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D502C" w:rsidRDefault="005D502C">
      <w:pPr>
        <w:keepLines/>
        <w:rPr>
          <w:rFonts w:ascii="Calibri" w:eastAsia="Calibri" w:hAnsi="Calibri" w:cs="Calibri"/>
          <w:b/>
          <w:sz w:val="28"/>
          <w:szCs w:val="28"/>
        </w:rPr>
      </w:pPr>
      <w:bookmarkStart w:id="0" w:name="_gjdgxs" w:colFirst="0" w:colLast="0"/>
      <w:bookmarkEnd w:id="0"/>
    </w:p>
    <w:p w:rsidR="005D502C" w:rsidRDefault="005D502C">
      <w:pPr>
        <w:keepLines/>
        <w:rPr>
          <w:rFonts w:ascii="Calibri" w:eastAsia="Calibri" w:hAnsi="Calibri" w:cs="Calibri"/>
          <w:b/>
          <w:sz w:val="28"/>
          <w:szCs w:val="28"/>
        </w:rPr>
      </w:pPr>
    </w:p>
    <w:p w:rsidR="005D502C" w:rsidRDefault="006326AA">
      <w:pPr>
        <w:rPr>
          <w:rFonts w:ascii="Calibri" w:eastAsia="Calibri" w:hAnsi="Calibri" w:cs="Calibri"/>
          <w:b/>
          <w:sz w:val="48"/>
          <w:szCs w:val="48"/>
        </w:rPr>
      </w:pPr>
      <w:r>
        <w:rPr>
          <w:rFonts w:ascii="Calibri" w:eastAsia="Calibri" w:hAnsi="Calibri" w:cs="Calibri"/>
          <w:b/>
          <w:sz w:val="48"/>
          <w:szCs w:val="48"/>
        </w:rPr>
        <w:t>Schedule 2 (Specification)</w:t>
      </w:r>
    </w:p>
    <w:p w:rsidR="005D502C" w:rsidRDefault="005D502C">
      <w:pPr>
        <w:keepLines/>
        <w:rPr>
          <w:rFonts w:ascii="Calibri" w:eastAsia="Calibri" w:hAnsi="Calibri" w:cs="Calibri"/>
          <w:b/>
          <w:sz w:val="28"/>
          <w:szCs w:val="28"/>
        </w:rPr>
      </w:pPr>
    </w:p>
    <w:p w:rsidR="005D502C" w:rsidRDefault="005D502C">
      <w:pPr>
        <w:keepLines/>
        <w:rPr>
          <w:rFonts w:ascii="Calibri" w:eastAsia="Calibri" w:hAnsi="Calibri" w:cs="Calibri"/>
          <w:b/>
          <w:sz w:val="28"/>
          <w:szCs w:val="28"/>
        </w:rPr>
      </w:pPr>
    </w:p>
    <w:p w:rsidR="005D502C" w:rsidRDefault="006326AA">
      <w:pPr>
        <w:keepLines/>
        <w:rPr>
          <w:rFonts w:ascii="Calibri" w:eastAsia="Calibri" w:hAnsi="Calibri" w:cs="Calibri"/>
        </w:rPr>
      </w:pPr>
      <w:r>
        <w:rPr>
          <w:rFonts w:ascii="Calibri" w:eastAsia="Calibri" w:hAnsi="Calibri" w:cs="Calibri"/>
        </w:rPr>
        <w:t xml:space="preserve">This Schedule sets out what the Buyer wants. </w:t>
      </w:r>
    </w:p>
    <w:p w:rsidR="005D502C" w:rsidRDefault="006326AA">
      <w:pPr>
        <w:keepLines/>
        <w:rPr>
          <w:rFonts w:ascii="Calibri" w:eastAsia="Calibri" w:hAnsi="Calibri" w:cs="Calibri"/>
          <w:sz w:val="32"/>
          <w:szCs w:val="32"/>
        </w:rPr>
      </w:pPr>
      <w:r>
        <w:rPr>
          <w:rFonts w:ascii="Calibri" w:eastAsia="Calibri" w:hAnsi="Calibri" w:cs="Calibri"/>
        </w:rPr>
        <w:t>For all Deliverables, the Supplier must help the Buyer comply with any specific applicable Standards of the Buyer</w:t>
      </w:r>
    </w:p>
    <w:p w:rsidR="005D502C" w:rsidRDefault="005D502C">
      <w:pPr>
        <w:keepLines/>
        <w:rPr>
          <w:rFonts w:ascii="Calibri" w:eastAsia="Calibri" w:hAnsi="Calibri" w:cs="Calibri"/>
          <w:sz w:val="32"/>
          <w:szCs w:val="32"/>
        </w:rPr>
      </w:pPr>
      <w:bookmarkStart w:id="1" w:name="_qef29ugycqni" w:colFirst="0" w:colLast="0"/>
      <w:bookmarkEnd w:id="1"/>
    </w:p>
    <w:p w:rsidR="005D502C" w:rsidRDefault="005D502C">
      <w:pPr>
        <w:keepLines/>
        <w:rPr>
          <w:rFonts w:ascii="Calibri" w:eastAsia="Calibri" w:hAnsi="Calibri" w:cs="Calibri"/>
          <w:sz w:val="32"/>
          <w:szCs w:val="32"/>
        </w:rPr>
      </w:pPr>
      <w:bookmarkStart w:id="2" w:name="_fdnjtdhqp3i4" w:colFirst="0" w:colLast="0"/>
      <w:bookmarkEnd w:id="2"/>
    </w:p>
    <w:sdt>
      <w:sdtPr>
        <w:id w:val="-1195077952"/>
        <w:docPartObj>
          <w:docPartGallery w:val="Table of Contents"/>
          <w:docPartUnique/>
        </w:docPartObj>
      </w:sdtPr>
      <w:sdtEndPr/>
      <w:sdtContent>
        <w:p w:rsidR="005D502C" w:rsidRDefault="006326AA">
          <w:pPr>
            <w:tabs>
              <w:tab w:val="right" w:pos="14803"/>
            </w:tabs>
            <w:spacing w:before="80"/>
            <w:rPr>
              <w:rFonts w:ascii="Calibri" w:eastAsia="Calibri" w:hAnsi="Calibri" w:cs="Calibri"/>
              <w:color w:val="000000"/>
            </w:rPr>
          </w:pPr>
          <w:r>
            <w:fldChar w:fldCharType="begin"/>
          </w:r>
          <w:r>
            <w:instrText xml:space="preserve"> TOC \h \u \z </w:instrText>
          </w:r>
          <w:r>
            <w:fldChar w:fldCharType="separate"/>
          </w:r>
          <w:hyperlink w:anchor="_1fob9te">
            <w:r>
              <w:rPr>
                <w:rFonts w:ascii="Calibri" w:eastAsia="Calibri" w:hAnsi="Calibri" w:cs="Calibri"/>
                <w:color w:val="000000"/>
              </w:rPr>
              <w:t>1. Energy Trading System Core Requirements</w:t>
            </w:r>
          </w:hyperlink>
          <w:r>
            <w:rPr>
              <w:rFonts w:ascii="Calibri" w:eastAsia="Calibri" w:hAnsi="Calibri" w:cs="Calibri"/>
              <w:color w:val="000000"/>
            </w:rPr>
            <w:tab/>
          </w:r>
          <w:r>
            <w:fldChar w:fldCharType="begin"/>
          </w:r>
          <w:r>
            <w:instrText xml:space="preserve"> PAGEREF _1fob9te \h </w:instrText>
          </w:r>
          <w:r>
            <w:fldChar w:fldCharType="separate"/>
          </w:r>
          <w:r>
            <w:rPr>
              <w:rFonts w:ascii="Calibri" w:eastAsia="Calibri" w:hAnsi="Calibri" w:cs="Calibri"/>
              <w:b/>
              <w:color w:val="000000"/>
            </w:rPr>
            <w:t>2</w:t>
          </w:r>
          <w:r>
            <w:fldChar w:fldCharType="end"/>
          </w:r>
        </w:p>
        <w:p w:rsidR="005D502C" w:rsidRDefault="0002717B">
          <w:pPr>
            <w:tabs>
              <w:tab w:val="right" w:pos="14803"/>
            </w:tabs>
            <w:spacing w:before="200"/>
            <w:rPr>
              <w:rFonts w:ascii="Calibri" w:eastAsia="Calibri" w:hAnsi="Calibri" w:cs="Calibri"/>
              <w:color w:val="000000"/>
            </w:rPr>
          </w:pPr>
          <w:hyperlink w:anchor="_3znysh7">
            <w:r w:rsidR="006326AA">
              <w:rPr>
                <w:rFonts w:ascii="Calibri" w:eastAsia="Calibri" w:hAnsi="Calibri" w:cs="Calibri"/>
                <w:color w:val="000000"/>
              </w:rPr>
              <w:t>2. System Future Development Requirements</w:t>
            </w:r>
          </w:hyperlink>
          <w:r w:rsidR="006326AA">
            <w:rPr>
              <w:rFonts w:ascii="Calibri" w:eastAsia="Calibri" w:hAnsi="Calibri" w:cs="Calibri"/>
              <w:color w:val="000000"/>
            </w:rPr>
            <w:tab/>
          </w:r>
          <w:r w:rsidR="006326AA">
            <w:fldChar w:fldCharType="begin"/>
          </w:r>
          <w:r w:rsidR="006326AA">
            <w:instrText xml:space="preserve"> PAGEREF _3znysh7 \h </w:instrText>
          </w:r>
          <w:r w:rsidR="006326AA">
            <w:fldChar w:fldCharType="separate"/>
          </w:r>
          <w:r w:rsidR="006326AA">
            <w:rPr>
              <w:rFonts w:ascii="Calibri" w:eastAsia="Calibri" w:hAnsi="Calibri" w:cs="Calibri"/>
              <w:b/>
              <w:color w:val="000000"/>
            </w:rPr>
            <w:t>7</w:t>
          </w:r>
          <w:r w:rsidR="006326AA">
            <w:fldChar w:fldCharType="end"/>
          </w:r>
        </w:p>
        <w:p w:rsidR="005D502C" w:rsidRDefault="0002717B">
          <w:pPr>
            <w:tabs>
              <w:tab w:val="right" w:pos="14803"/>
            </w:tabs>
            <w:spacing w:before="200"/>
            <w:rPr>
              <w:rFonts w:ascii="Calibri" w:eastAsia="Calibri" w:hAnsi="Calibri" w:cs="Calibri"/>
              <w:color w:val="000000"/>
            </w:rPr>
          </w:pPr>
          <w:hyperlink w:anchor="_tyjcwt">
            <w:r w:rsidR="006326AA">
              <w:rPr>
                <w:rFonts w:ascii="Calibri" w:eastAsia="Calibri" w:hAnsi="Calibri" w:cs="Calibri"/>
                <w:color w:val="000000"/>
              </w:rPr>
              <w:t>3. Service Requirements</w:t>
            </w:r>
          </w:hyperlink>
          <w:r w:rsidR="006326AA">
            <w:rPr>
              <w:rFonts w:ascii="Calibri" w:eastAsia="Calibri" w:hAnsi="Calibri" w:cs="Calibri"/>
              <w:color w:val="000000"/>
            </w:rPr>
            <w:tab/>
          </w:r>
          <w:r w:rsidR="006326AA">
            <w:fldChar w:fldCharType="begin"/>
          </w:r>
          <w:r w:rsidR="006326AA">
            <w:instrText xml:space="preserve"> PAGEREF _tyjcwt \h </w:instrText>
          </w:r>
          <w:r w:rsidR="006326AA">
            <w:fldChar w:fldCharType="separate"/>
          </w:r>
          <w:r w:rsidR="006326AA">
            <w:rPr>
              <w:rFonts w:ascii="Calibri" w:eastAsia="Calibri" w:hAnsi="Calibri" w:cs="Calibri"/>
              <w:b/>
              <w:color w:val="000000"/>
            </w:rPr>
            <w:t>10</w:t>
          </w:r>
          <w:r w:rsidR="006326AA">
            <w:fldChar w:fldCharType="end"/>
          </w:r>
        </w:p>
        <w:p w:rsidR="005D502C" w:rsidRDefault="0002717B">
          <w:pPr>
            <w:tabs>
              <w:tab w:val="right" w:pos="14803"/>
            </w:tabs>
            <w:spacing w:before="200"/>
            <w:rPr>
              <w:rFonts w:ascii="Calibri" w:eastAsia="Calibri" w:hAnsi="Calibri" w:cs="Calibri"/>
              <w:color w:val="000000"/>
            </w:rPr>
          </w:pPr>
          <w:hyperlink w:anchor="_3dy6vkm">
            <w:r w:rsidR="006326AA">
              <w:rPr>
                <w:rFonts w:ascii="Calibri" w:eastAsia="Calibri" w:hAnsi="Calibri" w:cs="Calibri"/>
                <w:color w:val="000000"/>
              </w:rPr>
              <w:t>4. Technical Requirements</w:t>
            </w:r>
          </w:hyperlink>
          <w:r w:rsidR="006326AA">
            <w:rPr>
              <w:rFonts w:ascii="Calibri" w:eastAsia="Calibri" w:hAnsi="Calibri" w:cs="Calibri"/>
              <w:color w:val="000000"/>
            </w:rPr>
            <w:tab/>
          </w:r>
          <w:r w:rsidR="006326AA">
            <w:fldChar w:fldCharType="begin"/>
          </w:r>
          <w:r w:rsidR="006326AA">
            <w:instrText xml:space="preserve"> PAGEREF _3dy6vkm \h </w:instrText>
          </w:r>
          <w:r w:rsidR="006326AA">
            <w:fldChar w:fldCharType="separate"/>
          </w:r>
          <w:r w:rsidR="006326AA">
            <w:rPr>
              <w:rFonts w:ascii="Calibri" w:eastAsia="Calibri" w:hAnsi="Calibri" w:cs="Calibri"/>
              <w:b/>
              <w:color w:val="000000"/>
            </w:rPr>
            <w:t>12</w:t>
          </w:r>
          <w:r w:rsidR="006326AA">
            <w:fldChar w:fldCharType="end"/>
          </w:r>
        </w:p>
        <w:p w:rsidR="005D502C" w:rsidRDefault="0002717B">
          <w:pPr>
            <w:tabs>
              <w:tab w:val="right" w:pos="14803"/>
            </w:tabs>
            <w:spacing w:before="200"/>
            <w:rPr>
              <w:rFonts w:ascii="Calibri" w:eastAsia="Calibri" w:hAnsi="Calibri" w:cs="Calibri"/>
              <w:color w:val="000000"/>
            </w:rPr>
          </w:pPr>
          <w:hyperlink w:anchor="_1t3h5sf">
            <w:r w:rsidR="006326AA">
              <w:rPr>
                <w:rFonts w:ascii="Calibri" w:eastAsia="Calibri" w:hAnsi="Calibri" w:cs="Calibri"/>
                <w:color w:val="000000"/>
              </w:rPr>
              <w:t>5. Trade Types</w:t>
            </w:r>
          </w:hyperlink>
          <w:r w:rsidR="006326AA">
            <w:rPr>
              <w:rFonts w:ascii="Calibri" w:eastAsia="Calibri" w:hAnsi="Calibri" w:cs="Calibri"/>
              <w:color w:val="000000"/>
            </w:rPr>
            <w:tab/>
          </w:r>
          <w:r w:rsidR="006326AA">
            <w:fldChar w:fldCharType="begin"/>
          </w:r>
          <w:r w:rsidR="006326AA">
            <w:instrText xml:space="preserve"> PAGEREF _1t3h5sf \h </w:instrText>
          </w:r>
          <w:r w:rsidR="006326AA">
            <w:fldChar w:fldCharType="separate"/>
          </w:r>
          <w:r w:rsidR="006326AA">
            <w:rPr>
              <w:rFonts w:ascii="Calibri" w:eastAsia="Calibri" w:hAnsi="Calibri" w:cs="Calibri"/>
              <w:b/>
              <w:color w:val="000000"/>
            </w:rPr>
            <w:t>19</w:t>
          </w:r>
          <w:r w:rsidR="006326AA">
            <w:fldChar w:fldCharType="end"/>
          </w:r>
        </w:p>
        <w:p w:rsidR="005D502C" w:rsidRDefault="0002717B">
          <w:pPr>
            <w:tabs>
              <w:tab w:val="right" w:pos="14803"/>
            </w:tabs>
            <w:spacing w:before="200"/>
            <w:rPr>
              <w:rFonts w:ascii="Calibri" w:eastAsia="Calibri" w:hAnsi="Calibri" w:cs="Calibri"/>
              <w:color w:val="000000"/>
            </w:rPr>
          </w:pPr>
          <w:hyperlink w:anchor="_4d34og8">
            <w:r w:rsidR="006326AA">
              <w:rPr>
                <w:rFonts w:ascii="Calibri" w:eastAsia="Calibri" w:hAnsi="Calibri" w:cs="Calibri"/>
                <w:color w:val="000000"/>
              </w:rPr>
              <w:t>6. Data Fields</w:t>
            </w:r>
          </w:hyperlink>
          <w:r w:rsidR="006326AA">
            <w:rPr>
              <w:rFonts w:ascii="Calibri" w:eastAsia="Calibri" w:hAnsi="Calibri" w:cs="Calibri"/>
              <w:color w:val="000000"/>
            </w:rPr>
            <w:tab/>
          </w:r>
          <w:r w:rsidR="006326AA">
            <w:fldChar w:fldCharType="begin"/>
          </w:r>
          <w:r w:rsidR="006326AA">
            <w:instrText xml:space="preserve"> PAGEREF _4d34og8 \h </w:instrText>
          </w:r>
          <w:r w:rsidR="006326AA">
            <w:fldChar w:fldCharType="separate"/>
          </w:r>
          <w:r w:rsidR="006326AA">
            <w:rPr>
              <w:rFonts w:ascii="Calibri" w:eastAsia="Calibri" w:hAnsi="Calibri" w:cs="Calibri"/>
              <w:b/>
              <w:color w:val="000000"/>
            </w:rPr>
            <w:t>21</w:t>
          </w:r>
          <w:r w:rsidR="006326AA">
            <w:fldChar w:fldCharType="end"/>
          </w:r>
        </w:p>
        <w:p w:rsidR="005D502C" w:rsidRDefault="0002717B">
          <w:pPr>
            <w:tabs>
              <w:tab w:val="right" w:pos="14803"/>
            </w:tabs>
            <w:spacing w:before="200"/>
            <w:rPr>
              <w:rFonts w:ascii="Calibri" w:eastAsia="Calibri" w:hAnsi="Calibri" w:cs="Calibri"/>
              <w:color w:val="000000"/>
            </w:rPr>
          </w:pPr>
          <w:hyperlink w:anchor="_2s8eyo1">
            <w:r w:rsidR="006326AA">
              <w:rPr>
                <w:rFonts w:ascii="Calibri" w:eastAsia="Calibri" w:hAnsi="Calibri" w:cs="Calibri"/>
                <w:color w:val="000000"/>
              </w:rPr>
              <w:t>7. Position calculation fields</w:t>
            </w:r>
          </w:hyperlink>
          <w:r w:rsidR="006326AA">
            <w:rPr>
              <w:rFonts w:ascii="Calibri" w:eastAsia="Calibri" w:hAnsi="Calibri" w:cs="Calibri"/>
              <w:color w:val="000000"/>
            </w:rPr>
            <w:tab/>
          </w:r>
          <w:r w:rsidR="006326AA">
            <w:fldChar w:fldCharType="begin"/>
          </w:r>
          <w:r w:rsidR="006326AA">
            <w:instrText xml:space="preserve"> PAGEREF _2s8eyo1 \h </w:instrText>
          </w:r>
          <w:r w:rsidR="006326AA">
            <w:fldChar w:fldCharType="separate"/>
          </w:r>
          <w:r w:rsidR="006326AA">
            <w:rPr>
              <w:rFonts w:ascii="Calibri" w:eastAsia="Calibri" w:hAnsi="Calibri" w:cs="Calibri"/>
              <w:b/>
              <w:color w:val="000000"/>
            </w:rPr>
            <w:t>24</w:t>
          </w:r>
          <w:r w:rsidR="006326AA">
            <w:fldChar w:fldCharType="end"/>
          </w:r>
        </w:p>
        <w:p w:rsidR="005D502C" w:rsidRDefault="0002717B">
          <w:pPr>
            <w:tabs>
              <w:tab w:val="right" w:pos="14803"/>
            </w:tabs>
            <w:spacing w:before="200" w:after="80"/>
            <w:rPr>
              <w:rFonts w:ascii="Calibri" w:eastAsia="Calibri" w:hAnsi="Calibri" w:cs="Calibri"/>
              <w:color w:val="000000"/>
            </w:rPr>
          </w:pPr>
          <w:hyperlink w:anchor="_17dp8vu">
            <w:r w:rsidR="006326AA">
              <w:rPr>
                <w:rFonts w:ascii="Calibri" w:eastAsia="Calibri" w:hAnsi="Calibri" w:cs="Calibri"/>
                <w:color w:val="000000"/>
              </w:rPr>
              <w:t>8. Our social value priorities</w:t>
            </w:r>
          </w:hyperlink>
          <w:r w:rsidR="006326AA">
            <w:rPr>
              <w:rFonts w:ascii="Calibri" w:eastAsia="Calibri" w:hAnsi="Calibri" w:cs="Calibri"/>
              <w:color w:val="000000"/>
            </w:rPr>
            <w:tab/>
          </w:r>
          <w:r w:rsidR="006326AA">
            <w:fldChar w:fldCharType="begin"/>
          </w:r>
          <w:r w:rsidR="006326AA">
            <w:instrText xml:space="preserve"> PAGEREF _17dp8vu \h </w:instrText>
          </w:r>
          <w:r w:rsidR="006326AA">
            <w:fldChar w:fldCharType="separate"/>
          </w:r>
          <w:r w:rsidR="006326AA">
            <w:rPr>
              <w:rFonts w:ascii="Calibri" w:eastAsia="Calibri" w:hAnsi="Calibri" w:cs="Calibri"/>
              <w:b/>
              <w:color w:val="000000"/>
            </w:rPr>
            <w:t>27</w:t>
          </w:r>
          <w:r w:rsidR="006326AA">
            <w:fldChar w:fldCharType="end"/>
          </w:r>
          <w:r w:rsidR="006326AA">
            <w:fldChar w:fldCharType="end"/>
          </w:r>
        </w:p>
      </w:sdtContent>
    </w:sdt>
    <w:p w:rsidR="005D502C" w:rsidRDefault="006326AA">
      <w:pPr>
        <w:pStyle w:val="Heading3"/>
        <w:keepNext w:val="0"/>
        <w:ind w:left="720"/>
        <w:rPr>
          <w:rFonts w:ascii="Calibri" w:eastAsia="Calibri" w:hAnsi="Calibri" w:cs="Calibri"/>
          <w:b w:val="0"/>
          <w:sz w:val="32"/>
          <w:szCs w:val="32"/>
        </w:rPr>
      </w:pPr>
      <w:bookmarkStart w:id="3" w:name="_abxdtje9zzm0" w:colFirst="0" w:colLast="0"/>
      <w:bookmarkEnd w:id="3"/>
      <w:r>
        <w:br w:type="page"/>
      </w:r>
    </w:p>
    <w:p w:rsidR="005D502C" w:rsidRDefault="006326AA">
      <w:pPr>
        <w:pStyle w:val="Heading3"/>
        <w:keepNext w:val="0"/>
        <w:rPr>
          <w:rFonts w:ascii="Calibri" w:eastAsia="Calibri" w:hAnsi="Calibri" w:cs="Calibri"/>
        </w:rPr>
      </w:pPr>
      <w:bookmarkStart w:id="4" w:name="_1fob9te" w:colFirst="0" w:colLast="0"/>
      <w:bookmarkEnd w:id="4"/>
      <w:r>
        <w:rPr>
          <w:rFonts w:ascii="Calibri" w:eastAsia="Calibri" w:hAnsi="Calibri" w:cs="Calibri"/>
        </w:rPr>
        <w:lastRenderedPageBreak/>
        <w:t>1. Energy Trading System Core Requirements</w:t>
      </w:r>
    </w:p>
    <w:p w:rsidR="005D502C" w:rsidRDefault="005D502C">
      <w:pPr>
        <w:keepLines/>
        <w:rPr>
          <w:rFonts w:ascii="Calibri" w:eastAsia="Calibri" w:hAnsi="Calibri" w:cs="Calibri"/>
          <w:sz w:val="32"/>
          <w:szCs w:val="32"/>
        </w:rPr>
      </w:pPr>
    </w:p>
    <w:tbl>
      <w:tblPr>
        <w:tblStyle w:val="a"/>
        <w:tblW w:w="1502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276"/>
        <w:gridCol w:w="1559"/>
        <w:gridCol w:w="1191"/>
        <w:gridCol w:w="1644"/>
        <w:gridCol w:w="850"/>
        <w:gridCol w:w="8504"/>
      </w:tblGrid>
      <w:tr w:rsidR="005D502C">
        <w:trPr>
          <w:trHeight w:val="283"/>
        </w:trPr>
        <w:tc>
          <w:tcPr>
            <w:tcW w:w="1276" w:type="dxa"/>
            <w:shd w:val="clear" w:color="auto" w:fill="CCCCCC"/>
            <w:tcMar>
              <w:top w:w="113" w:type="dxa"/>
              <w:left w:w="113" w:type="dxa"/>
              <w:bottom w:w="113" w:type="dxa"/>
              <w:right w:w="113" w:type="dxa"/>
            </w:tcMar>
            <w:vAlign w:val="center"/>
          </w:tcPr>
          <w:p w:rsidR="005D502C" w:rsidRDefault="006326AA">
            <w:pPr>
              <w:keepLines/>
              <w:rPr>
                <w:rFonts w:ascii="Calibri" w:eastAsia="Calibri" w:hAnsi="Calibri" w:cs="Calibri"/>
                <w:b/>
                <w:color w:val="000000"/>
                <w:sz w:val="20"/>
                <w:szCs w:val="20"/>
              </w:rPr>
            </w:pPr>
            <w:r>
              <w:rPr>
                <w:rFonts w:ascii="Calibri" w:eastAsia="Calibri" w:hAnsi="Calibri" w:cs="Calibri"/>
                <w:b/>
                <w:color w:val="000000"/>
                <w:sz w:val="20"/>
                <w:szCs w:val="20"/>
              </w:rPr>
              <w:t>Ref number</w:t>
            </w:r>
          </w:p>
        </w:tc>
        <w:tc>
          <w:tcPr>
            <w:tcW w:w="1559" w:type="dxa"/>
            <w:shd w:val="clear" w:color="auto" w:fill="CCCCCC"/>
            <w:tcMar>
              <w:top w:w="113" w:type="dxa"/>
              <w:left w:w="113" w:type="dxa"/>
              <w:bottom w:w="113" w:type="dxa"/>
              <w:right w:w="113" w:type="dxa"/>
            </w:tcMar>
            <w:vAlign w:val="center"/>
          </w:tcPr>
          <w:p w:rsidR="005D502C" w:rsidRDefault="006326AA">
            <w:pPr>
              <w:keepLines/>
              <w:rPr>
                <w:rFonts w:ascii="Calibri" w:eastAsia="Calibri" w:hAnsi="Calibri" w:cs="Calibri"/>
                <w:b/>
                <w:color w:val="000000"/>
                <w:sz w:val="20"/>
                <w:szCs w:val="20"/>
              </w:rPr>
            </w:pPr>
            <w:r>
              <w:rPr>
                <w:rFonts w:ascii="Calibri" w:eastAsia="Calibri" w:hAnsi="Calibri" w:cs="Calibri"/>
                <w:b/>
                <w:color w:val="000000"/>
                <w:sz w:val="20"/>
                <w:szCs w:val="20"/>
              </w:rPr>
              <w:t>Brief description</w:t>
            </w:r>
          </w:p>
        </w:tc>
        <w:tc>
          <w:tcPr>
            <w:tcW w:w="1191" w:type="dxa"/>
            <w:shd w:val="clear" w:color="auto" w:fill="CCCCCC"/>
            <w:tcMar>
              <w:top w:w="113" w:type="dxa"/>
              <w:left w:w="113" w:type="dxa"/>
              <w:bottom w:w="113" w:type="dxa"/>
              <w:right w:w="113" w:type="dxa"/>
            </w:tcMar>
            <w:vAlign w:val="center"/>
          </w:tcPr>
          <w:p w:rsidR="005D502C" w:rsidRDefault="006326AA">
            <w:pPr>
              <w:keepLines/>
              <w:rPr>
                <w:rFonts w:ascii="Calibri" w:eastAsia="Calibri" w:hAnsi="Calibri" w:cs="Calibri"/>
                <w:b/>
                <w:color w:val="000000"/>
                <w:sz w:val="20"/>
                <w:szCs w:val="20"/>
              </w:rPr>
            </w:pPr>
            <w:r>
              <w:rPr>
                <w:rFonts w:ascii="Calibri" w:eastAsia="Calibri" w:hAnsi="Calibri" w:cs="Calibri"/>
                <w:b/>
                <w:color w:val="000000"/>
                <w:sz w:val="20"/>
                <w:szCs w:val="20"/>
              </w:rPr>
              <w:t>Level</w:t>
            </w:r>
          </w:p>
        </w:tc>
        <w:tc>
          <w:tcPr>
            <w:tcW w:w="1644" w:type="dxa"/>
            <w:shd w:val="clear" w:color="auto" w:fill="CCCCCC"/>
            <w:tcMar>
              <w:top w:w="113" w:type="dxa"/>
              <w:left w:w="113" w:type="dxa"/>
              <w:bottom w:w="113" w:type="dxa"/>
              <w:right w:w="113" w:type="dxa"/>
            </w:tcMar>
            <w:vAlign w:val="center"/>
          </w:tcPr>
          <w:p w:rsidR="005D502C" w:rsidRDefault="006326AA">
            <w:pPr>
              <w:keepLines/>
              <w:rPr>
                <w:rFonts w:ascii="Calibri" w:eastAsia="Calibri" w:hAnsi="Calibri" w:cs="Calibri"/>
                <w:b/>
                <w:sz w:val="20"/>
                <w:szCs w:val="20"/>
              </w:rPr>
            </w:pPr>
            <w:r>
              <w:rPr>
                <w:rFonts w:ascii="Calibri" w:eastAsia="Calibri" w:hAnsi="Calibri" w:cs="Calibri"/>
                <w:b/>
                <w:sz w:val="20"/>
                <w:szCs w:val="20"/>
              </w:rPr>
              <w:t>Delivery milestones</w:t>
            </w:r>
          </w:p>
        </w:tc>
        <w:tc>
          <w:tcPr>
            <w:tcW w:w="9354" w:type="dxa"/>
            <w:gridSpan w:val="2"/>
            <w:tcBorders>
              <w:bottom w:val="single" w:sz="4" w:space="0" w:color="000000"/>
            </w:tcBorders>
            <w:shd w:val="clear" w:color="auto" w:fill="CCCCCC"/>
            <w:tcMar>
              <w:top w:w="113" w:type="dxa"/>
              <w:left w:w="113" w:type="dxa"/>
              <w:bottom w:w="113" w:type="dxa"/>
              <w:right w:w="113" w:type="dxa"/>
            </w:tcMar>
            <w:vAlign w:val="center"/>
          </w:tcPr>
          <w:p w:rsidR="005D502C" w:rsidRDefault="006326AA">
            <w:pPr>
              <w:keepLines/>
              <w:rPr>
                <w:rFonts w:ascii="Calibri" w:eastAsia="Calibri" w:hAnsi="Calibri" w:cs="Calibri"/>
                <w:b/>
                <w:sz w:val="20"/>
                <w:szCs w:val="20"/>
              </w:rPr>
            </w:pPr>
            <w:r>
              <w:rPr>
                <w:rFonts w:ascii="Calibri" w:eastAsia="Calibri" w:hAnsi="Calibri" w:cs="Calibri"/>
                <w:b/>
                <w:sz w:val="20"/>
                <w:szCs w:val="20"/>
              </w:rPr>
              <w:t>Deliverables</w:t>
            </w:r>
          </w:p>
        </w:tc>
      </w:tr>
      <w:tr w:rsidR="005D502C">
        <w:trPr>
          <w:trHeight w:val="1044"/>
        </w:trPr>
        <w:tc>
          <w:tcPr>
            <w:tcW w:w="1276" w:type="dxa"/>
            <w:shd w:val="clear" w:color="auto" w:fill="auto"/>
            <w:tcMar>
              <w:top w:w="113" w:type="dxa"/>
              <w:left w:w="113" w:type="dxa"/>
              <w:bottom w:w="113" w:type="dxa"/>
              <w:right w:w="113" w:type="dxa"/>
            </w:tcMar>
            <w:vAlign w:val="center"/>
          </w:tcPr>
          <w:p w:rsidR="005D502C" w:rsidRDefault="006326AA">
            <w:pPr>
              <w:keepLines/>
              <w:jc w:val="center"/>
              <w:rPr>
                <w:rFonts w:ascii="Calibri" w:eastAsia="Calibri" w:hAnsi="Calibri" w:cs="Calibri"/>
                <w:color w:val="000000"/>
                <w:sz w:val="20"/>
                <w:szCs w:val="20"/>
              </w:rPr>
            </w:pPr>
            <w:r>
              <w:rPr>
                <w:rFonts w:ascii="Calibri" w:eastAsia="Calibri" w:hAnsi="Calibri" w:cs="Calibri"/>
                <w:color w:val="000000"/>
                <w:sz w:val="20"/>
                <w:szCs w:val="20"/>
              </w:rPr>
              <w:t>1</w:t>
            </w:r>
          </w:p>
        </w:tc>
        <w:tc>
          <w:tcPr>
            <w:tcW w:w="1559" w:type="dxa"/>
            <w:shd w:val="clear" w:color="auto" w:fill="auto"/>
            <w:tcMar>
              <w:top w:w="113" w:type="dxa"/>
              <w:left w:w="113" w:type="dxa"/>
              <w:bottom w:w="113" w:type="dxa"/>
              <w:right w:w="113" w:type="dxa"/>
            </w:tcMar>
            <w:vAlign w:val="center"/>
          </w:tcPr>
          <w:p w:rsidR="005D502C" w:rsidRDefault="006326AA">
            <w:pPr>
              <w:keepLines/>
              <w:rPr>
                <w:rFonts w:ascii="Calibri" w:eastAsia="Calibri" w:hAnsi="Calibri" w:cs="Calibri"/>
                <w:color w:val="000000"/>
                <w:sz w:val="20"/>
                <w:szCs w:val="20"/>
              </w:rPr>
            </w:pPr>
            <w:r>
              <w:rPr>
                <w:rFonts w:ascii="Calibri" w:eastAsia="Calibri" w:hAnsi="Calibri" w:cs="Calibri"/>
                <w:color w:val="000000"/>
                <w:sz w:val="20"/>
                <w:szCs w:val="20"/>
              </w:rPr>
              <w:t>User accounts</w:t>
            </w:r>
          </w:p>
        </w:tc>
        <w:tc>
          <w:tcPr>
            <w:tcW w:w="1191" w:type="dxa"/>
            <w:shd w:val="clear" w:color="auto" w:fill="auto"/>
            <w:tcMar>
              <w:top w:w="113" w:type="dxa"/>
              <w:left w:w="113" w:type="dxa"/>
              <w:bottom w:w="113" w:type="dxa"/>
              <w:right w:w="113" w:type="dxa"/>
            </w:tcMar>
            <w:vAlign w:val="center"/>
          </w:tcPr>
          <w:p w:rsidR="005D502C" w:rsidRDefault="006326AA">
            <w:pPr>
              <w:keepLines/>
              <w:rPr>
                <w:rFonts w:ascii="Calibri" w:eastAsia="Calibri" w:hAnsi="Calibri" w:cs="Calibri"/>
                <w:color w:val="000000"/>
                <w:sz w:val="20"/>
                <w:szCs w:val="20"/>
              </w:rPr>
            </w:pPr>
            <w:r>
              <w:rPr>
                <w:rFonts w:ascii="Calibri" w:eastAsia="Calibri" w:hAnsi="Calibri" w:cs="Calibri"/>
                <w:color w:val="000000"/>
                <w:sz w:val="20"/>
                <w:szCs w:val="20"/>
              </w:rPr>
              <w:t>Mandatory</w:t>
            </w:r>
          </w:p>
        </w:tc>
        <w:tc>
          <w:tcPr>
            <w:tcW w:w="1644" w:type="dxa"/>
            <w:tcBorders>
              <w:right w:val="single" w:sz="4" w:space="0" w:color="000000"/>
            </w:tcBorders>
            <w:shd w:val="clear" w:color="auto" w:fill="auto"/>
            <w:tcMar>
              <w:top w:w="113" w:type="dxa"/>
              <w:left w:w="113" w:type="dxa"/>
              <w:bottom w:w="113" w:type="dxa"/>
              <w:right w:w="113" w:type="dxa"/>
            </w:tcMar>
            <w:vAlign w:val="center"/>
          </w:tcPr>
          <w:p w:rsidR="005D502C" w:rsidRDefault="006326AA">
            <w:pPr>
              <w:keepLines/>
              <w:rPr>
                <w:rFonts w:ascii="Calibri" w:eastAsia="Calibri" w:hAnsi="Calibri" w:cs="Calibri"/>
                <w:color w:val="000000"/>
                <w:sz w:val="20"/>
                <w:szCs w:val="20"/>
              </w:rPr>
            </w:pPr>
            <w:r>
              <w:rPr>
                <w:rFonts w:ascii="Calibri" w:eastAsia="Calibri" w:hAnsi="Calibri" w:cs="Calibri"/>
                <w:color w:val="000000"/>
                <w:sz w:val="20"/>
                <w:szCs w:val="20"/>
              </w:rPr>
              <w:t>From system deployment</w:t>
            </w:r>
          </w:p>
        </w:tc>
        <w:tc>
          <w:tcPr>
            <w:tcW w:w="850" w:type="dxa"/>
            <w:tcBorders>
              <w:top w:val="single" w:sz="4" w:space="0" w:color="000000"/>
              <w:left w:val="single" w:sz="4" w:space="0" w:color="000000"/>
              <w:bottom w:val="single" w:sz="4" w:space="0" w:color="000000"/>
              <w:right w:val="nil"/>
            </w:tcBorders>
            <w:shd w:val="clear" w:color="auto" w:fill="auto"/>
            <w:tcMar>
              <w:top w:w="113" w:type="dxa"/>
              <w:left w:w="113" w:type="dxa"/>
              <w:bottom w:w="113" w:type="dxa"/>
              <w:right w:w="113" w:type="dxa"/>
            </w:tcMar>
          </w:tcPr>
          <w:p w:rsidR="005D502C" w:rsidRDefault="006326AA">
            <w:pPr>
              <w:keepLines/>
              <w:jc w:val="right"/>
              <w:rPr>
                <w:rFonts w:ascii="Calibri" w:eastAsia="Calibri" w:hAnsi="Calibri" w:cs="Calibri"/>
                <w:color w:val="000000"/>
                <w:sz w:val="20"/>
                <w:szCs w:val="20"/>
              </w:rPr>
            </w:pPr>
            <w:r>
              <w:rPr>
                <w:rFonts w:ascii="Calibri" w:eastAsia="Calibri" w:hAnsi="Calibri" w:cs="Calibri"/>
                <w:color w:val="000000"/>
                <w:sz w:val="20"/>
                <w:szCs w:val="20"/>
              </w:rPr>
              <w:t>1.1</w:t>
            </w:r>
          </w:p>
          <w:p w:rsidR="005D502C" w:rsidRDefault="005D502C">
            <w:pPr>
              <w:keepLines/>
              <w:jc w:val="right"/>
              <w:rPr>
                <w:rFonts w:ascii="Calibri" w:eastAsia="Calibri" w:hAnsi="Calibri" w:cs="Calibri"/>
                <w:color w:val="000000"/>
                <w:sz w:val="20"/>
                <w:szCs w:val="20"/>
              </w:rPr>
            </w:pPr>
          </w:p>
          <w:p w:rsidR="005D502C" w:rsidRDefault="006326AA">
            <w:pPr>
              <w:keepLines/>
              <w:jc w:val="right"/>
              <w:rPr>
                <w:rFonts w:ascii="Calibri" w:eastAsia="Calibri" w:hAnsi="Calibri" w:cs="Calibri"/>
                <w:color w:val="000000"/>
                <w:sz w:val="20"/>
                <w:szCs w:val="20"/>
              </w:rPr>
            </w:pPr>
            <w:r>
              <w:rPr>
                <w:rFonts w:ascii="Calibri" w:eastAsia="Calibri" w:hAnsi="Calibri" w:cs="Calibri"/>
                <w:color w:val="000000"/>
                <w:sz w:val="20"/>
                <w:szCs w:val="20"/>
              </w:rPr>
              <w:t>1.2</w:t>
            </w:r>
          </w:p>
          <w:p w:rsidR="005D502C" w:rsidRDefault="005D502C">
            <w:pPr>
              <w:keepLines/>
              <w:jc w:val="right"/>
              <w:rPr>
                <w:rFonts w:ascii="Calibri" w:eastAsia="Calibri" w:hAnsi="Calibri" w:cs="Calibri"/>
                <w:color w:val="000000"/>
                <w:sz w:val="20"/>
                <w:szCs w:val="20"/>
              </w:rPr>
            </w:pPr>
          </w:p>
          <w:p w:rsidR="005D502C" w:rsidRDefault="006326AA">
            <w:pPr>
              <w:keepLines/>
              <w:jc w:val="right"/>
              <w:rPr>
                <w:rFonts w:ascii="Calibri" w:eastAsia="Calibri" w:hAnsi="Calibri" w:cs="Calibri"/>
                <w:color w:val="000000"/>
                <w:sz w:val="20"/>
                <w:szCs w:val="20"/>
              </w:rPr>
            </w:pPr>
            <w:r>
              <w:rPr>
                <w:rFonts w:ascii="Calibri" w:eastAsia="Calibri" w:hAnsi="Calibri" w:cs="Calibri"/>
                <w:color w:val="000000"/>
                <w:sz w:val="20"/>
                <w:szCs w:val="20"/>
              </w:rPr>
              <w:t>1.3</w:t>
            </w:r>
          </w:p>
        </w:tc>
        <w:tc>
          <w:tcPr>
            <w:tcW w:w="8504" w:type="dxa"/>
            <w:tcBorders>
              <w:top w:val="single" w:sz="4" w:space="0" w:color="000000"/>
              <w:left w:val="nil"/>
              <w:bottom w:val="single" w:sz="4" w:space="0" w:color="000000"/>
            </w:tcBorders>
            <w:shd w:val="clear" w:color="auto" w:fill="auto"/>
            <w:tcMar>
              <w:top w:w="113" w:type="dxa"/>
              <w:left w:w="113" w:type="dxa"/>
              <w:bottom w:w="113" w:type="dxa"/>
              <w:right w:w="113" w:type="dxa"/>
            </w:tcMar>
          </w:tcPr>
          <w:p w:rsidR="005D502C" w:rsidRDefault="006326AA">
            <w:pPr>
              <w:keepLines/>
              <w:rPr>
                <w:rFonts w:ascii="Calibri" w:eastAsia="Calibri" w:hAnsi="Calibri" w:cs="Calibri"/>
                <w:color w:val="000000"/>
                <w:sz w:val="20"/>
                <w:szCs w:val="20"/>
              </w:rPr>
            </w:pPr>
            <w:r>
              <w:rPr>
                <w:rFonts w:ascii="Calibri" w:eastAsia="Calibri" w:hAnsi="Calibri" w:cs="Calibri"/>
                <w:color w:val="000000"/>
                <w:sz w:val="20"/>
                <w:szCs w:val="20"/>
              </w:rPr>
              <w:t>The ETS </w:t>
            </w:r>
            <w:r>
              <w:rPr>
                <w:rFonts w:ascii="Calibri" w:eastAsia="Calibri" w:hAnsi="Calibri" w:cs="Calibri"/>
                <w:b/>
                <w:color w:val="000000"/>
                <w:sz w:val="20"/>
                <w:szCs w:val="20"/>
              </w:rPr>
              <w:t>must</w:t>
            </w:r>
            <w:r>
              <w:rPr>
                <w:rFonts w:ascii="Calibri" w:eastAsia="Calibri" w:hAnsi="Calibri" w:cs="Calibri"/>
                <w:color w:val="000000"/>
                <w:sz w:val="20"/>
                <w:szCs w:val="20"/>
              </w:rPr>
              <w:t> support secure sign-on with one account per user.</w:t>
            </w:r>
          </w:p>
          <w:p w:rsidR="005D502C" w:rsidRDefault="005D502C">
            <w:pPr>
              <w:keepLines/>
              <w:rPr>
                <w:rFonts w:ascii="Calibri" w:eastAsia="Calibri" w:hAnsi="Calibri" w:cs="Calibri"/>
                <w:color w:val="000000"/>
                <w:sz w:val="20"/>
                <w:szCs w:val="20"/>
              </w:rPr>
            </w:pPr>
          </w:p>
          <w:p w:rsidR="005D502C" w:rsidRDefault="006326AA">
            <w:pPr>
              <w:keepLines/>
              <w:rPr>
                <w:rFonts w:ascii="Calibri" w:eastAsia="Calibri" w:hAnsi="Calibri" w:cs="Calibri"/>
                <w:color w:val="000000"/>
                <w:sz w:val="20"/>
                <w:szCs w:val="20"/>
              </w:rPr>
            </w:pPr>
            <w:r>
              <w:rPr>
                <w:rFonts w:ascii="Calibri" w:eastAsia="Calibri" w:hAnsi="Calibri" w:cs="Calibri"/>
                <w:color w:val="000000"/>
                <w:sz w:val="20"/>
                <w:szCs w:val="20"/>
              </w:rPr>
              <w:t>The ETS </w:t>
            </w:r>
            <w:r>
              <w:rPr>
                <w:rFonts w:ascii="Calibri" w:eastAsia="Calibri" w:hAnsi="Calibri" w:cs="Calibri"/>
                <w:b/>
                <w:color w:val="000000"/>
                <w:sz w:val="20"/>
                <w:szCs w:val="20"/>
              </w:rPr>
              <w:t>must</w:t>
            </w:r>
            <w:r>
              <w:rPr>
                <w:rFonts w:ascii="Calibri" w:eastAsia="Calibri" w:hAnsi="Calibri" w:cs="Calibri"/>
                <w:color w:val="000000"/>
                <w:sz w:val="20"/>
                <w:szCs w:val="20"/>
              </w:rPr>
              <w:t> allow CCS to create new users without restrictions.</w:t>
            </w:r>
          </w:p>
          <w:p w:rsidR="005D502C" w:rsidRDefault="005D502C">
            <w:pPr>
              <w:keepLines/>
              <w:rPr>
                <w:rFonts w:ascii="Calibri" w:eastAsia="Calibri" w:hAnsi="Calibri" w:cs="Calibri"/>
                <w:color w:val="000000"/>
                <w:sz w:val="20"/>
                <w:szCs w:val="20"/>
              </w:rPr>
            </w:pPr>
          </w:p>
          <w:p w:rsidR="005D502C" w:rsidRDefault="006326AA">
            <w:pPr>
              <w:keepLines/>
              <w:rPr>
                <w:rFonts w:ascii="Calibri" w:eastAsia="Calibri" w:hAnsi="Calibri" w:cs="Calibri"/>
                <w:color w:val="000000"/>
                <w:sz w:val="20"/>
                <w:szCs w:val="20"/>
              </w:rPr>
            </w:pPr>
            <w:r>
              <w:rPr>
                <w:rFonts w:ascii="Calibri" w:eastAsia="Calibri" w:hAnsi="Calibri" w:cs="Calibri"/>
                <w:color w:val="000000"/>
                <w:sz w:val="20"/>
                <w:szCs w:val="20"/>
              </w:rPr>
              <w:t>There </w:t>
            </w:r>
            <w:r>
              <w:rPr>
                <w:rFonts w:ascii="Calibri" w:eastAsia="Calibri" w:hAnsi="Calibri" w:cs="Calibri"/>
                <w:b/>
                <w:color w:val="000000"/>
                <w:sz w:val="20"/>
                <w:szCs w:val="20"/>
              </w:rPr>
              <w:t>must</w:t>
            </w:r>
            <w:r>
              <w:rPr>
                <w:rFonts w:ascii="Calibri" w:eastAsia="Calibri" w:hAnsi="Calibri" w:cs="Calibri"/>
                <w:color w:val="000000"/>
                <w:sz w:val="20"/>
                <w:szCs w:val="20"/>
              </w:rPr>
              <w:t> be no additional cost associated with an increased number of user accounts.</w:t>
            </w:r>
          </w:p>
        </w:tc>
      </w:tr>
      <w:tr w:rsidR="005D502C">
        <w:trPr>
          <w:trHeight w:val="1905"/>
        </w:trPr>
        <w:tc>
          <w:tcPr>
            <w:tcW w:w="1276" w:type="dxa"/>
            <w:shd w:val="clear" w:color="auto" w:fill="auto"/>
            <w:tcMar>
              <w:top w:w="113" w:type="dxa"/>
              <w:left w:w="113" w:type="dxa"/>
              <w:bottom w:w="113" w:type="dxa"/>
              <w:right w:w="113" w:type="dxa"/>
            </w:tcMar>
            <w:vAlign w:val="center"/>
          </w:tcPr>
          <w:p w:rsidR="005D502C" w:rsidRDefault="006326AA">
            <w:pPr>
              <w:keepLines/>
              <w:jc w:val="center"/>
              <w:rPr>
                <w:rFonts w:ascii="Calibri" w:eastAsia="Calibri" w:hAnsi="Calibri" w:cs="Calibri"/>
                <w:color w:val="000000"/>
                <w:sz w:val="20"/>
                <w:szCs w:val="20"/>
              </w:rPr>
            </w:pPr>
            <w:r>
              <w:rPr>
                <w:rFonts w:ascii="Calibri" w:eastAsia="Calibri" w:hAnsi="Calibri" w:cs="Calibri"/>
                <w:color w:val="000000"/>
                <w:sz w:val="20"/>
                <w:szCs w:val="20"/>
              </w:rPr>
              <w:t>2</w:t>
            </w:r>
          </w:p>
        </w:tc>
        <w:tc>
          <w:tcPr>
            <w:tcW w:w="1559" w:type="dxa"/>
            <w:shd w:val="clear" w:color="auto" w:fill="auto"/>
            <w:tcMar>
              <w:top w:w="113" w:type="dxa"/>
              <w:left w:w="113" w:type="dxa"/>
              <w:bottom w:w="113" w:type="dxa"/>
              <w:right w:w="113" w:type="dxa"/>
            </w:tcMar>
            <w:vAlign w:val="center"/>
          </w:tcPr>
          <w:p w:rsidR="005D502C" w:rsidRDefault="006326AA">
            <w:pPr>
              <w:keepLines/>
              <w:rPr>
                <w:rFonts w:ascii="Calibri" w:eastAsia="Calibri" w:hAnsi="Calibri" w:cs="Calibri"/>
                <w:color w:val="000000"/>
                <w:sz w:val="20"/>
                <w:szCs w:val="20"/>
              </w:rPr>
            </w:pPr>
            <w:r>
              <w:rPr>
                <w:rFonts w:ascii="Calibri" w:eastAsia="Calibri" w:hAnsi="Calibri" w:cs="Calibri"/>
                <w:color w:val="000000"/>
                <w:sz w:val="20"/>
                <w:szCs w:val="20"/>
              </w:rPr>
              <w:t>User permissions</w:t>
            </w:r>
          </w:p>
        </w:tc>
        <w:tc>
          <w:tcPr>
            <w:tcW w:w="1191" w:type="dxa"/>
            <w:shd w:val="clear" w:color="auto" w:fill="auto"/>
            <w:tcMar>
              <w:top w:w="113" w:type="dxa"/>
              <w:left w:w="113" w:type="dxa"/>
              <w:bottom w:w="113" w:type="dxa"/>
              <w:right w:w="113" w:type="dxa"/>
            </w:tcMar>
            <w:vAlign w:val="center"/>
          </w:tcPr>
          <w:p w:rsidR="005D502C" w:rsidRDefault="006326AA">
            <w:pPr>
              <w:keepLines/>
              <w:rPr>
                <w:rFonts w:ascii="Calibri" w:eastAsia="Calibri" w:hAnsi="Calibri" w:cs="Calibri"/>
                <w:color w:val="000000"/>
                <w:sz w:val="20"/>
                <w:szCs w:val="20"/>
              </w:rPr>
            </w:pPr>
            <w:r>
              <w:rPr>
                <w:rFonts w:ascii="Calibri" w:eastAsia="Calibri" w:hAnsi="Calibri" w:cs="Calibri"/>
                <w:color w:val="000000"/>
                <w:sz w:val="20"/>
                <w:szCs w:val="20"/>
              </w:rPr>
              <w:t>Mandatory</w:t>
            </w:r>
          </w:p>
        </w:tc>
        <w:tc>
          <w:tcPr>
            <w:tcW w:w="1644" w:type="dxa"/>
            <w:tcBorders>
              <w:right w:val="single" w:sz="4" w:space="0" w:color="000000"/>
            </w:tcBorders>
            <w:shd w:val="clear" w:color="auto" w:fill="auto"/>
            <w:tcMar>
              <w:top w:w="113" w:type="dxa"/>
              <w:left w:w="113" w:type="dxa"/>
              <w:bottom w:w="113" w:type="dxa"/>
              <w:right w:w="113" w:type="dxa"/>
            </w:tcMar>
            <w:vAlign w:val="center"/>
          </w:tcPr>
          <w:p w:rsidR="005D502C" w:rsidRDefault="006326AA">
            <w:pPr>
              <w:keepLines/>
              <w:rPr>
                <w:rFonts w:ascii="Calibri" w:eastAsia="Calibri" w:hAnsi="Calibri" w:cs="Calibri"/>
                <w:color w:val="000000"/>
                <w:sz w:val="20"/>
                <w:szCs w:val="20"/>
              </w:rPr>
            </w:pPr>
            <w:r>
              <w:rPr>
                <w:rFonts w:ascii="Calibri" w:eastAsia="Calibri" w:hAnsi="Calibri" w:cs="Calibri"/>
                <w:color w:val="000000"/>
                <w:sz w:val="20"/>
                <w:szCs w:val="20"/>
              </w:rPr>
              <w:t>From system deployment</w:t>
            </w:r>
          </w:p>
        </w:tc>
        <w:tc>
          <w:tcPr>
            <w:tcW w:w="850" w:type="dxa"/>
            <w:tcBorders>
              <w:top w:val="single" w:sz="4" w:space="0" w:color="000000"/>
              <w:left w:val="single" w:sz="4" w:space="0" w:color="000000"/>
              <w:bottom w:val="single" w:sz="4" w:space="0" w:color="000000"/>
              <w:right w:val="nil"/>
            </w:tcBorders>
            <w:shd w:val="clear" w:color="auto" w:fill="auto"/>
            <w:tcMar>
              <w:top w:w="113" w:type="dxa"/>
              <w:left w:w="113" w:type="dxa"/>
              <w:bottom w:w="113" w:type="dxa"/>
              <w:right w:w="113" w:type="dxa"/>
            </w:tcMar>
          </w:tcPr>
          <w:p w:rsidR="005D502C" w:rsidRDefault="006326AA">
            <w:pPr>
              <w:keepLines/>
              <w:jc w:val="right"/>
              <w:rPr>
                <w:rFonts w:ascii="Calibri" w:eastAsia="Calibri" w:hAnsi="Calibri" w:cs="Calibri"/>
                <w:color w:val="000000"/>
                <w:sz w:val="20"/>
                <w:szCs w:val="20"/>
              </w:rPr>
            </w:pPr>
            <w:r>
              <w:rPr>
                <w:rFonts w:ascii="Calibri" w:eastAsia="Calibri" w:hAnsi="Calibri" w:cs="Calibri"/>
                <w:color w:val="000000"/>
                <w:sz w:val="20"/>
                <w:szCs w:val="20"/>
              </w:rPr>
              <w:t>2.1</w:t>
            </w:r>
          </w:p>
          <w:p w:rsidR="005D502C" w:rsidRDefault="005D502C">
            <w:pPr>
              <w:keepLines/>
              <w:jc w:val="right"/>
              <w:rPr>
                <w:rFonts w:ascii="Calibri" w:eastAsia="Calibri" w:hAnsi="Calibri" w:cs="Calibri"/>
                <w:color w:val="000000"/>
                <w:sz w:val="20"/>
                <w:szCs w:val="20"/>
              </w:rPr>
            </w:pPr>
          </w:p>
          <w:p w:rsidR="005D502C" w:rsidRDefault="005D502C">
            <w:pPr>
              <w:keepLines/>
              <w:jc w:val="right"/>
              <w:rPr>
                <w:rFonts w:ascii="Calibri" w:eastAsia="Calibri" w:hAnsi="Calibri" w:cs="Calibri"/>
                <w:color w:val="000000"/>
                <w:sz w:val="20"/>
                <w:szCs w:val="20"/>
              </w:rPr>
            </w:pPr>
          </w:p>
          <w:p w:rsidR="005D502C" w:rsidRDefault="006326AA">
            <w:pPr>
              <w:keepLines/>
              <w:jc w:val="right"/>
              <w:rPr>
                <w:rFonts w:ascii="Calibri" w:eastAsia="Calibri" w:hAnsi="Calibri" w:cs="Calibri"/>
                <w:color w:val="000000"/>
                <w:sz w:val="20"/>
                <w:szCs w:val="20"/>
              </w:rPr>
            </w:pPr>
            <w:r>
              <w:rPr>
                <w:rFonts w:ascii="Calibri" w:eastAsia="Calibri" w:hAnsi="Calibri" w:cs="Calibri"/>
                <w:color w:val="000000"/>
                <w:sz w:val="20"/>
                <w:szCs w:val="20"/>
              </w:rPr>
              <w:t>2.2</w:t>
            </w:r>
          </w:p>
          <w:p w:rsidR="005D502C" w:rsidRDefault="006326AA">
            <w:pPr>
              <w:keepLines/>
              <w:jc w:val="right"/>
              <w:rPr>
                <w:rFonts w:ascii="Calibri" w:eastAsia="Calibri" w:hAnsi="Calibri" w:cs="Calibri"/>
                <w:color w:val="000000"/>
                <w:sz w:val="20"/>
                <w:szCs w:val="20"/>
              </w:rPr>
            </w:pPr>
            <w:r>
              <w:rPr>
                <w:rFonts w:ascii="Calibri" w:eastAsia="Calibri" w:hAnsi="Calibri" w:cs="Calibri"/>
                <w:color w:val="000000"/>
                <w:sz w:val="20"/>
                <w:szCs w:val="20"/>
              </w:rPr>
              <w:t>•</w:t>
            </w:r>
          </w:p>
          <w:p w:rsidR="005D502C" w:rsidRDefault="006326AA">
            <w:pPr>
              <w:keepLines/>
              <w:jc w:val="right"/>
              <w:rPr>
                <w:rFonts w:ascii="Calibri" w:eastAsia="Calibri" w:hAnsi="Calibri" w:cs="Calibri"/>
                <w:color w:val="000000"/>
                <w:sz w:val="20"/>
                <w:szCs w:val="20"/>
              </w:rPr>
            </w:pPr>
            <w:r>
              <w:rPr>
                <w:rFonts w:ascii="Calibri" w:eastAsia="Calibri" w:hAnsi="Calibri" w:cs="Calibri"/>
                <w:color w:val="000000"/>
                <w:sz w:val="20"/>
                <w:szCs w:val="20"/>
              </w:rPr>
              <w:t>•</w:t>
            </w:r>
          </w:p>
          <w:p w:rsidR="005D502C" w:rsidRDefault="006326AA">
            <w:pPr>
              <w:keepLines/>
              <w:jc w:val="right"/>
              <w:rPr>
                <w:rFonts w:ascii="Calibri" w:eastAsia="Calibri" w:hAnsi="Calibri" w:cs="Calibri"/>
                <w:color w:val="000000"/>
                <w:sz w:val="20"/>
                <w:szCs w:val="20"/>
              </w:rPr>
            </w:pPr>
            <w:r>
              <w:rPr>
                <w:rFonts w:ascii="Calibri" w:eastAsia="Calibri" w:hAnsi="Calibri" w:cs="Calibri"/>
                <w:color w:val="000000"/>
                <w:sz w:val="20"/>
                <w:szCs w:val="20"/>
              </w:rPr>
              <w:t>•</w:t>
            </w:r>
          </w:p>
        </w:tc>
        <w:tc>
          <w:tcPr>
            <w:tcW w:w="8504" w:type="dxa"/>
            <w:tcBorders>
              <w:top w:val="single" w:sz="4" w:space="0" w:color="000000"/>
              <w:left w:val="nil"/>
              <w:bottom w:val="single" w:sz="4" w:space="0" w:color="000000"/>
            </w:tcBorders>
            <w:shd w:val="clear" w:color="auto" w:fill="auto"/>
            <w:tcMar>
              <w:top w:w="113" w:type="dxa"/>
              <w:left w:w="113" w:type="dxa"/>
              <w:bottom w:w="113" w:type="dxa"/>
              <w:right w:w="113" w:type="dxa"/>
            </w:tcMar>
          </w:tcPr>
          <w:p w:rsidR="005D502C" w:rsidRDefault="006326AA">
            <w:pPr>
              <w:keepLines/>
              <w:rPr>
                <w:rFonts w:ascii="Calibri" w:eastAsia="Calibri" w:hAnsi="Calibri" w:cs="Calibri"/>
                <w:color w:val="000000"/>
                <w:sz w:val="20"/>
                <w:szCs w:val="20"/>
              </w:rPr>
            </w:pPr>
            <w:r>
              <w:rPr>
                <w:rFonts w:ascii="Calibri" w:eastAsia="Calibri" w:hAnsi="Calibri" w:cs="Calibri"/>
                <w:color w:val="000000"/>
                <w:sz w:val="20"/>
                <w:szCs w:val="20"/>
              </w:rPr>
              <w:t>The ETS </w:t>
            </w:r>
            <w:r>
              <w:rPr>
                <w:rFonts w:ascii="Calibri" w:eastAsia="Calibri" w:hAnsi="Calibri" w:cs="Calibri"/>
                <w:b/>
                <w:color w:val="000000"/>
                <w:sz w:val="20"/>
                <w:szCs w:val="20"/>
              </w:rPr>
              <w:t>must</w:t>
            </w:r>
            <w:r>
              <w:rPr>
                <w:rFonts w:ascii="Calibri" w:eastAsia="Calibri" w:hAnsi="Calibri" w:cs="Calibri"/>
                <w:color w:val="000000"/>
                <w:sz w:val="20"/>
                <w:szCs w:val="20"/>
              </w:rPr>
              <w:t> allow user access controls to restrict functionality for users based either on job role or at a user level.</w:t>
            </w:r>
          </w:p>
          <w:p w:rsidR="005D502C" w:rsidRDefault="005D502C">
            <w:pPr>
              <w:keepLines/>
              <w:rPr>
                <w:rFonts w:ascii="Calibri" w:eastAsia="Calibri" w:hAnsi="Calibri" w:cs="Calibri"/>
                <w:color w:val="000000"/>
                <w:sz w:val="20"/>
                <w:szCs w:val="20"/>
              </w:rPr>
            </w:pPr>
          </w:p>
          <w:p w:rsidR="005D502C" w:rsidRDefault="006326AA">
            <w:pPr>
              <w:keepLines/>
              <w:rPr>
                <w:rFonts w:ascii="Calibri" w:eastAsia="Calibri" w:hAnsi="Calibri" w:cs="Calibri"/>
                <w:color w:val="000000"/>
                <w:sz w:val="20"/>
                <w:szCs w:val="20"/>
              </w:rPr>
            </w:pPr>
            <w:r>
              <w:rPr>
                <w:rFonts w:ascii="Calibri" w:eastAsia="Calibri" w:hAnsi="Calibri" w:cs="Calibri"/>
                <w:color w:val="000000"/>
                <w:sz w:val="20"/>
                <w:szCs w:val="20"/>
              </w:rPr>
              <w:t>Three core user types are expected:</w:t>
            </w:r>
          </w:p>
          <w:p w:rsidR="005D502C" w:rsidRDefault="006326AA">
            <w:pPr>
              <w:keepLines/>
              <w:rPr>
                <w:rFonts w:ascii="Calibri" w:eastAsia="Calibri" w:hAnsi="Calibri" w:cs="Calibri"/>
                <w:color w:val="000000"/>
                <w:sz w:val="20"/>
                <w:szCs w:val="20"/>
              </w:rPr>
            </w:pPr>
            <w:r>
              <w:rPr>
                <w:rFonts w:ascii="Calibri" w:eastAsia="Calibri" w:hAnsi="Calibri" w:cs="Calibri"/>
                <w:color w:val="000000"/>
                <w:sz w:val="20"/>
                <w:szCs w:val="20"/>
              </w:rPr>
              <w:t>Trader</w:t>
            </w:r>
          </w:p>
          <w:p w:rsidR="005D502C" w:rsidRDefault="006326AA">
            <w:pPr>
              <w:keepLines/>
              <w:rPr>
                <w:rFonts w:ascii="Calibri" w:eastAsia="Calibri" w:hAnsi="Calibri" w:cs="Calibri"/>
                <w:color w:val="000000"/>
                <w:sz w:val="20"/>
                <w:szCs w:val="20"/>
              </w:rPr>
            </w:pPr>
            <w:r>
              <w:rPr>
                <w:rFonts w:ascii="Calibri" w:eastAsia="Calibri" w:hAnsi="Calibri" w:cs="Calibri"/>
                <w:color w:val="000000"/>
                <w:sz w:val="20"/>
                <w:szCs w:val="20"/>
              </w:rPr>
              <w:t>Risk</w:t>
            </w:r>
          </w:p>
          <w:p w:rsidR="005D502C" w:rsidRDefault="006326AA">
            <w:pPr>
              <w:keepLines/>
              <w:rPr>
                <w:rFonts w:ascii="Calibri" w:eastAsia="Calibri" w:hAnsi="Calibri" w:cs="Calibri"/>
                <w:color w:val="000000"/>
                <w:sz w:val="20"/>
                <w:szCs w:val="20"/>
              </w:rPr>
            </w:pPr>
            <w:r>
              <w:rPr>
                <w:rFonts w:ascii="Calibri" w:eastAsia="Calibri" w:hAnsi="Calibri" w:cs="Calibri"/>
                <w:color w:val="000000"/>
                <w:sz w:val="20"/>
                <w:szCs w:val="20"/>
              </w:rPr>
              <w:t>Admin</w:t>
            </w:r>
          </w:p>
          <w:p w:rsidR="005D502C" w:rsidRDefault="006326AA">
            <w:pPr>
              <w:keepLines/>
              <w:rPr>
                <w:rFonts w:ascii="Calibri" w:eastAsia="Calibri" w:hAnsi="Calibri" w:cs="Calibri"/>
                <w:color w:val="000000"/>
                <w:sz w:val="20"/>
                <w:szCs w:val="20"/>
              </w:rPr>
            </w:pPr>
            <w:r>
              <w:rPr>
                <w:rFonts w:ascii="Calibri" w:eastAsia="Calibri" w:hAnsi="Calibri" w:cs="Calibri"/>
                <w:color w:val="000000"/>
                <w:sz w:val="20"/>
                <w:szCs w:val="20"/>
              </w:rPr>
              <w:t>See </w:t>
            </w:r>
            <w:r w:rsidRPr="00FF00EF">
              <w:rPr>
                <w:rFonts w:ascii="Calibri" w:eastAsia="Calibri" w:hAnsi="Calibri" w:cs="Calibri"/>
                <w:b/>
                <w:sz w:val="20"/>
                <w:szCs w:val="20"/>
              </w:rPr>
              <w:t>Attachment 10 Supplementary Information</w:t>
            </w:r>
            <w:r w:rsidRPr="006326AA">
              <w:rPr>
                <w:rFonts w:ascii="Calibri" w:eastAsia="Calibri" w:hAnsi="Calibri" w:cs="Calibri"/>
                <w:sz w:val="20"/>
                <w:szCs w:val="20"/>
              </w:rPr>
              <w:t> </w:t>
            </w:r>
            <w:r>
              <w:rPr>
                <w:rFonts w:ascii="Calibri" w:eastAsia="Calibri" w:hAnsi="Calibri" w:cs="Calibri"/>
                <w:color w:val="000000"/>
                <w:sz w:val="20"/>
                <w:szCs w:val="20"/>
              </w:rPr>
              <w:t>for user access control example privileges.</w:t>
            </w:r>
          </w:p>
        </w:tc>
      </w:tr>
      <w:tr w:rsidR="005D502C">
        <w:trPr>
          <w:trHeight w:val="1475"/>
        </w:trPr>
        <w:tc>
          <w:tcPr>
            <w:tcW w:w="1276" w:type="dxa"/>
            <w:shd w:val="clear" w:color="auto" w:fill="auto"/>
            <w:tcMar>
              <w:top w:w="113" w:type="dxa"/>
              <w:left w:w="113" w:type="dxa"/>
              <w:bottom w:w="113" w:type="dxa"/>
              <w:right w:w="113" w:type="dxa"/>
            </w:tcMar>
            <w:vAlign w:val="center"/>
          </w:tcPr>
          <w:p w:rsidR="005D502C" w:rsidRDefault="006326AA">
            <w:pPr>
              <w:keepLines/>
              <w:jc w:val="center"/>
              <w:rPr>
                <w:rFonts w:ascii="Calibri" w:eastAsia="Calibri" w:hAnsi="Calibri" w:cs="Calibri"/>
                <w:color w:val="000000"/>
                <w:sz w:val="20"/>
                <w:szCs w:val="20"/>
              </w:rPr>
            </w:pPr>
            <w:r>
              <w:rPr>
                <w:rFonts w:ascii="Calibri" w:eastAsia="Calibri" w:hAnsi="Calibri" w:cs="Calibri"/>
                <w:color w:val="000000"/>
                <w:sz w:val="20"/>
                <w:szCs w:val="20"/>
              </w:rPr>
              <w:t>3</w:t>
            </w:r>
          </w:p>
        </w:tc>
        <w:tc>
          <w:tcPr>
            <w:tcW w:w="1559" w:type="dxa"/>
            <w:shd w:val="clear" w:color="auto" w:fill="auto"/>
            <w:tcMar>
              <w:top w:w="113" w:type="dxa"/>
              <w:left w:w="113" w:type="dxa"/>
              <w:bottom w:w="113" w:type="dxa"/>
              <w:right w:w="113" w:type="dxa"/>
            </w:tcMar>
            <w:vAlign w:val="center"/>
          </w:tcPr>
          <w:p w:rsidR="005D502C" w:rsidRDefault="006326AA">
            <w:pPr>
              <w:keepLines/>
              <w:rPr>
                <w:rFonts w:ascii="Calibri" w:eastAsia="Calibri" w:hAnsi="Calibri" w:cs="Calibri"/>
                <w:color w:val="000000"/>
                <w:sz w:val="20"/>
                <w:szCs w:val="20"/>
              </w:rPr>
            </w:pPr>
            <w:r>
              <w:rPr>
                <w:rFonts w:ascii="Calibri" w:eastAsia="Calibri" w:hAnsi="Calibri" w:cs="Calibri"/>
                <w:color w:val="000000"/>
                <w:sz w:val="20"/>
                <w:szCs w:val="20"/>
              </w:rPr>
              <w:t>Audit log</w:t>
            </w:r>
          </w:p>
        </w:tc>
        <w:tc>
          <w:tcPr>
            <w:tcW w:w="1191" w:type="dxa"/>
            <w:shd w:val="clear" w:color="auto" w:fill="auto"/>
            <w:tcMar>
              <w:top w:w="113" w:type="dxa"/>
              <w:left w:w="113" w:type="dxa"/>
              <w:bottom w:w="113" w:type="dxa"/>
              <w:right w:w="113" w:type="dxa"/>
            </w:tcMar>
            <w:vAlign w:val="center"/>
          </w:tcPr>
          <w:p w:rsidR="005D502C" w:rsidRDefault="006326AA">
            <w:pPr>
              <w:keepLines/>
              <w:rPr>
                <w:rFonts w:ascii="Calibri" w:eastAsia="Calibri" w:hAnsi="Calibri" w:cs="Calibri"/>
                <w:color w:val="000000"/>
                <w:sz w:val="20"/>
                <w:szCs w:val="20"/>
              </w:rPr>
            </w:pPr>
            <w:r>
              <w:rPr>
                <w:rFonts w:ascii="Calibri" w:eastAsia="Calibri" w:hAnsi="Calibri" w:cs="Calibri"/>
                <w:color w:val="000000"/>
                <w:sz w:val="20"/>
                <w:szCs w:val="20"/>
              </w:rPr>
              <w:t>Mandatory</w:t>
            </w:r>
          </w:p>
        </w:tc>
        <w:tc>
          <w:tcPr>
            <w:tcW w:w="1644" w:type="dxa"/>
            <w:tcBorders>
              <w:right w:val="single" w:sz="4" w:space="0" w:color="000000"/>
            </w:tcBorders>
            <w:shd w:val="clear" w:color="auto" w:fill="auto"/>
            <w:tcMar>
              <w:top w:w="113" w:type="dxa"/>
              <w:left w:w="113" w:type="dxa"/>
              <w:bottom w:w="113" w:type="dxa"/>
              <w:right w:w="113" w:type="dxa"/>
            </w:tcMar>
            <w:vAlign w:val="center"/>
          </w:tcPr>
          <w:p w:rsidR="005D502C" w:rsidRDefault="006326AA">
            <w:pPr>
              <w:keepLines/>
              <w:rPr>
                <w:rFonts w:ascii="Calibri" w:eastAsia="Calibri" w:hAnsi="Calibri" w:cs="Calibri"/>
                <w:color w:val="000000"/>
                <w:sz w:val="20"/>
                <w:szCs w:val="20"/>
              </w:rPr>
            </w:pPr>
            <w:r>
              <w:rPr>
                <w:rFonts w:ascii="Calibri" w:eastAsia="Calibri" w:hAnsi="Calibri" w:cs="Calibri"/>
                <w:color w:val="000000"/>
                <w:sz w:val="20"/>
                <w:szCs w:val="20"/>
              </w:rPr>
              <w:t>From system deployment</w:t>
            </w:r>
          </w:p>
        </w:tc>
        <w:tc>
          <w:tcPr>
            <w:tcW w:w="850" w:type="dxa"/>
            <w:tcBorders>
              <w:top w:val="single" w:sz="4" w:space="0" w:color="000000"/>
              <w:left w:val="single" w:sz="4" w:space="0" w:color="000000"/>
              <w:bottom w:val="single" w:sz="4" w:space="0" w:color="000000"/>
              <w:right w:val="nil"/>
            </w:tcBorders>
            <w:shd w:val="clear" w:color="auto" w:fill="auto"/>
            <w:tcMar>
              <w:top w:w="113" w:type="dxa"/>
              <w:left w:w="113" w:type="dxa"/>
              <w:bottom w:w="113" w:type="dxa"/>
              <w:right w:w="113" w:type="dxa"/>
            </w:tcMar>
          </w:tcPr>
          <w:p w:rsidR="005D502C" w:rsidRDefault="006326AA">
            <w:pPr>
              <w:keepLines/>
              <w:jc w:val="right"/>
              <w:rPr>
                <w:rFonts w:ascii="Calibri" w:eastAsia="Calibri" w:hAnsi="Calibri" w:cs="Calibri"/>
                <w:color w:val="000000"/>
                <w:sz w:val="20"/>
                <w:szCs w:val="20"/>
              </w:rPr>
            </w:pPr>
            <w:r>
              <w:rPr>
                <w:rFonts w:ascii="Calibri" w:eastAsia="Calibri" w:hAnsi="Calibri" w:cs="Calibri"/>
                <w:color w:val="000000"/>
                <w:sz w:val="20"/>
                <w:szCs w:val="20"/>
              </w:rPr>
              <w:t>3.1</w:t>
            </w:r>
          </w:p>
          <w:p w:rsidR="005D502C" w:rsidRDefault="005D502C">
            <w:pPr>
              <w:keepLines/>
              <w:jc w:val="right"/>
              <w:rPr>
                <w:rFonts w:ascii="Calibri" w:eastAsia="Calibri" w:hAnsi="Calibri" w:cs="Calibri"/>
                <w:color w:val="000000"/>
                <w:sz w:val="20"/>
                <w:szCs w:val="20"/>
              </w:rPr>
            </w:pPr>
          </w:p>
          <w:p w:rsidR="005D502C" w:rsidRDefault="006326AA">
            <w:pPr>
              <w:keepLines/>
              <w:jc w:val="right"/>
              <w:rPr>
                <w:rFonts w:ascii="Calibri" w:eastAsia="Calibri" w:hAnsi="Calibri" w:cs="Calibri"/>
                <w:color w:val="000000"/>
                <w:sz w:val="20"/>
                <w:szCs w:val="20"/>
              </w:rPr>
            </w:pPr>
            <w:r>
              <w:rPr>
                <w:rFonts w:ascii="Calibri" w:eastAsia="Calibri" w:hAnsi="Calibri" w:cs="Calibri"/>
                <w:color w:val="000000"/>
                <w:sz w:val="20"/>
                <w:szCs w:val="20"/>
              </w:rPr>
              <w:t>3.2</w:t>
            </w:r>
          </w:p>
          <w:p w:rsidR="005D502C" w:rsidRDefault="005D502C">
            <w:pPr>
              <w:keepLines/>
              <w:jc w:val="right"/>
              <w:rPr>
                <w:rFonts w:ascii="Calibri" w:eastAsia="Calibri" w:hAnsi="Calibri" w:cs="Calibri"/>
                <w:color w:val="000000"/>
                <w:sz w:val="20"/>
                <w:szCs w:val="20"/>
              </w:rPr>
            </w:pPr>
          </w:p>
          <w:p w:rsidR="005D502C" w:rsidRDefault="005D502C">
            <w:pPr>
              <w:keepLines/>
              <w:jc w:val="right"/>
              <w:rPr>
                <w:rFonts w:ascii="Calibri" w:eastAsia="Calibri" w:hAnsi="Calibri" w:cs="Calibri"/>
                <w:color w:val="000000"/>
                <w:sz w:val="20"/>
                <w:szCs w:val="20"/>
              </w:rPr>
            </w:pPr>
          </w:p>
          <w:p w:rsidR="005D502C" w:rsidRDefault="006326AA">
            <w:pPr>
              <w:keepLines/>
              <w:jc w:val="right"/>
              <w:rPr>
                <w:rFonts w:ascii="Calibri" w:eastAsia="Calibri" w:hAnsi="Calibri" w:cs="Calibri"/>
                <w:color w:val="000000"/>
                <w:sz w:val="20"/>
                <w:szCs w:val="20"/>
              </w:rPr>
            </w:pPr>
            <w:r>
              <w:rPr>
                <w:rFonts w:ascii="Calibri" w:eastAsia="Calibri" w:hAnsi="Calibri" w:cs="Calibri"/>
                <w:color w:val="000000"/>
                <w:sz w:val="20"/>
                <w:szCs w:val="20"/>
              </w:rPr>
              <w:t>3.3</w:t>
            </w:r>
          </w:p>
        </w:tc>
        <w:tc>
          <w:tcPr>
            <w:tcW w:w="8504" w:type="dxa"/>
            <w:tcBorders>
              <w:top w:val="single" w:sz="4" w:space="0" w:color="000000"/>
              <w:left w:val="nil"/>
              <w:bottom w:val="single" w:sz="4" w:space="0" w:color="000000"/>
            </w:tcBorders>
            <w:shd w:val="clear" w:color="auto" w:fill="auto"/>
            <w:tcMar>
              <w:top w:w="113" w:type="dxa"/>
              <w:left w:w="113" w:type="dxa"/>
              <w:bottom w:w="113" w:type="dxa"/>
              <w:right w:w="113" w:type="dxa"/>
            </w:tcMar>
          </w:tcPr>
          <w:p w:rsidR="005D502C" w:rsidRDefault="006326AA">
            <w:pPr>
              <w:keepLines/>
              <w:rPr>
                <w:rFonts w:ascii="Calibri" w:eastAsia="Calibri" w:hAnsi="Calibri" w:cs="Calibri"/>
                <w:color w:val="000000"/>
                <w:sz w:val="20"/>
                <w:szCs w:val="20"/>
              </w:rPr>
            </w:pPr>
            <w:r>
              <w:rPr>
                <w:rFonts w:ascii="Calibri" w:eastAsia="Calibri" w:hAnsi="Calibri" w:cs="Calibri"/>
                <w:color w:val="000000"/>
                <w:sz w:val="20"/>
                <w:szCs w:val="20"/>
              </w:rPr>
              <w:t>The ETS </w:t>
            </w:r>
            <w:r>
              <w:rPr>
                <w:rFonts w:ascii="Calibri" w:eastAsia="Calibri" w:hAnsi="Calibri" w:cs="Calibri"/>
                <w:b/>
                <w:color w:val="000000"/>
                <w:sz w:val="20"/>
                <w:szCs w:val="20"/>
              </w:rPr>
              <w:t>must</w:t>
            </w:r>
            <w:r>
              <w:rPr>
                <w:rFonts w:ascii="Calibri" w:eastAsia="Calibri" w:hAnsi="Calibri" w:cs="Calibri"/>
                <w:color w:val="000000"/>
                <w:sz w:val="20"/>
                <w:szCs w:val="20"/>
              </w:rPr>
              <w:t> include a comprehensive audit log.</w:t>
            </w:r>
          </w:p>
          <w:p w:rsidR="005D502C" w:rsidRDefault="005D502C">
            <w:pPr>
              <w:keepLines/>
              <w:rPr>
                <w:rFonts w:ascii="Calibri" w:eastAsia="Calibri" w:hAnsi="Calibri" w:cs="Calibri"/>
                <w:color w:val="000000"/>
                <w:sz w:val="20"/>
                <w:szCs w:val="20"/>
              </w:rPr>
            </w:pPr>
          </w:p>
          <w:p w:rsidR="005D502C" w:rsidRDefault="006326AA">
            <w:pPr>
              <w:keepLines/>
              <w:rPr>
                <w:rFonts w:ascii="Calibri" w:eastAsia="Calibri" w:hAnsi="Calibri" w:cs="Calibri"/>
                <w:color w:val="000000"/>
                <w:sz w:val="20"/>
                <w:szCs w:val="20"/>
              </w:rPr>
            </w:pPr>
            <w:r>
              <w:rPr>
                <w:rFonts w:ascii="Calibri" w:eastAsia="Calibri" w:hAnsi="Calibri" w:cs="Calibri"/>
                <w:color w:val="000000"/>
                <w:sz w:val="20"/>
                <w:szCs w:val="20"/>
              </w:rPr>
              <w:t>The audit log </w:t>
            </w:r>
            <w:r>
              <w:rPr>
                <w:rFonts w:ascii="Calibri" w:eastAsia="Calibri" w:hAnsi="Calibri" w:cs="Calibri"/>
                <w:b/>
                <w:color w:val="000000"/>
                <w:sz w:val="20"/>
                <w:szCs w:val="20"/>
              </w:rPr>
              <w:t>must</w:t>
            </w:r>
            <w:r>
              <w:rPr>
                <w:rFonts w:ascii="Calibri" w:eastAsia="Calibri" w:hAnsi="Calibri" w:cs="Calibri"/>
                <w:color w:val="000000"/>
                <w:sz w:val="20"/>
                <w:szCs w:val="20"/>
              </w:rPr>
              <w:t> record all actions that result in a change to the data stored in the system, whether instigated by a user or automatically by the system.</w:t>
            </w:r>
          </w:p>
          <w:p w:rsidR="005D502C" w:rsidRDefault="005D502C">
            <w:pPr>
              <w:keepLines/>
              <w:rPr>
                <w:rFonts w:ascii="Calibri" w:eastAsia="Calibri" w:hAnsi="Calibri" w:cs="Calibri"/>
                <w:color w:val="000000"/>
                <w:sz w:val="20"/>
                <w:szCs w:val="20"/>
              </w:rPr>
            </w:pPr>
          </w:p>
          <w:p w:rsidR="005D502C" w:rsidRDefault="006326AA">
            <w:pPr>
              <w:keepLines/>
              <w:rPr>
                <w:rFonts w:ascii="Calibri" w:eastAsia="Calibri" w:hAnsi="Calibri" w:cs="Calibri"/>
                <w:color w:val="000000"/>
                <w:sz w:val="20"/>
                <w:szCs w:val="20"/>
              </w:rPr>
            </w:pPr>
            <w:r>
              <w:rPr>
                <w:rFonts w:ascii="Calibri" w:eastAsia="Calibri" w:hAnsi="Calibri" w:cs="Calibri"/>
                <w:color w:val="000000"/>
                <w:sz w:val="20"/>
                <w:szCs w:val="20"/>
              </w:rPr>
              <w:t>The audit log </w:t>
            </w:r>
            <w:r>
              <w:rPr>
                <w:rFonts w:ascii="Calibri" w:eastAsia="Calibri" w:hAnsi="Calibri" w:cs="Calibri"/>
                <w:b/>
                <w:color w:val="000000"/>
                <w:sz w:val="20"/>
                <w:szCs w:val="20"/>
              </w:rPr>
              <w:t>must</w:t>
            </w:r>
            <w:r>
              <w:rPr>
                <w:rFonts w:ascii="Calibri" w:eastAsia="Calibri" w:hAnsi="Calibri" w:cs="Calibri"/>
                <w:color w:val="000000"/>
                <w:sz w:val="20"/>
                <w:szCs w:val="20"/>
              </w:rPr>
              <w:t> capture the user, action, date and times of all changes to the system data.</w:t>
            </w:r>
          </w:p>
        </w:tc>
      </w:tr>
      <w:tr w:rsidR="005D502C">
        <w:trPr>
          <w:trHeight w:val="1699"/>
        </w:trPr>
        <w:tc>
          <w:tcPr>
            <w:tcW w:w="1276" w:type="dxa"/>
            <w:shd w:val="clear" w:color="auto" w:fill="auto"/>
            <w:tcMar>
              <w:top w:w="113" w:type="dxa"/>
              <w:left w:w="113" w:type="dxa"/>
              <w:bottom w:w="113" w:type="dxa"/>
              <w:right w:w="113" w:type="dxa"/>
            </w:tcMar>
            <w:vAlign w:val="center"/>
          </w:tcPr>
          <w:p w:rsidR="005D502C" w:rsidRDefault="006326AA">
            <w:pPr>
              <w:keepLines/>
              <w:jc w:val="center"/>
              <w:rPr>
                <w:rFonts w:ascii="Calibri" w:eastAsia="Calibri" w:hAnsi="Calibri" w:cs="Calibri"/>
                <w:color w:val="000000"/>
                <w:sz w:val="20"/>
                <w:szCs w:val="20"/>
              </w:rPr>
            </w:pPr>
            <w:r>
              <w:rPr>
                <w:rFonts w:ascii="Calibri" w:eastAsia="Calibri" w:hAnsi="Calibri" w:cs="Calibri"/>
                <w:color w:val="000000"/>
                <w:sz w:val="20"/>
                <w:szCs w:val="20"/>
              </w:rPr>
              <w:lastRenderedPageBreak/>
              <w:t>4</w:t>
            </w:r>
          </w:p>
        </w:tc>
        <w:tc>
          <w:tcPr>
            <w:tcW w:w="1559" w:type="dxa"/>
            <w:shd w:val="clear" w:color="auto" w:fill="auto"/>
            <w:tcMar>
              <w:top w:w="113" w:type="dxa"/>
              <w:left w:w="113" w:type="dxa"/>
              <w:bottom w:w="113" w:type="dxa"/>
              <w:right w:w="113" w:type="dxa"/>
            </w:tcMar>
            <w:vAlign w:val="center"/>
          </w:tcPr>
          <w:p w:rsidR="005D502C" w:rsidRDefault="006326AA">
            <w:pPr>
              <w:keepLines/>
              <w:rPr>
                <w:rFonts w:ascii="Calibri" w:eastAsia="Calibri" w:hAnsi="Calibri" w:cs="Calibri"/>
                <w:color w:val="000000"/>
                <w:sz w:val="20"/>
                <w:szCs w:val="20"/>
              </w:rPr>
            </w:pPr>
            <w:r>
              <w:rPr>
                <w:rFonts w:ascii="Calibri" w:eastAsia="Calibri" w:hAnsi="Calibri" w:cs="Calibri"/>
                <w:color w:val="000000"/>
                <w:sz w:val="20"/>
                <w:szCs w:val="20"/>
              </w:rPr>
              <w:t>Task list</w:t>
            </w:r>
          </w:p>
        </w:tc>
        <w:tc>
          <w:tcPr>
            <w:tcW w:w="1191" w:type="dxa"/>
            <w:shd w:val="clear" w:color="auto" w:fill="auto"/>
            <w:tcMar>
              <w:top w:w="113" w:type="dxa"/>
              <w:left w:w="113" w:type="dxa"/>
              <w:bottom w:w="113" w:type="dxa"/>
              <w:right w:w="113" w:type="dxa"/>
            </w:tcMar>
            <w:vAlign w:val="center"/>
          </w:tcPr>
          <w:p w:rsidR="005D502C" w:rsidRDefault="006326AA">
            <w:pPr>
              <w:keepLines/>
              <w:rPr>
                <w:rFonts w:ascii="Calibri" w:eastAsia="Calibri" w:hAnsi="Calibri" w:cs="Calibri"/>
                <w:color w:val="000000"/>
                <w:sz w:val="20"/>
                <w:szCs w:val="20"/>
              </w:rPr>
            </w:pPr>
            <w:r>
              <w:rPr>
                <w:rFonts w:ascii="Calibri" w:eastAsia="Calibri" w:hAnsi="Calibri" w:cs="Calibri"/>
                <w:color w:val="000000"/>
                <w:sz w:val="20"/>
                <w:szCs w:val="20"/>
              </w:rPr>
              <w:t>Mandatory</w:t>
            </w:r>
          </w:p>
        </w:tc>
        <w:tc>
          <w:tcPr>
            <w:tcW w:w="1644" w:type="dxa"/>
            <w:tcBorders>
              <w:right w:val="single" w:sz="4" w:space="0" w:color="000000"/>
            </w:tcBorders>
            <w:shd w:val="clear" w:color="auto" w:fill="auto"/>
            <w:tcMar>
              <w:top w:w="113" w:type="dxa"/>
              <w:left w:w="113" w:type="dxa"/>
              <w:bottom w:w="113" w:type="dxa"/>
              <w:right w:w="113" w:type="dxa"/>
            </w:tcMar>
            <w:vAlign w:val="center"/>
          </w:tcPr>
          <w:p w:rsidR="005D502C" w:rsidRDefault="006326AA">
            <w:pPr>
              <w:keepLines/>
              <w:rPr>
                <w:rFonts w:ascii="Calibri" w:eastAsia="Calibri" w:hAnsi="Calibri" w:cs="Calibri"/>
                <w:color w:val="000000"/>
                <w:sz w:val="20"/>
                <w:szCs w:val="20"/>
              </w:rPr>
            </w:pPr>
            <w:r>
              <w:rPr>
                <w:rFonts w:ascii="Calibri" w:eastAsia="Calibri" w:hAnsi="Calibri" w:cs="Calibri"/>
                <w:color w:val="000000"/>
                <w:sz w:val="20"/>
                <w:szCs w:val="20"/>
              </w:rPr>
              <w:t>From system deployment</w:t>
            </w:r>
          </w:p>
        </w:tc>
        <w:tc>
          <w:tcPr>
            <w:tcW w:w="850" w:type="dxa"/>
            <w:tcBorders>
              <w:top w:val="single" w:sz="4" w:space="0" w:color="000000"/>
              <w:left w:val="single" w:sz="4" w:space="0" w:color="000000"/>
              <w:bottom w:val="single" w:sz="4" w:space="0" w:color="000000"/>
              <w:right w:val="nil"/>
            </w:tcBorders>
            <w:shd w:val="clear" w:color="auto" w:fill="auto"/>
            <w:tcMar>
              <w:top w:w="113" w:type="dxa"/>
              <w:left w:w="113" w:type="dxa"/>
              <w:bottom w:w="113" w:type="dxa"/>
              <w:right w:w="113" w:type="dxa"/>
            </w:tcMar>
          </w:tcPr>
          <w:p w:rsidR="005D502C" w:rsidRDefault="006326AA">
            <w:pPr>
              <w:keepLines/>
              <w:jc w:val="right"/>
              <w:rPr>
                <w:rFonts w:ascii="Calibri" w:eastAsia="Calibri" w:hAnsi="Calibri" w:cs="Calibri"/>
                <w:color w:val="000000"/>
                <w:sz w:val="20"/>
                <w:szCs w:val="20"/>
              </w:rPr>
            </w:pPr>
            <w:r>
              <w:rPr>
                <w:rFonts w:ascii="Calibri" w:eastAsia="Calibri" w:hAnsi="Calibri" w:cs="Calibri"/>
                <w:color w:val="000000"/>
                <w:sz w:val="20"/>
                <w:szCs w:val="20"/>
              </w:rPr>
              <w:t>4.1</w:t>
            </w:r>
          </w:p>
          <w:p w:rsidR="005D502C" w:rsidRDefault="005D502C">
            <w:pPr>
              <w:keepLines/>
              <w:jc w:val="right"/>
              <w:rPr>
                <w:rFonts w:ascii="Calibri" w:eastAsia="Calibri" w:hAnsi="Calibri" w:cs="Calibri"/>
                <w:color w:val="000000"/>
                <w:sz w:val="20"/>
                <w:szCs w:val="20"/>
              </w:rPr>
            </w:pPr>
          </w:p>
          <w:p w:rsidR="005D502C" w:rsidRDefault="005D502C">
            <w:pPr>
              <w:keepLines/>
              <w:jc w:val="right"/>
              <w:rPr>
                <w:rFonts w:ascii="Calibri" w:eastAsia="Calibri" w:hAnsi="Calibri" w:cs="Calibri"/>
                <w:color w:val="000000"/>
                <w:sz w:val="20"/>
                <w:szCs w:val="20"/>
              </w:rPr>
            </w:pPr>
          </w:p>
          <w:p w:rsidR="005D502C" w:rsidRDefault="006326AA">
            <w:pPr>
              <w:keepLines/>
              <w:jc w:val="right"/>
              <w:rPr>
                <w:rFonts w:ascii="Calibri" w:eastAsia="Calibri" w:hAnsi="Calibri" w:cs="Calibri"/>
                <w:color w:val="000000"/>
                <w:sz w:val="20"/>
                <w:szCs w:val="20"/>
              </w:rPr>
            </w:pPr>
            <w:r>
              <w:rPr>
                <w:rFonts w:ascii="Calibri" w:eastAsia="Calibri" w:hAnsi="Calibri" w:cs="Calibri"/>
                <w:color w:val="000000"/>
                <w:sz w:val="20"/>
                <w:szCs w:val="20"/>
              </w:rPr>
              <w:t>4.2</w:t>
            </w:r>
          </w:p>
          <w:p w:rsidR="005D502C" w:rsidRDefault="005D502C">
            <w:pPr>
              <w:keepLines/>
              <w:jc w:val="right"/>
              <w:rPr>
                <w:rFonts w:ascii="Calibri" w:eastAsia="Calibri" w:hAnsi="Calibri" w:cs="Calibri"/>
                <w:color w:val="000000"/>
                <w:sz w:val="20"/>
                <w:szCs w:val="20"/>
              </w:rPr>
            </w:pPr>
          </w:p>
          <w:p w:rsidR="005D502C" w:rsidRDefault="005D502C">
            <w:pPr>
              <w:keepLines/>
              <w:jc w:val="right"/>
              <w:rPr>
                <w:rFonts w:ascii="Calibri" w:eastAsia="Calibri" w:hAnsi="Calibri" w:cs="Calibri"/>
                <w:color w:val="000000"/>
                <w:sz w:val="20"/>
                <w:szCs w:val="20"/>
              </w:rPr>
            </w:pPr>
          </w:p>
          <w:p w:rsidR="005D502C" w:rsidRDefault="006326AA">
            <w:pPr>
              <w:keepLines/>
              <w:jc w:val="right"/>
              <w:rPr>
                <w:rFonts w:ascii="Calibri" w:eastAsia="Calibri" w:hAnsi="Calibri" w:cs="Calibri"/>
                <w:color w:val="000000"/>
                <w:sz w:val="20"/>
                <w:szCs w:val="20"/>
              </w:rPr>
            </w:pPr>
            <w:r>
              <w:rPr>
                <w:rFonts w:ascii="Calibri" w:eastAsia="Calibri" w:hAnsi="Calibri" w:cs="Calibri"/>
                <w:color w:val="000000"/>
                <w:sz w:val="20"/>
                <w:szCs w:val="20"/>
              </w:rPr>
              <w:t>4.3</w:t>
            </w:r>
          </w:p>
        </w:tc>
        <w:tc>
          <w:tcPr>
            <w:tcW w:w="8504" w:type="dxa"/>
            <w:tcBorders>
              <w:top w:val="single" w:sz="4" w:space="0" w:color="000000"/>
              <w:left w:val="nil"/>
              <w:bottom w:val="single" w:sz="4" w:space="0" w:color="000000"/>
            </w:tcBorders>
            <w:shd w:val="clear" w:color="auto" w:fill="auto"/>
            <w:tcMar>
              <w:top w:w="113" w:type="dxa"/>
              <w:left w:w="113" w:type="dxa"/>
              <w:bottom w:w="113" w:type="dxa"/>
              <w:right w:w="113" w:type="dxa"/>
            </w:tcMar>
          </w:tcPr>
          <w:p w:rsidR="005D502C" w:rsidRDefault="006326AA">
            <w:pPr>
              <w:keepLines/>
              <w:rPr>
                <w:rFonts w:ascii="Calibri" w:eastAsia="Calibri" w:hAnsi="Calibri" w:cs="Calibri"/>
                <w:color w:val="000000"/>
                <w:sz w:val="20"/>
                <w:szCs w:val="20"/>
              </w:rPr>
            </w:pPr>
            <w:r>
              <w:rPr>
                <w:rFonts w:ascii="Calibri" w:eastAsia="Calibri" w:hAnsi="Calibri" w:cs="Calibri"/>
                <w:color w:val="000000"/>
                <w:sz w:val="20"/>
                <w:szCs w:val="20"/>
              </w:rPr>
              <w:t>The ETS </w:t>
            </w:r>
            <w:r>
              <w:rPr>
                <w:rFonts w:ascii="Calibri" w:eastAsia="Calibri" w:hAnsi="Calibri" w:cs="Calibri"/>
                <w:b/>
                <w:color w:val="000000"/>
                <w:sz w:val="20"/>
                <w:szCs w:val="20"/>
              </w:rPr>
              <w:t>must</w:t>
            </w:r>
            <w:r>
              <w:rPr>
                <w:rFonts w:ascii="Calibri" w:eastAsia="Calibri" w:hAnsi="Calibri" w:cs="Calibri"/>
                <w:color w:val="000000"/>
                <w:sz w:val="20"/>
                <w:szCs w:val="20"/>
              </w:rPr>
              <w:t> allow users to view tasks in progress and queued, including system tasks and those instigated by other users.</w:t>
            </w:r>
          </w:p>
          <w:p w:rsidR="005D502C" w:rsidRDefault="005D502C">
            <w:pPr>
              <w:keepLines/>
              <w:rPr>
                <w:rFonts w:ascii="Calibri" w:eastAsia="Calibri" w:hAnsi="Calibri" w:cs="Calibri"/>
                <w:color w:val="000000"/>
                <w:sz w:val="20"/>
                <w:szCs w:val="20"/>
              </w:rPr>
            </w:pPr>
          </w:p>
          <w:p w:rsidR="005D502C" w:rsidRDefault="006326AA">
            <w:pPr>
              <w:keepLines/>
              <w:rPr>
                <w:rFonts w:ascii="Calibri" w:eastAsia="Calibri" w:hAnsi="Calibri" w:cs="Calibri"/>
                <w:color w:val="000000"/>
                <w:sz w:val="20"/>
                <w:szCs w:val="20"/>
              </w:rPr>
            </w:pPr>
            <w:r>
              <w:rPr>
                <w:rFonts w:ascii="Calibri" w:eastAsia="Calibri" w:hAnsi="Calibri" w:cs="Calibri"/>
                <w:color w:val="000000"/>
                <w:sz w:val="20"/>
                <w:szCs w:val="20"/>
              </w:rPr>
              <w:t>The task list </w:t>
            </w:r>
            <w:r>
              <w:rPr>
                <w:rFonts w:ascii="Calibri" w:eastAsia="Calibri" w:hAnsi="Calibri" w:cs="Calibri"/>
                <w:b/>
                <w:color w:val="000000"/>
                <w:sz w:val="20"/>
                <w:szCs w:val="20"/>
              </w:rPr>
              <w:t>must</w:t>
            </w:r>
            <w:r>
              <w:rPr>
                <w:rFonts w:ascii="Calibri" w:eastAsia="Calibri" w:hAnsi="Calibri" w:cs="Calibri"/>
                <w:color w:val="000000"/>
                <w:sz w:val="20"/>
                <w:szCs w:val="20"/>
              </w:rPr>
              <w:t> capture the type of task, user, start date and time, and current status (e.g. pending, in progress, completed, failed.)</w:t>
            </w:r>
          </w:p>
          <w:p w:rsidR="005D502C" w:rsidRDefault="005D502C">
            <w:pPr>
              <w:keepLines/>
              <w:rPr>
                <w:rFonts w:ascii="Calibri" w:eastAsia="Calibri" w:hAnsi="Calibri" w:cs="Calibri"/>
                <w:color w:val="000000"/>
                <w:sz w:val="20"/>
                <w:szCs w:val="20"/>
              </w:rPr>
            </w:pPr>
          </w:p>
          <w:p w:rsidR="005D502C" w:rsidRDefault="006326AA">
            <w:pPr>
              <w:keepLines/>
              <w:rPr>
                <w:rFonts w:ascii="Calibri" w:eastAsia="Calibri" w:hAnsi="Calibri" w:cs="Calibri"/>
                <w:color w:val="000000"/>
                <w:sz w:val="20"/>
                <w:szCs w:val="20"/>
              </w:rPr>
            </w:pPr>
            <w:r>
              <w:rPr>
                <w:rFonts w:ascii="Calibri" w:eastAsia="Calibri" w:hAnsi="Calibri" w:cs="Calibri"/>
                <w:color w:val="000000"/>
                <w:sz w:val="20"/>
                <w:szCs w:val="20"/>
              </w:rPr>
              <w:t>The task list </w:t>
            </w:r>
            <w:r>
              <w:rPr>
                <w:rFonts w:ascii="Calibri" w:eastAsia="Calibri" w:hAnsi="Calibri" w:cs="Calibri"/>
                <w:b/>
                <w:color w:val="000000"/>
                <w:sz w:val="20"/>
                <w:szCs w:val="20"/>
              </w:rPr>
              <w:t>must</w:t>
            </w:r>
            <w:r>
              <w:rPr>
                <w:rFonts w:ascii="Calibri" w:eastAsia="Calibri" w:hAnsi="Calibri" w:cs="Calibri"/>
                <w:color w:val="000000"/>
                <w:sz w:val="20"/>
                <w:szCs w:val="20"/>
              </w:rPr>
              <w:t> provide detailed feedback on the failure of any tasks to enable debugging.</w:t>
            </w:r>
          </w:p>
        </w:tc>
      </w:tr>
      <w:tr w:rsidR="005D502C">
        <w:trPr>
          <w:trHeight w:val="1699"/>
        </w:trPr>
        <w:tc>
          <w:tcPr>
            <w:tcW w:w="1276" w:type="dxa"/>
            <w:shd w:val="clear" w:color="auto" w:fill="auto"/>
            <w:tcMar>
              <w:top w:w="113" w:type="dxa"/>
              <w:left w:w="113" w:type="dxa"/>
              <w:bottom w:w="113" w:type="dxa"/>
              <w:right w:w="113" w:type="dxa"/>
            </w:tcMar>
            <w:vAlign w:val="center"/>
          </w:tcPr>
          <w:p w:rsidR="005D502C" w:rsidRDefault="006326AA">
            <w:pPr>
              <w:keepLines/>
              <w:jc w:val="center"/>
              <w:rPr>
                <w:rFonts w:ascii="Calibri" w:eastAsia="Calibri" w:hAnsi="Calibri" w:cs="Calibri"/>
                <w:color w:val="000000"/>
                <w:sz w:val="20"/>
                <w:szCs w:val="20"/>
              </w:rPr>
            </w:pPr>
            <w:r>
              <w:rPr>
                <w:rFonts w:ascii="Calibri" w:eastAsia="Calibri" w:hAnsi="Calibri" w:cs="Calibri"/>
                <w:color w:val="000000"/>
                <w:sz w:val="20"/>
                <w:szCs w:val="20"/>
              </w:rPr>
              <w:t>5</w:t>
            </w:r>
          </w:p>
        </w:tc>
        <w:tc>
          <w:tcPr>
            <w:tcW w:w="1559" w:type="dxa"/>
            <w:shd w:val="clear" w:color="auto" w:fill="auto"/>
            <w:tcMar>
              <w:top w:w="113" w:type="dxa"/>
              <w:left w:w="113" w:type="dxa"/>
              <w:bottom w:w="113" w:type="dxa"/>
              <w:right w:w="113" w:type="dxa"/>
            </w:tcMar>
            <w:vAlign w:val="center"/>
          </w:tcPr>
          <w:p w:rsidR="005D502C" w:rsidRDefault="006326AA">
            <w:pPr>
              <w:keepLines/>
              <w:rPr>
                <w:rFonts w:ascii="Calibri" w:eastAsia="Calibri" w:hAnsi="Calibri" w:cs="Calibri"/>
                <w:color w:val="000000"/>
                <w:sz w:val="20"/>
                <w:szCs w:val="20"/>
              </w:rPr>
            </w:pPr>
            <w:r>
              <w:rPr>
                <w:rFonts w:ascii="Calibri" w:eastAsia="Calibri" w:hAnsi="Calibri" w:cs="Calibri"/>
                <w:color w:val="000000"/>
                <w:sz w:val="20"/>
                <w:szCs w:val="20"/>
              </w:rPr>
              <w:t>Trade entry</w:t>
            </w:r>
          </w:p>
        </w:tc>
        <w:tc>
          <w:tcPr>
            <w:tcW w:w="1191" w:type="dxa"/>
            <w:shd w:val="clear" w:color="auto" w:fill="auto"/>
            <w:tcMar>
              <w:top w:w="113" w:type="dxa"/>
              <w:left w:w="113" w:type="dxa"/>
              <w:bottom w:w="113" w:type="dxa"/>
              <w:right w:w="113" w:type="dxa"/>
            </w:tcMar>
            <w:vAlign w:val="center"/>
          </w:tcPr>
          <w:p w:rsidR="005D502C" w:rsidRDefault="006326AA">
            <w:pPr>
              <w:keepLines/>
              <w:rPr>
                <w:rFonts w:ascii="Calibri" w:eastAsia="Calibri" w:hAnsi="Calibri" w:cs="Calibri"/>
                <w:color w:val="000000"/>
                <w:sz w:val="20"/>
                <w:szCs w:val="20"/>
              </w:rPr>
            </w:pPr>
            <w:r>
              <w:rPr>
                <w:rFonts w:ascii="Calibri" w:eastAsia="Calibri" w:hAnsi="Calibri" w:cs="Calibri"/>
                <w:color w:val="000000"/>
                <w:sz w:val="20"/>
                <w:szCs w:val="20"/>
              </w:rPr>
              <w:t>Mandatory</w:t>
            </w:r>
          </w:p>
        </w:tc>
        <w:tc>
          <w:tcPr>
            <w:tcW w:w="1644" w:type="dxa"/>
            <w:tcBorders>
              <w:right w:val="single" w:sz="4" w:space="0" w:color="000000"/>
            </w:tcBorders>
            <w:shd w:val="clear" w:color="auto" w:fill="auto"/>
            <w:tcMar>
              <w:top w:w="113" w:type="dxa"/>
              <w:left w:w="113" w:type="dxa"/>
              <w:bottom w:w="113" w:type="dxa"/>
              <w:right w:w="113" w:type="dxa"/>
            </w:tcMar>
            <w:vAlign w:val="center"/>
          </w:tcPr>
          <w:p w:rsidR="005D502C" w:rsidRDefault="006326AA">
            <w:pPr>
              <w:keepLines/>
              <w:rPr>
                <w:rFonts w:ascii="Calibri" w:eastAsia="Calibri" w:hAnsi="Calibri" w:cs="Calibri"/>
                <w:color w:val="000000"/>
                <w:sz w:val="20"/>
                <w:szCs w:val="20"/>
              </w:rPr>
            </w:pPr>
            <w:r>
              <w:rPr>
                <w:rFonts w:ascii="Calibri" w:eastAsia="Calibri" w:hAnsi="Calibri" w:cs="Calibri"/>
                <w:color w:val="000000"/>
                <w:sz w:val="20"/>
                <w:szCs w:val="20"/>
              </w:rPr>
              <w:t>From system deployment</w:t>
            </w:r>
          </w:p>
        </w:tc>
        <w:tc>
          <w:tcPr>
            <w:tcW w:w="850" w:type="dxa"/>
            <w:tcBorders>
              <w:top w:val="single" w:sz="4" w:space="0" w:color="000000"/>
              <w:left w:val="single" w:sz="4" w:space="0" w:color="000000"/>
              <w:bottom w:val="single" w:sz="4" w:space="0" w:color="000000"/>
              <w:right w:val="nil"/>
            </w:tcBorders>
            <w:shd w:val="clear" w:color="auto" w:fill="auto"/>
            <w:tcMar>
              <w:top w:w="113" w:type="dxa"/>
              <w:left w:w="113" w:type="dxa"/>
              <w:bottom w:w="113" w:type="dxa"/>
              <w:right w:w="113" w:type="dxa"/>
            </w:tcMar>
          </w:tcPr>
          <w:p w:rsidR="005D502C" w:rsidRDefault="006326AA">
            <w:pPr>
              <w:keepLines/>
              <w:jc w:val="right"/>
              <w:rPr>
                <w:rFonts w:ascii="Calibri" w:eastAsia="Calibri" w:hAnsi="Calibri" w:cs="Calibri"/>
                <w:color w:val="000000"/>
                <w:sz w:val="20"/>
                <w:szCs w:val="20"/>
              </w:rPr>
            </w:pPr>
            <w:r>
              <w:rPr>
                <w:rFonts w:ascii="Calibri" w:eastAsia="Calibri" w:hAnsi="Calibri" w:cs="Calibri"/>
                <w:color w:val="000000"/>
                <w:sz w:val="20"/>
                <w:szCs w:val="20"/>
              </w:rPr>
              <w:t>5.1</w:t>
            </w:r>
          </w:p>
          <w:p w:rsidR="005D502C" w:rsidRDefault="006326AA">
            <w:pPr>
              <w:keepLines/>
              <w:jc w:val="right"/>
              <w:rPr>
                <w:rFonts w:ascii="Calibri" w:eastAsia="Calibri" w:hAnsi="Calibri" w:cs="Calibri"/>
                <w:sz w:val="20"/>
                <w:szCs w:val="20"/>
              </w:rPr>
            </w:pPr>
            <w:r>
              <w:rPr>
                <w:rFonts w:ascii="Calibri" w:eastAsia="Calibri" w:hAnsi="Calibri" w:cs="Calibri"/>
                <w:sz w:val="20"/>
                <w:szCs w:val="20"/>
              </w:rPr>
              <w:t>•</w:t>
            </w:r>
          </w:p>
          <w:p w:rsidR="005D502C" w:rsidRDefault="005D502C">
            <w:pPr>
              <w:keepLines/>
              <w:jc w:val="right"/>
              <w:rPr>
                <w:rFonts w:ascii="Calibri" w:eastAsia="Calibri" w:hAnsi="Calibri" w:cs="Calibri"/>
                <w:sz w:val="20"/>
                <w:szCs w:val="20"/>
              </w:rPr>
            </w:pPr>
          </w:p>
          <w:p w:rsidR="005D502C" w:rsidRDefault="006326AA">
            <w:pPr>
              <w:keepLines/>
              <w:jc w:val="right"/>
              <w:rPr>
                <w:rFonts w:ascii="Calibri" w:eastAsia="Calibri" w:hAnsi="Calibri" w:cs="Calibri"/>
                <w:color w:val="000000"/>
                <w:sz w:val="20"/>
                <w:szCs w:val="20"/>
              </w:rPr>
            </w:pPr>
            <w:r>
              <w:rPr>
                <w:rFonts w:ascii="Calibri" w:eastAsia="Calibri" w:hAnsi="Calibri" w:cs="Calibri"/>
                <w:color w:val="000000"/>
                <w:sz w:val="20"/>
                <w:szCs w:val="20"/>
              </w:rPr>
              <w:t>5.2</w:t>
            </w:r>
          </w:p>
          <w:p w:rsidR="005D502C" w:rsidRDefault="006326AA">
            <w:pPr>
              <w:keepLines/>
              <w:jc w:val="right"/>
              <w:rPr>
                <w:rFonts w:ascii="Calibri" w:eastAsia="Calibri" w:hAnsi="Calibri" w:cs="Calibri"/>
                <w:color w:val="000000"/>
                <w:sz w:val="20"/>
                <w:szCs w:val="20"/>
              </w:rPr>
            </w:pPr>
            <w:r>
              <w:rPr>
                <w:rFonts w:ascii="Calibri" w:eastAsia="Calibri" w:hAnsi="Calibri" w:cs="Calibri"/>
                <w:sz w:val="20"/>
                <w:szCs w:val="20"/>
              </w:rPr>
              <w:t>•</w:t>
            </w:r>
          </w:p>
          <w:p w:rsidR="005D502C" w:rsidRDefault="006326AA">
            <w:pPr>
              <w:keepLines/>
              <w:jc w:val="right"/>
              <w:rPr>
                <w:rFonts w:ascii="Calibri" w:eastAsia="Calibri" w:hAnsi="Calibri" w:cs="Calibri"/>
                <w:sz w:val="20"/>
                <w:szCs w:val="20"/>
              </w:rPr>
            </w:pPr>
            <w:r>
              <w:rPr>
                <w:rFonts w:ascii="Calibri" w:eastAsia="Calibri" w:hAnsi="Calibri" w:cs="Calibri"/>
                <w:sz w:val="20"/>
                <w:szCs w:val="20"/>
              </w:rPr>
              <w:t>•</w:t>
            </w:r>
          </w:p>
          <w:p w:rsidR="005D502C" w:rsidRDefault="005D502C">
            <w:pPr>
              <w:keepLines/>
              <w:jc w:val="right"/>
              <w:rPr>
                <w:rFonts w:ascii="Calibri" w:eastAsia="Calibri" w:hAnsi="Calibri" w:cs="Calibri"/>
                <w:sz w:val="20"/>
                <w:szCs w:val="20"/>
              </w:rPr>
            </w:pPr>
          </w:p>
          <w:p w:rsidR="005D502C" w:rsidRDefault="006326AA">
            <w:pPr>
              <w:keepLines/>
              <w:jc w:val="right"/>
              <w:rPr>
                <w:rFonts w:ascii="Calibri" w:eastAsia="Calibri" w:hAnsi="Calibri" w:cs="Calibri"/>
                <w:color w:val="000000"/>
                <w:sz w:val="20"/>
                <w:szCs w:val="20"/>
              </w:rPr>
            </w:pPr>
            <w:r>
              <w:rPr>
                <w:rFonts w:ascii="Calibri" w:eastAsia="Calibri" w:hAnsi="Calibri" w:cs="Calibri"/>
                <w:color w:val="000000"/>
                <w:sz w:val="20"/>
                <w:szCs w:val="20"/>
              </w:rPr>
              <w:t>5.3</w:t>
            </w:r>
          </w:p>
          <w:p w:rsidR="005D502C" w:rsidRDefault="005D502C">
            <w:pPr>
              <w:keepLines/>
              <w:jc w:val="right"/>
              <w:rPr>
                <w:rFonts w:ascii="Calibri" w:eastAsia="Calibri" w:hAnsi="Calibri" w:cs="Calibri"/>
                <w:color w:val="000000"/>
                <w:sz w:val="20"/>
                <w:szCs w:val="20"/>
              </w:rPr>
            </w:pPr>
          </w:p>
          <w:p w:rsidR="005D502C" w:rsidRDefault="006326AA">
            <w:pPr>
              <w:keepLines/>
              <w:jc w:val="right"/>
              <w:rPr>
                <w:rFonts w:ascii="Calibri" w:eastAsia="Calibri" w:hAnsi="Calibri" w:cs="Calibri"/>
                <w:color w:val="000000"/>
                <w:sz w:val="20"/>
                <w:szCs w:val="20"/>
              </w:rPr>
            </w:pPr>
            <w:r>
              <w:rPr>
                <w:rFonts w:ascii="Calibri" w:eastAsia="Calibri" w:hAnsi="Calibri" w:cs="Calibri"/>
                <w:color w:val="000000"/>
                <w:sz w:val="20"/>
                <w:szCs w:val="20"/>
              </w:rPr>
              <w:t>5.4</w:t>
            </w:r>
          </w:p>
        </w:tc>
        <w:tc>
          <w:tcPr>
            <w:tcW w:w="8504" w:type="dxa"/>
            <w:tcBorders>
              <w:top w:val="single" w:sz="4" w:space="0" w:color="000000"/>
              <w:left w:val="nil"/>
              <w:bottom w:val="single" w:sz="4" w:space="0" w:color="000000"/>
            </w:tcBorders>
            <w:shd w:val="clear" w:color="auto" w:fill="auto"/>
            <w:tcMar>
              <w:top w:w="113" w:type="dxa"/>
              <w:left w:w="113" w:type="dxa"/>
              <w:bottom w:w="113" w:type="dxa"/>
              <w:right w:w="113" w:type="dxa"/>
            </w:tcMar>
          </w:tcPr>
          <w:p w:rsidR="005D502C" w:rsidRDefault="006326AA">
            <w:pPr>
              <w:keepLines/>
              <w:rPr>
                <w:rFonts w:ascii="Calibri" w:eastAsia="Calibri" w:hAnsi="Calibri" w:cs="Calibri"/>
                <w:color w:val="000000"/>
                <w:sz w:val="20"/>
                <w:szCs w:val="20"/>
              </w:rPr>
            </w:pPr>
            <w:r>
              <w:rPr>
                <w:rFonts w:ascii="Calibri" w:eastAsia="Calibri" w:hAnsi="Calibri" w:cs="Calibri"/>
                <w:color w:val="000000"/>
                <w:sz w:val="20"/>
                <w:szCs w:val="20"/>
              </w:rPr>
              <w:t>The ETS </w:t>
            </w:r>
            <w:r>
              <w:rPr>
                <w:rFonts w:ascii="Calibri" w:eastAsia="Calibri" w:hAnsi="Calibri" w:cs="Calibri"/>
                <w:b/>
                <w:color w:val="000000"/>
                <w:sz w:val="20"/>
                <w:szCs w:val="20"/>
              </w:rPr>
              <w:t>must</w:t>
            </w:r>
            <w:r>
              <w:rPr>
                <w:rFonts w:ascii="Calibri" w:eastAsia="Calibri" w:hAnsi="Calibri" w:cs="Calibri"/>
                <w:color w:val="000000"/>
                <w:sz w:val="20"/>
                <w:szCs w:val="20"/>
              </w:rPr>
              <w:t> support the recording of all UK OTC and exchange traded gas products.</w:t>
            </w:r>
          </w:p>
          <w:p w:rsidR="005D502C" w:rsidRDefault="006326AA">
            <w:pPr>
              <w:keepLines/>
              <w:rPr>
                <w:rFonts w:ascii="Calibri" w:eastAsia="Calibri" w:hAnsi="Calibri" w:cs="Calibri"/>
                <w:sz w:val="20"/>
                <w:szCs w:val="20"/>
              </w:rPr>
            </w:pPr>
            <w:r>
              <w:rPr>
                <w:rFonts w:ascii="Calibri" w:eastAsia="Calibri" w:hAnsi="Calibri" w:cs="Calibri"/>
                <w:sz w:val="20"/>
                <w:szCs w:val="20"/>
              </w:rPr>
              <w:t>Further details can be found in Section 5: ‘Trade Types’.</w:t>
            </w:r>
          </w:p>
          <w:p w:rsidR="005D502C" w:rsidRDefault="005D502C">
            <w:pPr>
              <w:keepLines/>
              <w:rPr>
                <w:rFonts w:ascii="Calibri" w:eastAsia="Calibri" w:hAnsi="Calibri" w:cs="Calibri"/>
                <w:color w:val="000000"/>
                <w:sz w:val="20"/>
                <w:szCs w:val="20"/>
              </w:rPr>
            </w:pPr>
          </w:p>
          <w:p w:rsidR="005D502C" w:rsidRDefault="006326AA">
            <w:pPr>
              <w:keepLines/>
              <w:rPr>
                <w:rFonts w:ascii="Calibri" w:eastAsia="Calibri" w:hAnsi="Calibri" w:cs="Calibri"/>
                <w:sz w:val="20"/>
                <w:szCs w:val="20"/>
              </w:rPr>
            </w:pPr>
            <w:r>
              <w:rPr>
                <w:rFonts w:ascii="Calibri" w:eastAsia="Calibri" w:hAnsi="Calibri" w:cs="Calibri"/>
                <w:color w:val="000000"/>
                <w:sz w:val="20"/>
                <w:szCs w:val="20"/>
              </w:rPr>
              <w:t>The ETS </w:t>
            </w:r>
            <w:r>
              <w:rPr>
                <w:rFonts w:ascii="Calibri" w:eastAsia="Calibri" w:hAnsi="Calibri" w:cs="Calibri"/>
                <w:b/>
                <w:color w:val="000000"/>
                <w:sz w:val="20"/>
                <w:szCs w:val="20"/>
              </w:rPr>
              <w:t>must</w:t>
            </w:r>
            <w:r>
              <w:rPr>
                <w:rFonts w:ascii="Calibri" w:eastAsia="Calibri" w:hAnsi="Calibri" w:cs="Calibri"/>
                <w:color w:val="000000"/>
                <w:sz w:val="20"/>
                <w:szCs w:val="20"/>
              </w:rPr>
              <w:t> support the recording of all UK OTC and exchange traded power products</w:t>
            </w:r>
          </w:p>
          <w:p w:rsidR="005D502C" w:rsidRDefault="006326AA">
            <w:pPr>
              <w:keepLines/>
              <w:rPr>
                <w:rFonts w:ascii="Calibri" w:eastAsia="Calibri" w:hAnsi="Calibri" w:cs="Calibri"/>
                <w:color w:val="000000"/>
                <w:sz w:val="20"/>
                <w:szCs w:val="20"/>
              </w:rPr>
            </w:pPr>
            <w:r>
              <w:rPr>
                <w:rFonts w:ascii="Calibri" w:eastAsia="Calibri" w:hAnsi="Calibri" w:cs="Calibri"/>
                <w:sz w:val="20"/>
                <w:szCs w:val="20"/>
              </w:rPr>
              <w:t xml:space="preserve">Power products include </w:t>
            </w:r>
            <w:r>
              <w:rPr>
                <w:rFonts w:ascii="Calibri" w:eastAsia="Calibri" w:hAnsi="Calibri" w:cs="Calibri"/>
                <w:color w:val="000000"/>
                <w:sz w:val="20"/>
                <w:szCs w:val="20"/>
              </w:rPr>
              <w:t>both Gregorian and EFA calendar trades.</w:t>
            </w:r>
          </w:p>
          <w:p w:rsidR="005D502C" w:rsidRDefault="006326AA">
            <w:pPr>
              <w:keepLines/>
              <w:rPr>
                <w:rFonts w:ascii="Calibri" w:eastAsia="Calibri" w:hAnsi="Calibri" w:cs="Calibri"/>
                <w:sz w:val="20"/>
                <w:szCs w:val="20"/>
              </w:rPr>
            </w:pPr>
            <w:r>
              <w:rPr>
                <w:rFonts w:ascii="Calibri" w:eastAsia="Calibri" w:hAnsi="Calibri" w:cs="Calibri"/>
                <w:sz w:val="20"/>
                <w:szCs w:val="20"/>
              </w:rPr>
              <w:t>Further details can be found in Section 5: ‘Trade Types’.</w:t>
            </w:r>
          </w:p>
          <w:p w:rsidR="005D502C" w:rsidRDefault="005D502C">
            <w:pPr>
              <w:keepLines/>
              <w:rPr>
                <w:rFonts w:ascii="Calibri" w:eastAsia="Calibri" w:hAnsi="Calibri" w:cs="Calibri"/>
                <w:color w:val="000000"/>
                <w:sz w:val="20"/>
                <w:szCs w:val="20"/>
              </w:rPr>
            </w:pPr>
          </w:p>
          <w:p w:rsidR="005D502C" w:rsidRDefault="006326AA">
            <w:pPr>
              <w:keepLines/>
              <w:rPr>
                <w:rFonts w:ascii="Calibri" w:eastAsia="Calibri" w:hAnsi="Calibri" w:cs="Calibri"/>
                <w:color w:val="000000"/>
                <w:sz w:val="20"/>
                <w:szCs w:val="20"/>
              </w:rPr>
            </w:pPr>
            <w:r>
              <w:rPr>
                <w:rFonts w:ascii="Calibri" w:eastAsia="Calibri" w:hAnsi="Calibri" w:cs="Calibri"/>
                <w:color w:val="000000"/>
                <w:sz w:val="20"/>
                <w:szCs w:val="20"/>
              </w:rPr>
              <w:t>The ETS </w:t>
            </w:r>
            <w:r>
              <w:rPr>
                <w:rFonts w:ascii="Calibri" w:eastAsia="Calibri" w:hAnsi="Calibri" w:cs="Calibri"/>
                <w:b/>
                <w:color w:val="000000"/>
                <w:sz w:val="20"/>
                <w:szCs w:val="20"/>
              </w:rPr>
              <w:t>should</w:t>
            </w:r>
            <w:r>
              <w:rPr>
                <w:rFonts w:ascii="Calibri" w:eastAsia="Calibri" w:hAnsi="Calibri" w:cs="Calibri"/>
                <w:color w:val="000000"/>
                <w:sz w:val="20"/>
                <w:szCs w:val="20"/>
              </w:rPr>
              <w:t> support the entry of inter-book trades.</w:t>
            </w:r>
          </w:p>
          <w:p w:rsidR="005D502C" w:rsidRDefault="005D502C">
            <w:pPr>
              <w:keepLines/>
              <w:rPr>
                <w:rFonts w:ascii="Calibri" w:eastAsia="Calibri" w:hAnsi="Calibri" w:cs="Calibri"/>
                <w:color w:val="000000"/>
                <w:sz w:val="20"/>
                <w:szCs w:val="20"/>
              </w:rPr>
            </w:pPr>
          </w:p>
          <w:p w:rsidR="005D502C" w:rsidRDefault="006326AA">
            <w:pPr>
              <w:keepLines/>
              <w:rPr>
                <w:rFonts w:ascii="Calibri" w:eastAsia="Calibri" w:hAnsi="Calibri" w:cs="Calibri"/>
                <w:color w:val="000000"/>
                <w:sz w:val="20"/>
                <w:szCs w:val="20"/>
              </w:rPr>
            </w:pPr>
            <w:r>
              <w:rPr>
                <w:rFonts w:ascii="Calibri" w:eastAsia="Calibri" w:hAnsi="Calibri" w:cs="Calibri"/>
                <w:color w:val="000000"/>
                <w:sz w:val="20"/>
                <w:szCs w:val="20"/>
              </w:rPr>
              <w:t>The ETS </w:t>
            </w:r>
            <w:r>
              <w:rPr>
                <w:rFonts w:ascii="Calibri" w:eastAsia="Calibri" w:hAnsi="Calibri" w:cs="Calibri"/>
                <w:b/>
                <w:color w:val="000000"/>
                <w:sz w:val="20"/>
                <w:szCs w:val="20"/>
              </w:rPr>
              <w:t>must</w:t>
            </w:r>
            <w:r>
              <w:rPr>
                <w:rFonts w:ascii="Calibri" w:eastAsia="Calibri" w:hAnsi="Calibri" w:cs="Calibri"/>
                <w:color w:val="000000"/>
                <w:sz w:val="20"/>
                <w:szCs w:val="20"/>
              </w:rPr>
              <w:t xml:space="preserve"> support recording of PPA trades at </w:t>
            </w:r>
            <w:r>
              <w:rPr>
                <w:rFonts w:ascii="Calibri" w:eastAsia="Calibri" w:hAnsi="Calibri" w:cs="Calibri"/>
                <w:sz w:val="20"/>
                <w:szCs w:val="20"/>
              </w:rPr>
              <w:t>National Balancing Point</w:t>
            </w:r>
            <w:r>
              <w:rPr>
                <w:rFonts w:ascii="Calibri" w:eastAsia="Calibri" w:hAnsi="Calibri" w:cs="Calibri"/>
                <w:color w:val="000000"/>
                <w:sz w:val="20"/>
                <w:szCs w:val="20"/>
              </w:rPr>
              <w:t>.</w:t>
            </w:r>
          </w:p>
        </w:tc>
      </w:tr>
      <w:tr w:rsidR="005D502C">
        <w:trPr>
          <w:trHeight w:val="1455"/>
        </w:trPr>
        <w:tc>
          <w:tcPr>
            <w:tcW w:w="1276" w:type="dxa"/>
            <w:shd w:val="clear" w:color="auto" w:fill="auto"/>
            <w:tcMar>
              <w:top w:w="113" w:type="dxa"/>
              <w:left w:w="113" w:type="dxa"/>
              <w:bottom w:w="113" w:type="dxa"/>
              <w:right w:w="113" w:type="dxa"/>
            </w:tcMar>
            <w:vAlign w:val="center"/>
          </w:tcPr>
          <w:p w:rsidR="005D502C" w:rsidRDefault="006326AA">
            <w:pPr>
              <w:keepLines/>
              <w:jc w:val="center"/>
              <w:rPr>
                <w:rFonts w:ascii="Calibri" w:eastAsia="Calibri" w:hAnsi="Calibri" w:cs="Calibri"/>
                <w:color w:val="000000"/>
                <w:sz w:val="20"/>
                <w:szCs w:val="20"/>
              </w:rPr>
            </w:pPr>
            <w:r>
              <w:rPr>
                <w:rFonts w:ascii="Calibri" w:eastAsia="Calibri" w:hAnsi="Calibri" w:cs="Calibri"/>
                <w:color w:val="000000"/>
                <w:sz w:val="20"/>
                <w:szCs w:val="20"/>
              </w:rPr>
              <w:t>6</w:t>
            </w:r>
          </w:p>
        </w:tc>
        <w:tc>
          <w:tcPr>
            <w:tcW w:w="1559" w:type="dxa"/>
            <w:shd w:val="clear" w:color="auto" w:fill="auto"/>
            <w:tcMar>
              <w:top w:w="113" w:type="dxa"/>
              <w:left w:w="113" w:type="dxa"/>
              <w:bottom w:w="113" w:type="dxa"/>
              <w:right w:w="113" w:type="dxa"/>
            </w:tcMar>
            <w:vAlign w:val="center"/>
          </w:tcPr>
          <w:p w:rsidR="005D502C" w:rsidRDefault="006326AA">
            <w:pPr>
              <w:keepLines/>
              <w:rPr>
                <w:rFonts w:ascii="Calibri" w:eastAsia="Calibri" w:hAnsi="Calibri" w:cs="Calibri"/>
                <w:color w:val="000000"/>
                <w:sz w:val="20"/>
                <w:szCs w:val="20"/>
              </w:rPr>
            </w:pPr>
            <w:r>
              <w:rPr>
                <w:rFonts w:ascii="Calibri" w:eastAsia="Calibri" w:hAnsi="Calibri" w:cs="Calibri"/>
                <w:color w:val="000000"/>
                <w:sz w:val="20"/>
                <w:szCs w:val="20"/>
              </w:rPr>
              <w:t>Basket management</w:t>
            </w:r>
          </w:p>
        </w:tc>
        <w:tc>
          <w:tcPr>
            <w:tcW w:w="1191" w:type="dxa"/>
            <w:shd w:val="clear" w:color="auto" w:fill="auto"/>
            <w:tcMar>
              <w:top w:w="113" w:type="dxa"/>
              <w:left w:w="113" w:type="dxa"/>
              <w:bottom w:w="113" w:type="dxa"/>
              <w:right w:w="113" w:type="dxa"/>
            </w:tcMar>
            <w:vAlign w:val="center"/>
          </w:tcPr>
          <w:p w:rsidR="005D502C" w:rsidRDefault="006326AA">
            <w:pPr>
              <w:keepLines/>
              <w:rPr>
                <w:rFonts w:ascii="Calibri" w:eastAsia="Calibri" w:hAnsi="Calibri" w:cs="Calibri"/>
                <w:color w:val="000000"/>
                <w:sz w:val="20"/>
                <w:szCs w:val="20"/>
              </w:rPr>
            </w:pPr>
            <w:r>
              <w:rPr>
                <w:rFonts w:ascii="Calibri" w:eastAsia="Calibri" w:hAnsi="Calibri" w:cs="Calibri"/>
                <w:color w:val="000000"/>
                <w:sz w:val="20"/>
                <w:szCs w:val="20"/>
              </w:rPr>
              <w:t>Mandatory</w:t>
            </w:r>
          </w:p>
        </w:tc>
        <w:tc>
          <w:tcPr>
            <w:tcW w:w="1644" w:type="dxa"/>
            <w:tcBorders>
              <w:right w:val="single" w:sz="4" w:space="0" w:color="000000"/>
            </w:tcBorders>
            <w:shd w:val="clear" w:color="auto" w:fill="auto"/>
            <w:tcMar>
              <w:top w:w="113" w:type="dxa"/>
              <w:left w:w="113" w:type="dxa"/>
              <w:bottom w:w="113" w:type="dxa"/>
              <w:right w:w="113" w:type="dxa"/>
            </w:tcMar>
            <w:vAlign w:val="center"/>
          </w:tcPr>
          <w:p w:rsidR="005D502C" w:rsidRDefault="006326AA">
            <w:pPr>
              <w:keepLines/>
              <w:rPr>
                <w:rFonts w:ascii="Calibri" w:eastAsia="Calibri" w:hAnsi="Calibri" w:cs="Calibri"/>
                <w:color w:val="000000"/>
                <w:sz w:val="20"/>
                <w:szCs w:val="20"/>
              </w:rPr>
            </w:pPr>
            <w:r>
              <w:rPr>
                <w:rFonts w:ascii="Calibri" w:eastAsia="Calibri" w:hAnsi="Calibri" w:cs="Calibri"/>
                <w:color w:val="000000"/>
                <w:sz w:val="20"/>
                <w:szCs w:val="20"/>
              </w:rPr>
              <w:t>From system deployment</w:t>
            </w:r>
          </w:p>
        </w:tc>
        <w:tc>
          <w:tcPr>
            <w:tcW w:w="850" w:type="dxa"/>
            <w:tcBorders>
              <w:top w:val="single" w:sz="4" w:space="0" w:color="000000"/>
              <w:left w:val="single" w:sz="4" w:space="0" w:color="000000"/>
              <w:bottom w:val="single" w:sz="4" w:space="0" w:color="000000"/>
              <w:right w:val="nil"/>
            </w:tcBorders>
            <w:shd w:val="clear" w:color="auto" w:fill="auto"/>
            <w:tcMar>
              <w:top w:w="113" w:type="dxa"/>
              <w:left w:w="113" w:type="dxa"/>
              <w:bottom w:w="113" w:type="dxa"/>
              <w:right w:w="113" w:type="dxa"/>
            </w:tcMar>
          </w:tcPr>
          <w:p w:rsidR="005D502C" w:rsidRDefault="006326AA">
            <w:pPr>
              <w:keepLines/>
              <w:jc w:val="right"/>
              <w:rPr>
                <w:rFonts w:ascii="Calibri" w:eastAsia="Calibri" w:hAnsi="Calibri" w:cs="Calibri"/>
                <w:color w:val="000000"/>
                <w:sz w:val="20"/>
                <w:szCs w:val="20"/>
              </w:rPr>
            </w:pPr>
            <w:r>
              <w:rPr>
                <w:rFonts w:ascii="Calibri" w:eastAsia="Calibri" w:hAnsi="Calibri" w:cs="Calibri"/>
                <w:color w:val="000000"/>
                <w:sz w:val="20"/>
                <w:szCs w:val="20"/>
              </w:rPr>
              <w:t>6.1</w:t>
            </w:r>
          </w:p>
          <w:p w:rsidR="005D502C" w:rsidRDefault="005D502C">
            <w:pPr>
              <w:keepLines/>
              <w:jc w:val="right"/>
              <w:rPr>
                <w:rFonts w:ascii="Calibri" w:eastAsia="Calibri" w:hAnsi="Calibri" w:cs="Calibri"/>
                <w:color w:val="000000"/>
                <w:sz w:val="20"/>
                <w:szCs w:val="20"/>
              </w:rPr>
            </w:pPr>
          </w:p>
          <w:p w:rsidR="005D502C" w:rsidRDefault="006326AA">
            <w:pPr>
              <w:keepLines/>
              <w:jc w:val="right"/>
              <w:rPr>
                <w:rFonts w:ascii="Calibri" w:eastAsia="Calibri" w:hAnsi="Calibri" w:cs="Calibri"/>
                <w:color w:val="000000"/>
                <w:sz w:val="20"/>
                <w:szCs w:val="20"/>
              </w:rPr>
            </w:pPr>
            <w:r>
              <w:rPr>
                <w:rFonts w:ascii="Calibri" w:eastAsia="Calibri" w:hAnsi="Calibri" w:cs="Calibri"/>
                <w:color w:val="000000"/>
                <w:sz w:val="20"/>
                <w:szCs w:val="20"/>
              </w:rPr>
              <w:t>6.2</w:t>
            </w:r>
          </w:p>
          <w:p w:rsidR="005D502C" w:rsidRDefault="005D502C">
            <w:pPr>
              <w:keepLines/>
              <w:jc w:val="right"/>
              <w:rPr>
                <w:rFonts w:ascii="Calibri" w:eastAsia="Calibri" w:hAnsi="Calibri" w:cs="Calibri"/>
                <w:color w:val="000000"/>
                <w:sz w:val="20"/>
                <w:szCs w:val="20"/>
              </w:rPr>
            </w:pPr>
          </w:p>
          <w:p w:rsidR="005D502C" w:rsidRDefault="006326AA">
            <w:pPr>
              <w:keepLines/>
              <w:jc w:val="right"/>
              <w:rPr>
                <w:rFonts w:ascii="Calibri" w:eastAsia="Calibri" w:hAnsi="Calibri" w:cs="Calibri"/>
                <w:color w:val="000000"/>
                <w:sz w:val="20"/>
                <w:szCs w:val="20"/>
              </w:rPr>
            </w:pPr>
            <w:r>
              <w:rPr>
                <w:rFonts w:ascii="Calibri" w:eastAsia="Calibri" w:hAnsi="Calibri" w:cs="Calibri"/>
                <w:color w:val="000000"/>
                <w:sz w:val="20"/>
                <w:szCs w:val="20"/>
              </w:rPr>
              <w:t>6.3</w:t>
            </w:r>
          </w:p>
          <w:p w:rsidR="005D502C" w:rsidRDefault="005D502C">
            <w:pPr>
              <w:keepLines/>
              <w:jc w:val="right"/>
              <w:rPr>
                <w:rFonts w:ascii="Calibri" w:eastAsia="Calibri" w:hAnsi="Calibri" w:cs="Calibri"/>
                <w:color w:val="000000"/>
                <w:sz w:val="20"/>
                <w:szCs w:val="20"/>
              </w:rPr>
            </w:pPr>
          </w:p>
          <w:p w:rsidR="005D502C" w:rsidRDefault="006326AA">
            <w:pPr>
              <w:keepLines/>
              <w:jc w:val="right"/>
              <w:rPr>
                <w:rFonts w:ascii="Calibri" w:eastAsia="Calibri" w:hAnsi="Calibri" w:cs="Calibri"/>
                <w:color w:val="000000"/>
                <w:sz w:val="20"/>
                <w:szCs w:val="20"/>
              </w:rPr>
            </w:pPr>
            <w:r>
              <w:rPr>
                <w:rFonts w:ascii="Calibri" w:eastAsia="Calibri" w:hAnsi="Calibri" w:cs="Calibri"/>
                <w:color w:val="000000"/>
                <w:sz w:val="20"/>
                <w:szCs w:val="20"/>
              </w:rPr>
              <w:t>6.4</w:t>
            </w:r>
          </w:p>
        </w:tc>
        <w:tc>
          <w:tcPr>
            <w:tcW w:w="8504" w:type="dxa"/>
            <w:tcBorders>
              <w:top w:val="single" w:sz="4" w:space="0" w:color="000000"/>
              <w:left w:val="nil"/>
              <w:bottom w:val="single" w:sz="4" w:space="0" w:color="000000"/>
            </w:tcBorders>
            <w:shd w:val="clear" w:color="auto" w:fill="auto"/>
            <w:tcMar>
              <w:top w:w="113" w:type="dxa"/>
              <w:left w:w="113" w:type="dxa"/>
              <w:bottom w:w="113" w:type="dxa"/>
              <w:right w:w="113" w:type="dxa"/>
            </w:tcMar>
          </w:tcPr>
          <w:p w:rsidR="005D502C" w:rsidRDefault="006326AA">
            <w:pPr>
              <w:keepLines/>
              <w:rPr>
                <w:rFonts w:ascii="Calibri" w:eastAsia="Calibri" w:hAnsi="Calibri" w:cs="Calibri"/>
                <w:color w:val="000000"/>
                <w:sz w:val="20"/>
                <w:szCs w:val="20"/>
              </w:rPr>
            </w:pPr>
            <w:r>
              <w:rPr>
                <w:rFonts w:ascii="Calibri" w:eastAsia="Calibri" w:hAnsi="Calibri" w:cs="Calibri"/>
                <w:color w:val="000000"/>
                <w:sz w:val="20"/>
                <w:szCs w:val="20"/>
              </w:rPr>
              <w:t>The ETS </w:t>
            </w:r>
            <w:r>
              <w:rPr>
                <w:rFonts w:ascii="Calibri" w:eastAsia="Calibri" w:hAnsi="Calibri" w:cs="Calibri"/>
                <w:b/>
                <w:color w:val="000000"/>
                <w:sz w:val="20"/>
                <w:szCs w:val="20"/>
              </w:rPr>
              <w:t>must</w:t>
            </w:r>
            <w:r>
              <w:rPr>
                <w:rFonts w:ascii="Calibri" w:eastAsia="Calibri" w:hAnsi="Calibri" w:cs="Calibri"/>
                <w:color w:val="000000"/>
                <w:sz w:val="20"/>
                <w:szCs w:val="20"/>
              </w:rPr>
              <w:t> support the creation of multiple baskets (trade books).</w:t>
            </w:r>
          </w:p>
          <w:p w:rsidR="005D502C" w:rsidRDefault="005D502C">
            <w:pPr>
              <w:keepLines/>
              <w:rPr>
                <w:rFonts w:ascii="Calibri" w:eastAsia="Calibri" w:hAnsi="Calibri" w:cs="Calibri"/>
                <w:color w:val="000000"/>
                <w:sz w:val="20"/>
                <w:szCs w:val="20"/>
              </w:rPr>
            </w:pPr>
          </w:p>
          <w:p w:rsidR="005D502C" w:rsidRDefault="006326AA">
            <w:pPr>
              <w:keepLines/>
              <w:rPr>
                <w:rFonts w:ascii="Calibri" w:eastAsia="Calibri" w:hAnsi="Calibri" w:cs="Calibri"/>
                <w:color w:val="000000"/>
                <w:sz w:val="20"/>
                <w:szCs w:val="20"/>
              </w:rPr>
            </w:pPr>
            <w:r>
              <w:rPr>
                <w:rFonts w:ascii="Calibri" w:eastAsia="Calibri" w:hAnsi="Calibri" w:cs="Calibri"/>
                <w:color w:val="000000"/>
                <w:sz w:val="20"/>
                <w:szCs w:val="20"/>
              </w:rPr>
              <w:t>The ETS </w:t>
            </w:r>
            <w:r>
              <w:rPr>
                <w:rFonts w:ascii="Calibri" w:eastAsia="Calibri" w:hAnsi="Calibri" w:cs="Calibri"/>
                <w:b/>
                <w:color w:val="000000"/>
                <w:sz w:val="20"/>
                <w:szCs w:val="20"/>
              </w:rPr>
              <w:t>must</w:t>
            </w:r>
            <w:r>
              <w:rPr>
                <w:rFonts w:ascii="Calibri" w:eastAsia="Calibri" w:hAnsi="Calibri" w:cs="Calibri"/>
                <w:color w:val="000000"/>
                <w:sz w:val="20"/>
                <w:szCs w:val="20"/>
              </w:rPr>
              <w:t> support the capturing of purchasing requirements and trades for each basket.</w:t>
            </w:r>
          </w:p>
          <w:p w:rsidR="005D502C" w:rsidRDefault="005D502C">
            <w:pPr>
              <w:keepLines/>
              <w:rPr>
                <w:rFonts w:ascii="Calibri" w:eastAsia="Calibri" w:hAnsi="Calibri" w:cs="Calibri"/>
                <w:color w:val="000000"/>
                <w:sz w:val="20"/>
                <w:szCs w:val="20"/>
              </w:rPr>
            </w:pPr>
          </w:p>
          <w:p w:rsidR="005D502C" w:rsidRDefault="006326AA">
            <w:pPr>
              <w:keepLines/>
              <w:rPr>
                <w:rFonts w:ascii="Calibri" w:eastAsia="Calibri" w:hAnsi="Calibri" w:cs="Calibri"/>
                <w:color w:val="000000"/>
                <w:sz w:val="20"/>
                <w:szCs w:val="20"/>
              </w:rPr>
            </w:pPr>
            <w:r>
              <w:rPr>
                <w:rFonts w:ascii="Calibri" w:eastAsia="Calibri" w:hAnsi="Calibri" w:cs="Calibri"/>
                <w:color w:val="000000"/>
                <w:sz w:val="20"/>
                <w:szCs w:val="20"/>
              </w:rPr>
              <w:t>The ETS </w:t>
            </w:r>
            <w:r>
              <w:rPr>
                <w:rFonts w:ascii="Calibri" w:eastAsia="Calibri" w:hAnsi="Calibri" w:cs="Calibri"/>
                <w:b/>
                <w:color w:val="000000"/>
                <w:sz w:val="20"/>
                <w:szCs w:val="20"/>
              </w:rPr>
              <w:t>must</w:t>
            </w:r>
            <w:r>
              <w:rPr>
                <w:rFonts w:ascii="Calibri" w:eastAsia="Calibri" w:hAnsi="Calibri" w:cs="Calibri"/>
                <w:color w:val="000000"/>
                <w:sz w:val="20"/>
                <w:szCs w:val="20"/>
              </w:rPr>
              <w:t> support the flagging of baskets as active or inactive.</w:t>
            </w:r>
          </w:p>
          <w:p w:rsidR="005D502C" w:rsidRDefault="005D502C">
            <w:pPr>
              <w:keepLines/>
              <w:rPr>
                <w:rFonts w:ascii="Calibri" w:eastAsia="Calibri" w:hAnsi="Calibri" w:cs="Calibri"/>
                <w:color w:val="000000"/>
                <w:sz w:val="20"/>
                <w:szCs w:val="20"/>
              </w:rPr>
            </w:pPr>
          </w:p>
          <w:p w:rsidR="005D502C" w:rsidRDefault="006326AA">
            <w:pPr>
              <w:keepLines/>
              <w:rPr>
                <w:rFonts w:ascii="Calibri" w:eastAsia="Calibri" w:hAnsi="Calibri" w:cs="Calibri"/>
                <w:color w:val="000000"/>
                <w:sz w:val="20"/>
                <w:szCs w:val="20"/>
              </w:rPr>
            </w:pPr>
            <w:r>
              <w:rPr>
                <w:rFonts w:ascii="Calibri" w:eastAsia="Calibri" w:hAnsi="Calibri" w:cs="Calibri"/>
                <w:color w:val="000000"/>
                <w:sz w:val="20"/>
                <w:szCs w:val="20"/>
              </w:rPr>
              <w:t>The ETS </w:t>
            </w:r>
            <w:r>
              <w:rPr>
                <w:rFonts w:ascii="Calibri" w:eastAsia="Calibri" w:hAnsi="Calibri" w:cs="Calibri"/>
                <w:b/>
                <w:color w:val="000000"/>
                <w:sz w:val="20"/>
                <w:szCs w:val="20"/>
              </w:rPr>
              <w:t>must</w:t>
            </w:r>
            <w:r>
              <w:rPr>
                <w:rFonts w:ascii="Calibri" w:eastAsia="Calibri" w:hAnsi="Calibri" w:cs="Calibri"/>
                <w:color w:val="000000"/>
                <w:sz w:val="20"/>
                <w:szCs w:val="20"/>
              </w:rPr>
              <w:t> allow creation and editing of baskets by authorised CCS end users.</w:t>
            </w:r>
          </w:p>
        </w:tc>
      </w:tr>
      <w:tr w:rsidR="005D502C">
        <w:trPr>
          <w:trHeight w:val="1231"/>
        </w:trPr>
        <w:tc>
          <w:tcPr>
            <w:tcW w:w="1276" w:type="dxa"/>
            <w:shd w:val="clear" w:color="auto" w:fill="auto"/>
            <w:tcMar>
              <w:top w:w="113" w:type="dxa"/>
              <w:left w:w="113" w:type="dxa"/>
              <w:bottom w:w="113" w:type="dxa"/>
              <w:right w:w="113" w:type="dxa"/>
            </w:tcMar>
            <w:vAlign w:val="center"/>
          </w:tcPr>
          <w:p w:rsidR="005D502C" w:rsidRDefault="006326AA">
            <w:pPr>
              <w:keepLines/>
              <w:jc w:val="center"/>
              <w:rPr>
                <w:rFonts w:ascii="Calibri" w:eastAsia="Calibri" w:hAnsi="Calibri" w:cs="Calibri"/>
                <w:color w:val="000000"/>
                <w:sz w:val="20"/>
                <w:szCs w:val="20"/>
              </w:rPr>
            </w:pPr>
            <w:r>
              <w:rPr>
                <w:rFonts w:ascii="Calibri" w:eastAsia="Calibri" w:hAnsi="Calibri" w:cs="Calibri"/>
                <w:color w:val="000000"/>
                <w:sz w:val="20"/>
                <w:szCs w:val="20"/>
              </w:rPr>
              <w:t>7</w:t>
            </w:r>
          </w:p>
        </w:tc>
        <w:tc>
          <w:tcPr>
            <w:tcW w:w="1559" w:type="dxa"/>
            <w:shd w:val="clear" w:color="auto" w:fill="auto"/>
            <w:tcMar>
              <w:top w:w="113" w:type="dxa"/>
              <w:left w:w="113" w:type="dxa"/>
              <w:bottom w:w="113" w:type="dxa"/>
              <w:right w:w="113" w:type="dxa"/>
            </w:tcMar>
            <w:vAlign w:val="center"/>
          </w:tcPr>
          <w:p w:rsidR="005D502C" w:rsidRDefault="006326AA">
            <w:pPr>
              <w:keepLines/>
              <w:rPr>
                <w:rFonts w:ascii="Calibri" w:eastAsia="Calibri" w:hAnsi="Calibri" w:cs="Calibri"/>
                <w:color w:val="000000"/>
                <w:sz w:val="20"/>
                <w:szCs w:val="20"/>
              </w:rPr>
            </w:pPr>
            <w:r>
              <w:rPr>
                <w:rFonts w:ascii="Calibri" w:eastAsia="Calibri" w:hAnsi="Calibri" w:cs="Calibri"/>
                <w:color w:val="000000"/>
                <w:sz w:val="20"/>
                <w:szCs w:val="20"/>
              </w:rPr>
              <w:t>Trade houses</w:t>
            </w:r>
          </w:p>
        </w:tc>
        <w:tc>
          <w:tcPr>
            <w:tcW w:w="1191" w:type="dxa"/>
            <w:shd w:val="clear" w:color="auto" w:fill="auto"/>
            <w:tcMar>
              <w:top w:w="113" w:type="dxa"/>
              <w:left w:w="113" w:type="dxa"/>
              <w:bottom w:w="113" w:type="dxa"/>
              <w:right w:w="113" w:type="dxa"/>
            </w:tcMar>
            <w:vAlign w:val="center"/>
          </w:tcPr>
          <w:p w:rsidR="005D502C" w:rsidRDefault="006326AA">
            <w:pPr>
              <w:keepLines/>
              <w:rPr>
                <w:rFonts w:ascii="Calibri" w:eastAsia="Calibri" w:hAnsi="Calibri" w:cs="Calibri"/>
                <w:color w:val="000000"/>
                <w:sz w:val="20"/>
                <w:szCs w:val="20"/>
              </w:rPr>
            </w:pPr>
            <w:r>
              <w:rPr>
                <w:rFonts w:ascii="Calibri" w:eastAsia="Calibri" w:hAnsi="Calibri" w:cs="Calibri"/>
                <w:color w:val="000000"/>
                <w:sz w:val="20"/>
                <w:szCs w:val="20"/>
              </w:rPr>
              <w:t>Mandatory</w:t>
            </w:r>
          </w:p>
        </w:tc>
        <w:tc>
          <w:tcPr>
            <w:tcW w:w="1644" w:type="dxa"/>
            <w:tcBorders>
              <w:right w:val="single" w:sz="4" w:space="0" w:color="000000"/>
            </w:tcBorders>
            <w:shd w:val="clear" w:color="auto" w:fill="auto"/>
            <w:tcMar>
              <w:top w:w="113" w:type="dxa"/>
              <w:left w:w="113" w:type="dxa"/>
              <w:bottom w:w="113" w:type="dxa"/>
              <w:right w:w="113" w:type="dxa"/>
            </w:tcMar>
            <w:vAlign w:val="center"/>
          </w:tcPr>
          <w:p w:rsidR="005D502C" w:rsidRDefault="006326AA">
            <w:pPr>
              <w:keepLines/>
              <w:rPr>
                <w:rFonts w:ascii="Calibri" w:eastAsia="Calibri" w:hAnsi="Calibri" w:cs="Calibri"/>
                <w:color w:val="000000"/>
                <w:sz w:val="20"/>
                <w:szCs w:val="20"/>
              </w:rPr>
            </w:pPr>
            <w:r>
              <w:rPr>
                <w:rFonts w:ascii="Calibri" w:eastAsia="Calibri" w:hAnsi="Calibri" w:cs="Calibri"/>
                <w:color w:val="000000"/>
                <w:sz w:val="20"/>
                <w:szCs w:val="20"/>
              </w:rPr>
              <w:t>From system deployment</w:t>
            </w:r>
          </w:p>
        </w:tc>
        <w:tc>
          <w:tcPr>
            <w:tcW w:w="850" w:type="dxa"/>
            <w:tcBorders>
              <w:top w:val="single" w:sz="4" w:space="0" w:color="000000"/>
              <w:left w:val="single" w:sz="4" w:space="0" w:color="000000"/>
              <w:bottom w:val="single" w:sz="4" w:space="0" w:color="000000"/>
              <w:right w:val="nil"/>
            </w:tcBorders>
            <w:shd w:val="clear" w:color="auto" w:fill="auto"/>
            <w:tcMar>
              <w:top w:w="113" w:type="dxa"/>
              <w:left w:w="113" w:type="dxa"/>
              <w:bottom w:w="113" w:type="dxa"/>
              <w:right w:w="113" w:type="dxa"/>
            </w:tcMar>
          </w:tcPr>
          <w:p w:rsidR="005D502C" w:rsidRDefault="006326AA">
            <w:pPr>
              <w:keepLines/>
              <w:jc w:val="right"/>
              <w:rPr>
                <w:rFonts w:ascii="Calibri" w:eastAsia="Calibri" w:hAnsi="Calibri" w:cs="Calibri"/>
                <w:color w:val="000000"/>
                <w:sz w:val="20"/>
                <w:szCs w:val="20"/>
              </w:rPr>
            </w:pPr>
            <w:r>
              <w:rPr>
                <w:rFonts w:ascii="Calibri" w:eastAsia="Calibri" w:hAnsi="Calibri" w:cs="Calibri"/>
                <w:color w:val="000000"/>
                <w:sz w:val="20"/>
                <w:szCs w:val="20"/>
              </w:rPr>
              <w:t>7.1</w:t>
            </w:r>
          </w:p>
          <w:p w:rsidR="005D502C" w:rsidRDefault="005D502C">
            <w:pPr>
              <w:keepLines/>
              <w:jc w:val="right"/>
              <w:rPr>
                <w:rFonts w:ascii="Calibri" w:eastAsia="Calibri" w:hAnsi="Calibri" w:cs="Calibri"/>
                <w:sz w:val="20"/>
                <w:szCs w:val="20"/>
              </w:rPr>
            </w:pPr>
          </w:p>
          <w:p w:rsidR="005D502C" w:rsidRDefault="006326AA">
            <w:pPr>
              <w:keepLines/>
              <w:jc w:val="right"/>
              <w:rPr>
                <w:rFonts w:ascii="Calibri" w:eastAsia="Calibri" w:hAnsi="Calibri" w:cs="Calibri"/>
                <w:color w:val="000000"/>
                <w:sz w:val="20"/>
                <w:szCs w:val="20"/>
              </w:rPr>
            </w:pPr>
            <w:r>
              <w:rPr>
                <w:rFonts w:ascii="Calibri" w:eastAsia="Calibri" w:hAnsi="Calibri" w:cs="Calibri"/>
                <w:color w:val="000000"/>
                <w:sz w:val="20"/>
                <w:szCs w:val="20"/>
              </w:rPr>
              <w:t>•</w:t>
            </w:r>
          </w:p>
        </w:tc>
        <w:tc>
          <w:tcPr>
            <w:tcW w:w="8504" w:type="dxa"/>
            <w:tcBorders>
              <w:top w:val="single" w:sz="4" w:space="0" w:color="000000"/>
              <w:left w:val="nil"/>
              <w:bottom w:val="single" w:sz="4" w:space="0" w:color="000000"/>
            </w:tcBorders>
            <w:shd w:val="clear" w:color="auto" w:fill="auto"/>
            <w:tcMar>
              <w:top w:w="113" w:type="dxa"/>
              <w:left w:w="113" w:type="dxa"/>
              <w:bottom w:w="113" w:type="dxa"/>
              <w:right w:w="113" w:type="dxa"/>
            </w:tcMar>
          </w:tcPr>
          <w:p w:rsidR="005D502C" w:rsidRDefault="006326AA">
            <w:pPr>
              <w:keepLines/>
              <w:rPr>
                <w:rFonts w:ascii="Calibri" w:eastAsia="Calibri" w:hAnsi="Calibri" w:cs="Calibri"/>
                <w:color w:val="000000"/>
                <w:sz w:val="20"/>
                <w:szCs w:val="20"/>
              </w:rPr>
            </w:pPr>
            <w:r>
              <w:rPr>
                <w:rFonts w:ascii="Calibri" w:eastAsia="Calibri" w:hAnsi="Calibri" w:cs="Calibri"/>
                <w:color w:val="000000"/>
                <w:sz w:val="20"/>
                <w:szCs w:val="20"/>
              </w:rPr>
              <w:t>The ETS </w:t>
            </w:r>
            <w:r>
              <w:rPr>
                <w:rFonts w:ascii="Calibri" w:eastAsia="Calibri" w:hAnsi="Calibri" w:cs="Calibri"/>
                <w:b/>
                <w:color w:val="000000"/>
                <w:sz w:val="20"/>
                <w:szCs w:val="20"/>
              </w:rPr>
              <w:t>must</w:t>
            </w:r>
            <w:r>
              <w:rPr>
                <w:rFonts w:ascii="Calibri" w:eastAsia="Calibri" w:hAnsi="Calibri" w:cs="Calibri"/>
                <w:color w:val="000000"/>
                <w:sz w:val="20"/>
                <w:szCs w:val="20"/>
              </w:rPr>
              <w:t> support a book structure hierarchy that allows the creation of multiple trade houses, for separation of CCS trades and those on behalf of third-party organisations</w:t>
            </w:r>
          </w:p>
          <w:p w:rsidR="005D502C" w:rsidRDefault="006326AA">
            <w:pPr>
              <w:keepLines/>
              <w:rPr>
                <w:rFonts w:ascii="Calibri" w:eastAsia="Calibri" w:hAnsi="Calibri" w:cs="Calibri"/>
                <w:color w:val="000000"/>
                <w:sz w:val="20"/>
                <w:szCs w:val="20"/>
              </w:rPr>
            </w:pPr>
            <w:r>
              <w:rPr>
                <w:rFonts w:ascii="Calibri" w:eastAsia="Calibri" w:hAnsi="Calibri" w:cs="Calibri"/>
                <w:color w:val="000000"/>
                <w:sz w:val="20"/>
                <w:szCs w:val="20"/>
              </w:rPr>
              <w:t>A description of the house/basket hierarchy used by CCS can be found in the User Stories.</w:t>
            </w:r>
          </w:p>
          <w:p w:rsidR="005D502C" w:rsidRDefault="005D502C">
            <w:pPr>
              <w:keepLines/>
              <w:rPr>
                <w:rFonts w:ascii="Calibri" w:eastAsia="Calibri" w:hAnsi="Calibri" w:cs="Calibri"/>
                <w:color w:val="000000"/>
                <w:sz w:val="20"/>
                <w:szCs w:val="20"/>
              </w:rPr>
            </w:pPr>
          </w:p>
        </w:tc>
      </w:tr>
      <w:tr w:rsidR="005D502C">
        <w:trPr>
          <w:trHeight w:val="3309"/>
        </w:trPr>
        <w:tc>
          <w:tcPr>
            <w:tcW w:w="1276" w:type="dxa"/>
            <w:shd w:val="clear" w:color="auto" w:fill="auto"/>
            <w:tcMar>
              <w:top w:w="113" w:type="dxa"/>
              <w:left w:w="113" w:type="dxa"/>
              <w:bottom w:w="113" w:type="dxa"/>
              <w:right w:w="113" w:type="dxa"/>
            </w:tcMar>
            <w:vAlign w:val="center"/>
          </w:tcPr>
          <w:p w:rsidR="005D502C" w:rsidRDefault="006326AA">
            <w:pPr>
              <w:keepLines/>
              <w:jc w:val="center"/>
              <w:rPr>
                <w:rFonts w:ascii="Calibri" w:eastAsia="Calibri" w:hAnsi="Calibri" w:cs="Calibri"/>
                <w:color w:val="000000"/>
                <w:sz w:val="20"/>
                <w:szCs w:val="20"/>
              </w:rPr>
            </w:pPr>
            <w:r>
              <w:rPr>
                <w:rFonts w:ascii="Calibri" w:eastAsia="Calibri" w:hAnsi="Calibri" w:cs="Calibri"/>
                <w:color w:val="000000"/>
                <w:sz w:val="20"/>
                <w:szCs w:val="20"/>
              </w:rPr>
              <w:lastRenderedPageBreak/>
              <w:t>8</w:t>
            </w:r>
          </w:p>
        </w:tc>
        <w:tc>
          <w:tcPr>
            <w:tcW w:w="1559" w:type="dxa"/>
            <w:shd w:val="clear" w:color="auto" w:fill="auto"/>
            <w:tcMar>
              <w:top w:w="113" w:type="dxa"/>
              <w:left w:w="113" w:type="dxa"/>
              <w:bottom w:w="113" w:type="dxa"/>
              <w:right w:w="113" w:type="dxa"/>
            </w:tcMar>
            <w:vAlign w:val="center"/>
          </w:tcPr>
          <w:p w:rsidR="005D502C" w:rsidRDefault="006326AA">
            <w:pPr>
              <w:keepLines/>
              <w:rPr>
                <w:rFonts w:ascii="Calibri" w:eastAsia="Calibri" w:hAnsi="Calibri" w:cs="Calibri"/>
                <w:color w:val="000000"/>
                <w:sz w:val="20"/>
                <w:szCs w:val="20"/>
              </w:rPr>
            </w:pPr>
            <w:r>
              <w:rPr>
                <w:rFonts w:ascii="Calibri" w:eastAsia="Calibri" w:hAnsi="Calibri" w:cs="Calibri"/>
                <w:color w:val="000000"/>
                <w:sz w:val="20"/>
                <w:szCs w:val="20"/>
              </w:rPr>
              <w:t>Demand forecasts / purchasing requirements</w:t>
            </w:r>
          </w:p>
        </w:tc>
        <w:tc>
          <w:tcPr>
            <w:tcW w:w="1191" w:type="dxa"/>
            <w:shd w:val="clear" w:color="auto" w:fill="auto"/>
            <w:tcMar>
              <w:top w:w="113" w:type="dxa"/>
              <w:left w:w="113" w:type="dxa"/>
              <w:bottom w:w="113" w:type="dxa"/>
              <w:right w:w="113" w:type="dxa"/>
            </w:tcMar>
            <w:vAlign w:val="center"/>
          </w:tcPr>
          <w:p w:rsidR="005D502C" w:rsidRDefault="006326AA">
            <w:pPr>
              <w:keepLines/>
              <w:rPr>
                <w:rFonts w:ascii="Calibri" w:eastAsia="Calibri" w:hAnsi="Calibri" w:cs="Calibri"/>
                <w:color w:val="000000"/>
                <w:sz w:val="20"/>
                <w:szCs w:val="20"/>
              </w:rPr>
            </w:pPr>
            <w:r>
              <w:rPr>
                <w:rFonts w:ascii="Calibri" w:eastAsia="Calibri" w:hAnsi="Calibri" w:cs="Calibri"/>
                <w:color w:val="000000"/>
                <w:sz w:val="20"/>
                <w:szCs w:val="20"/>
              </w:rPr>
              <w:t>Mandatory</w:t>
            </w:r>
          </w:p>
        </w:tc>
        <w:tc>
          <w:tcPr>
            <w:tcW w:w="1644" w:type="dxa"/>
            <w:tcBorders>
              <w:right w:val="single" w:sz="4" w:space="0" w:color="000000"/>
            </w:tcBorders>
            <w:shd w:val="clear" w:color="auto" w:fill="auto"/>
            <w:tcMar>
              <w:top w:w="113" w:type="dxa"/>
              <w:left w:w="113" w:type="dxa"/>
              <w:bottom w:w="113" w:type="dxa"/>
              <w:right w:w="113" w:type="dxa"/>
            </w:tcMar>
            <w:vAlign w:val="center"/>
          </w:tcPr>
          <w:p w:rsidR="005D502C" w:rsidRDefault="006326AA">
            <w:pPr>
              <w:keepLines/>
              <w:rPr>
                <w:rFonts w:ascii="Calibri" w:eastAsia="Calibri" w:hAnsi="Calibri" w:cs="Calibri"/>
                <w:color w:val="000000"/>
                <w:sz w:val="20"/>
                <w:szCs w:val="20"/>
              </w:rPr>
            </w:pPr>
            <w:r>
              <w:rPr>
                <w:rFonts w:ascii="Calibri" w:eastAsia="Calibri" w:hAnsi="Calibri" w:cs="Calibri"/>
                <w:color w:val="000000"/>
                <w:sz w:val="20"/>
                <w:szCs w:val="20"/>
              </w:rPr>
              <w:t>From system deployment</w:t>
            </w:r>
          </w:p>
        </w:tc>
        <w:tc>
          <w:tcPr>
            <w:tcW w:w="850" w:type="dxa"/>
            <w:tcBorders>
              <w:top w:val="single" w:sz="4" w:space="0" w:color="000000"/>
              <w:left w:val="single" w:sz="4" w:space="0" w:color="000000"/>
              <w:bottom w:val="single" w:sz="4" w:space="0" w:color="000000"/>
              <w:right w:val="nil"/>
            </w:tcBorders>
            <w:shd w:val="clear" w:color="auto" w:fill="auto"/>
            <w:tcMar>
              <w:top w:w="113" w:type="dxa"/>
              <w:left w:w="113" w:type="dxa"/>
              <w:bottom w:w="113" w:type="dxa"/>
              <w:right w:w="113" w:type="dxa"/>
            </w:tcMar>
          </w:tcPr>
          <w:p w:rsidR="005D502C" w:rsidRDefault="006326AA">
            <w:pPr>
              <w:keepLines/>
              <w:jc w:val="right"/>
              <w:rPr>
                <w:rFonts w:ascii="Calibri" w:eastAsia="Calibri" w:hAnsi="Calibri" w:cs="Calibri"/>
                <w:color w:val="000000"/>
                <w:sz w:val="20"/>
                <w:szCs w:val="20"/>
              </w:rPr>
            </w:pPr>
            <w:r>
              <w:rPr>
                <w:rFonts w:ascii="Calibri" w:eastAsia="Calibri" w:hAnsi="Calibri" w:cs="Calibri"/>
                <w:color w:val="000000"/>
                <w:sz w:val="20"/>
                <w:szCs w:val="20"/>
              </w:rPr>
              <w:t>8.1</w:t>
            </w:r>
          </w:p>
          <w:p w:rsidR="005D502C" w:rsidRDefault="005D502C">
            <w:pPr>
              <w:keepLines/>
              <w:jc w:val="right"/>
              <w:rPr>
                <w:rFonts w:ascii="Calibri" w:eastAsia="Calibri" w:hAnsi="Calibri" w:cs="Calibri"/>
                <w:color w:val="000000"/>
                <w:sz w:val="20"/>
                <w:szCs w:val="20"/>
              </w:rPr>
            </w:pPr>
          </w:p>
          <w:p w:rsidR="005D502C" w:rsidRDefault="005D502C">
            <w:pPr>
              <w:keepLines/>
              <w:jc w:val="right"/>
              <w:rPr>
                <w:rFonts w:ascii="Calibri" w:eastAsia="Calibri" w:hAnsi="Calibri" w:cs="Calibri"/>
                <w:color w:val="000000"/>
                <w:sz w:val="20"/>
                <w:szCs w:val="20"/>
              </w:rPr>
            </w:pPr>
          </w:p>
          <w:p w:rsidR="005D502C" w:rsidRDefault="006326AA">
            <w:pPr>
              <w:keepLines/>
              <w:jc w:val="right"/>
              <w:rPr>
                <w:rFonts w:ascii="Calibri" w:eastAsia="Calibri" w:hAnsi="Calibri" w:cs="Calibri"/>
                <w:color w:val="000000"/>
                <w:sz w:val="20"/>
                <w:szCs w:val="20"/>
              </w:rPr>
            </w:pPr>
            <w:r>
              <w:rPr>
                <w:rFonts w:ascii="Calibri" w:eastAsia="Calibri" w:hAnsi="Calibri" w:cs="Calibri"/>
                <w:color w:val="000000"/>
                <w:sz w:val="20"/>
                <w:szCs w:val="20"/>
              </w:rPr>
              <w:t>8.2</w:t>
            </w:r>
          </w:p>
          <w:p w:rsidR="005D502C" w:rsidRDefault="006326AA">
            <w:pPr>
              <w:keepLines/>
              <w:jc w:val="right"/>
              <w:rPr>
                <w:rFonts w:ascii="Calibri" w:eastAsia="Calibri" w:hAnsi="Calibri" w:cs="Calibri"/>
                <w:color w:val="000000"/>
                <w:sz w:val="20"/>
                <w:szCs w:val="20"/>
              </w:rPr>
            </w:pPr>
            <w:r>
              <w:rPr>
                <w:rFonts w:ascii="Calibri" w:eastAsia="Calibri" w:hAnsi="Calibri" w:cs="Calibri"/>
                <w:color w:val="000000"/>
                <w:sz w:val="20"/>
                <w:szCs w:val="20"/>
              </w:rPr>
              <w:t>•</w:t>
            </w:r>
          </w:p>
          <w:p w:rsidR="005D502C" w:rsidRDefault="006326AA">
            <w:pPr>
              <w:keepLines/>
              <w:jc w:val="right"/>
              <w:rPr>
                <w:rFonts w:ascii="Calibri" w:eastAsia="Calibri" w:hAnsi="Calibri" w:cs="Calibri"/>
                <w:color w:val="000000"/>
                <w:sz w:val="20"/>
                <w:szCs w:val="20"/>
              </w:rPr>
            </w:pPr>
            <w:r>
              <w:rPr>
                <w:rFonts w:ascii="Calibri" w:eastAsia="Calibri" w:hAnsi="Calibri" w:cs="Calibri"/>
                <w:color w:val="000000"/>
                <w:sz w:val="20"/>
                <w:szCs w:val="20"/>
              </w:rPr>
              <w:t>•</w:t>
            </w:r>
          </w:p>
          <w:p w:rsidR="005D502C" w:rsidRDefault="005D502C">
            <w:pPr>
              <w:keepLines/>
              <w:jc w:val="right"/>
              <w:rPr>
                <w:rFonts w:ascii="Calibri" w:eastAsia="Calibri" w:hAnsi="Calibri" w:cs="Calibri"/>
                <w:color w:val="000000"/>
                <w:sz w:val="20"/>
                <w:szCs w:val="20"/>
              </w:rPr>
            </w:pPr>
          </w:p>
          <w:p w:rsidR="005D502C" w:rsidRDefault="006326AA">
            <w:pPr>
              <w:keepLines/>
              <w:jc w:val="right"/>
              <w:rPr>
                <w:rFonts w:ascii="Calibri" w:eastAsia="Calibri" w:hAnsi="Calibri" w:cs="Calibri"/>
                <w:color w:val="000000"/>
                <w:sz w:val="20"/>
                <w:szCs w:val="20"/>
              </w:rPr>
            </w:pPr>
            <w:r>
              <w:rPr>
                <w:rFonts w:ascii="Calibri" w:eastAsia="Calibri" w:hAnsi="Calibri" w:cs="Calibri"/>
                <w:color w:val="000000"/>
                <w:sz w:val="20"/>
                <w:szCs w:val="20"/>
              </w:rPr>
              <w:t>8.3</w:t>
            </w:r>
          </w:p>
          <w:p w:rsidR="005D502C" w:rsidRDefault="006326AA">
            <w:pPr>
              <w:keepLines/>
              <w:jc w:val="right"/>
              <w:rPr>
                <w:rFonts w:ascii="Calibri" w:eastAsia="Calibri" w:hAnsi="Calibri" w:cs="Calibri"/>
                <w:color w:val="000000"/>
                <w:sz w:val="20"/>
                <w:szCs w:val="20"/>
              </w:rPr>
            </w:pPr>
            <w:r>
              <w:rPr>
                <w:rFonts w:ascii="Calibri" w:eastAsia="Calibri" w:hAnsi="Calibri" w:cs="Calibri"/>
                <w:color w:val="000000"/>
                <w:sz w:val="20"/>
                <w:szCs w:val="20"/>
              </w:rPr>
              <w:t>•</w:t>
            </w:r>
          </w:p>
          <w:p w:rsidR="005D502C" w:rsidRDefault="006326AA">
            <w:pPr>
              <w:keepLines/>
              <w:jc w:val="right"/>
              <w:rPr>
                <w:rFonts w:ascii="Calibri" w:eastAsia="Calibri" w:hAnsi="Calibri" w:cs="Calibri"/>
                <w:color w:val="000000"/>
                <w:sz w:val="20"/>
                <w:szCs w:val="20"/>
              </w:rPr>
            </w:pPr>
            <w:r>
              <w:rPr>
                <w:rFonts w:ascii="Calibri" w:eastAsia="Calibri" w:hAnsi="Calibri" w:cs="Calibri"/>
                <w:color w:val="000000"/>
                <w:sz w:val="20"/>
                <w:szCs w:val="20"/>
              </w:rPr>
              <w:t>•</w:t>
            </w:r>
          </w:p>
          <w:p w:rsidR="005D502C" w:rsidRDefault="005D502C">
            <w:pPr>
              <w:keepLines/>
              <w:jc w:val="right"/>
              <w:rPr>
                <w:rFonts w:ascii="Calibri" w:eastAsia="Calibri" w:hAnsi="Calibri" w:cs="Calibri"/>
                <w:color w:val="000000"/>
                <w:sz w:val="20"/>
                <w:szCs w:val="20"/>
              </w:rPr>
            </w:pPr>
          </w:p>
          <w:p w:rsidR="005D502C" w:rsidRDefault="006326AA">
            <w:pPr>
              <w:keepLines/>
              <w:jc w:val="right"/>
              <w:rPr>
                <w:rFonts w:ascii="Calibri" w:eastAsia="Calibri" w:hAnsi="Calibri" w:cs="Calibri"/>
                <w:color w:val="000000"/>
                <w:sz w:val="20"/>
                <w:szCs w:val="20"/>
              </w:rPr>
            </w:pPr>
            <w:r>
              <w:rPr>
                <w:rFonts w:ascii="Calibri" w:eastAsia="Calibri" w:hAnsi="Calibri" w:cs="Calibri"/>
                <w:color w:val="000000"/>
                <w:sz w:val="20"/>
                <w:szCs w:val="20"/>
              </w:rPr>
              <w:t>8.4</w:t>
            </w:r>
          </w:p>
        </w:tc>
        <w:tc>
          <w:tcPr>
            <w:tcW w:w="8504" w:type="dxa"/>
            <w:tcBorders>
              <w:top w:val="single" w:sz="4" w:space="0" w:color="000000"/>
              <w:left w:val="nil"/>
              <w:bottom w:val="single" w:sz="4" w:space="0" w:color="000000"/>
            </w:tcBorders>
            <w:shd w:val="clear" w:color="auto" w:fill="auto"/>
            <w:tcMar>
              <w:top w:w="113" w:type="dxa"/>
              <w:left w:w="113" w:type="dxa"/>
              <w:bottom w:w="113" w:type="dxa"/>
              <w:right w:w="113" w:type="dxa"/>
            </w:tcMar>
          </w:tcPr>
          <w:p w:rsidR="005D502C" w:rsidRDefault="006326AA">
            <w:pPr>
              <w:keepLines/>
              <w:rPr>
                <w:rFonts w:ascii="Calibri" w:eastAsia="Calibri" w:hAnsi="Calibri" w:cs="Calibri"/>
                <w:color w:val="000000"/>
                <w:sz w:val="20"/>
                <w:szCs w:val="20"/>
              </w:rPr>
            </w:pPr>
            <w:r>
              <w:rPr>
                <w:rFonts w:ascii="Calibri" w:eastAsia="Calibri" w:hAnsi="Calibri" w:cs="Calibri"/>
                <w:color w:val="000000"/>
                <w:sz w:val="20"/>
                <w:szCs w:val="20"/>
              </w:rPr>
              <w:t>The ETS </w:t>
            </w:r>
            <w:r>
              <w:rPr>
                <w:rFonts w:ascii="Calibri" w:eastAsia="Calibri" w:hAnsi="Calibri" w:cs="Calibri"/>
                <w:b/>
                <w:color w:val="000000"/>
                <w:sz w:val="20"/>
                <w:szCs w:val="20"/>
              </w:rPr>
              <w:t>must</w:t>
            </w:r>
            <w:r>
              <w:rPr>
                <w:rFonts w:ascii="Calibri" w:eastAsia="Calibri" w:hAnsi="Calibri" w:cs="Calibri"/>
                <w:color w:val="000000"/>
                <w:sz w:val="20"/>
                <w:szCs w:val="20"/>
              </w:rPr>
              <w:t> support the capturing of demand forecasts / purchase requirements at a per-basket level.</w:t>
            </w:r>
          </w:p>
          <w:p w:rsidR="005D502C" w:rsidRDefault="005D502C">
            <w:pPr>
              <w:keepLines/>
              <w:rPr>
                <w:rFonts w:ascii="Calibri" w:eastAsia="Calibri" w:hAnsi="Calibri" w:cs="Calibri"/>
                <w:color w:val="000000"/>
                <w:sz w:val="20"/>
                <w:szCs w:val="20"/>
              </w:rPr>
            </w:pPr>
          </w:p>
          <w:p w:rsidR="005D502C" w:rsidRDefault="006326AA">
            <w:pPr>
              <w:keepLines/>
              <w:rPr>
                <w:rFonts w:ascii="Calibri" w:eastAsia="Calibri" w:hAnsi="Calibri" w:cs="Calibri"/>
                <w:color w:val="000000"/>
                <w:sz w:val="20"/>
                <w:szCs w:val="20"/>
              </w:rPr>
            </w:pPr>
            <w:r>
              <w:rPr>
                <w:rFonts w:ascii="Calibri" w:eastAsia="Calibri" w:hAnsi="Calibri" w:cs="Calibri"/>
                <w:color w:val="000000"/>
                <w:sz w:val="20"/>
                <w:szCs w:val="20"/>
              </w:rPr>
              <w:t>The ETS </w:t>
            </w:r>
            <w:r>
              <w:rPr>
                <w:rFonts w:ascii="Calibri" w:eastAsia="Calibri" w:hAnsi="Calibri" w:cs="Calibri"/>
                <w:b/>
                <w:color w:val="000000"/>
                <w:sz w:val="20"/>
                <w:szCs w:val="20"/>
              </w:rPr>
              <w:t>must</w:t>
            </w:r>
            <w:r>
              <w:rPr>
                <w:rFonts w:ascii="Calibri" w:eastAsia="Calibri" w:hAnsi="Calibri" w:cs="Calibri"/>
                <w:color w:val="000000"/>
                <w:sz w:val="20"/>
                <w:szCs w:val="20"/>
              </w:rPr>
              <w:t> support multiple demand forecasts / purchase requirements per basket:</w:t>
            </w:r>
          </w:p>
          <w:p w:rsidR="005D502C" w:rsidRDefault="006326AA">
            <w:pPr>
              <w:keepLines/>
              <w:rPr>
                <w:rFonts w:ascii="Calibri" w:eastAsia="Calibri" w:hAnsi="Calibri" w:cs="Calibri"/>
                <w:color w:val="000000"/>
                <w:sz w:val="20"/>
                <w:szCs w:val="20"/>
              </w:rPr>
            </w:pPr>
            <w:r>
              <w:rPr>
                <w:rFonts w:ascii="Calibri" w:eastAsia="Calibri" w:hAnsi="Calibri" w:cs="Calibri"/>
                <w:color w:val="000000"/>
                <w:sz w:val="20"/>
                <w:szCs w:val="20"/>
              </w:rPr>
              <w:t xml:space="preserve">Baseload, </w:t>
            </w:r>
            <w:proofErr w:type="spellStart"/>
            <w:r>
              <w:rPr>
                <w:rFonts w:ascii="Calibri" w:eastAsia="Calibri" w:hAnsi="Calibri" w:cs="Calibri"/>
                <w:color w:val="000000"/>
                <w:sz w:val="20"/>
                <w:szCs w:val="20"/>
              </w:rPr>
              <w:t>peakload</w:t>
            </w:r>
            <w:proofErr w:type="spellEnd"/>
            <w:r>
              <w:rPr>
                <w:rFonts w:ascii="Calibri" w:eastAsia="Calibri" w:hAnsi="Calibri" w:cs="Calibri"/>
                <w:color w:val="000000"/>
                <w:sz w:val="20"/>
                <w:szCs w:val="20"/>
              </w:rPr>
              <w:t xml:space="preserve"> and residual for power baskets.</w:t>
            </w:r>
          </w:p>
          <w:p w:rsidR="005D502C" w:rsidRDefault="006326AA">
            <w:pPr>
              <w:keepLines/>
              <w:rPr>
                <w:rFonts w:ascii="Calibri" w:eastAsia="Calibri" w:hAnsi="Calibri" w:cs="Calibri"/>
                <w:color w:val="000000"/>
                <w:sz w:val="20"/>
                <w:szCs w:val="20"/>
              </w:rPr>
            </w:pPr>
            <w:r>
              <w:rPr>
                <w:rFonts w:ascii="Calibri" w:eastAsia="Calibri" w:hAnsi="Calibri" w:cs="Calibri"/>
                <w:color w:val="000000"/>
                <w:sz w:val="20"/>
                <w:szCs w:val="20"/>
              </w:rPr>
              <w:t>Normal and weather-corrected demand for gas baskets.</w:t>
            </w:r>
          </w:p>
          <w:p w:rsidR="005D502C" w:rsidRDefault="005D502C">
            <w:pPr>
              <w:keepLines/>
              <w:rPr>
                <w:rFonts w:ascii="Calibri" w:eastAsia="Calibri" w:hAnsi="Calibri" w:cs="Calibri"/>
                <w:color w:val="000000"/>
                <w:sz w:val="20"/>
                <w:szCs w:val="20"/>
              </w:rPr>
            </w:pPr>
          </w:p>
          <w:p w:rsidR="005D502C" w:rsidRDefault="006326AA">
            <w:pPr>
              <w:keepLines/>
              <w:rPr>
                <w:rFonts w:ascii="Calibri" w:eastAsia="Calibri" w:hAnsi="Calibri" w:cs="Calibri"/>
                <w:color w:val="000000"/>
                <w:sz w:val="20"/>
                <w:szCs w:val="20"/>
              </w:rPr>
            </w:pPr>
            <w:r>
              <w:rPr>
                <w:rFonts w:ascii="Calibri" w:eastAsia="Calibri" w:hAnsi="Calibri" w:cs="Calibri"/>
                <w:color w:val="000000"/>
                <w:sz w:val="20"/>
                <w:szCs w:val="20"/>
              </w:rPr>
              <w:t>The ETS </w:t>
            </w:r>
            <w:r>
              <w:rPr>
                <w:rFonts w:ascii="Calibri" w:eastAsia="Calibri" w:hAnsi="Calibri" w:cs="Calibri"/>
                <w:b/>
                <w:color w:val="000000"/>
                <w:sz w:val="20"/>
                <w:szCs w:val="20"/>
              </w:rPr>
              <w:t>must</w:t>
            </w:r>
            <w:r>
              <w:rPr>
                <w:rFonts w:ascii="Calibri" w:eastAsia="Calibri" w:hAnsi="Calibri" w:cs="Calibri"/>
                <w:color w:val="000000"/>
                <w:sz w:val="20"/>
                <w:szCs w:val="20"/>
              </w:rPr>
              <w:t> support loading of demand forecasts / purchase requirements at:</w:t>
            </w:r>
          </w:p>
          <w:p w:rsidR="005D502C" w:rsidRDefault="006326AA">
            <w:pPr>
              <w:keepLines/>
              <w:rPr>
                <w:rFonts w:ascii="Calibri" w:eastAsia="Calibri" w:hAnsi="Calibri" w:cs="Calibri"/>
                <w:color w:val="000000"/>
                <w:sz w:val="20"/>
                <w:szCs w:val="20"/>
              </w:rPr>
            </w:pPr>
            <w:r>
              <w:rPr>
                <w:rFonts w:ascii="Calibri" w:eastAsia="Calibri" w:hAnsi="Calibri" w:cs="Calibri"/>
                <w:color w:val="000000"/>
                <w:sz w:val="20"/>
                <w:szCs w:val="20"/>
              </w:rPr>
              <w:t>Half hourly granularity for power baskets</w:t>
            </w:r>
          </w:p>
          <w:p w:rsidR="005D502C" w:rsidRDefault="006326AA">
            <w:pPr>
              <w:keepLines/>
              <w:rPr>
                <w:rFonts w:ascii="Calibri" w:eastAsia="Calibri" w:hAnsi="Calibri" w:cs="Calibri"/>
                <w:color w:val="000000"/>
                <w:sz w:val="20"/>
                <w:szCs w:val="20"/>
              </w:rPr>
            </w:pPr>
            <w:r>
              <w:rPr>
                <w:rFonts w:ascii="Calibri" w:eastAsia="Calibri" w:hAnsi="Calibri" w:cs="Calibri"/>
                <w:color w:val="000000"/>
                <w:sz w:val="20"/>
                <w:szCs w:val="20"/>
              </w:rPr>
              <w:t>Daily granularity for gas baskets</w:t>
            </w:r>
          </w:p>
          <w:p w:rsidR="005D502C" w:rsidRDefault="005D502C">
            <w:pPr>
              <w:keepLines/>
              <w:rPr>
                <w:rFonts w:ascii="Calibri" w:eastAsia="Calibri" w:hAnsi="Calibri" w:cs="Calibri"/>
                <w:color w:val="000000"/>
                <w:sz w:val="20"/>
                <w:szCs w:val="20"/>
              </w:rPr>
            </w:pPr>
          </w:p>
          <w:p w:rsidR="005D502C" w:rsidRDefault="006326AA">
            <w:pPr>
              <w:keepLines/>
              <w:rPr>
                <w:rFonts w:ascii="Calibri" w:eastAsia="Calibri" w:hAnsi="Calibri" w:cs="Calibri"/>
                <w:color w:val="000000"/>
                <w:sz w:val="20"/>
                <w:szCs w:val="20"/>
              </w:rPr>
            </w:pPr>
            <w:r>
              <w:rPr>
                <w:rFonts w:ascii="Calibri" w:eastAsia="Calibri" w:hAnsi="Calibri" w:cs="Calibri"/>
                <w:color w:val="000000"/>
                <w:sz w:val="20"/>
                <w:szCs w:val="20"/>
              </w:rPr>
              <w:t>The ETS </w:t>
            </w:r>
            <w:r>
              <w:rPr>
                <w:rFonts w:ascii="Calibri" w:eastAsia="Calibri" w:hAnsi="Calibri" w:cs="Calibri"/>
                <w:b/>
                <w:color w:val="000000"/>
                <w:sz w:val="20"/>
                <w:szCs w:val="20"/>
              </w:rPr>
              <w:t>must</w:t>
            </w:r>
            <w:r>
              <w:rPr>
                <w:rFonts w:ascii="Calibri" w:eastAsia="Calibri" w:hAnsi="Calibri" w:cs="Calibri"/>
                <w:color w:val="000000"/>
                <w:sz w:val="20"/>
                <w:szCs w:val="20"/>
              </w:rPr>
              <w:t> support automatic conversion of less granular demand forecasts into maximum granularity. For example, conversion of a monthly demand forecast into forecasts for each individual day by dividing the total.</w:t>
            </w:r>
          </w:p>
        </w:tc>
      </w:tr>
      <w:tr w:rsidR="005D502C">
        <w:trPr>
          <w:trHeight w:val="249"/>
        </w:trPr>
        <w:tc>
          <w:tcPr>
            <w:tcW w:w="1276" w:type="dxa"/>
            <w:shd w:val="clear" w:color="auto" w:fill="auto"/>
            <w:tcMar>
              <w:top w:w="113" w:type="dxa"/>
              <w:left w:w="113" w:type="dxa"/>
              <w:bottom w:w="113" w:type="dxa"/>
              <w:right w:w="113" w:type="dxa"/>
            </w:tcMar>
            <w:vAlign w:val="center"/>
          </w:tcPr>
          <w:p w:rsidR="005D502C" w:rsidRDefault="006326AA">
            <w:pPr>
              <w:keepLines/>
              <w:jc w:val="center"/>
              <w:rPr>
                <w:rFonts w:ascii="Calibri" w:eastAsia="Calibri" w:hAnsi="Calibri" w:cs="Calibri"/>
                <w:color w:val="000000"/>
                <w:sz w:val="20"/>
                <w:szCs w:val="20"/>
              </w:rPr>
            </w:pPr>
            <w:r>
              <w:rPr>
                <w:rFonts w:ascii="Calibri" w:eastAsia="Calibri" w:hAnsi="Calibri" w:cs="Calibri"/>
                <w:color w:val="000000"/>
                <w:sz w:val="20"/>
                <w:szCs w:val="20"/>
              </w:rPr>
              <w:t>9</w:t>
            </w:r>
          </w:p>
        </w:tc>
        <w:tc>
          <w:tcPr>
            <w:tcW w:w="1559" w:type="dxa"/>
            <w:shd w:val="clear" w:color="auto" w:fill="auto"/>
            <w:tcMar>
              <w:top w:w="113" w:type="dxa"/>
              <w:left w:w="113" w:type="dxa"/>
              <w:bottom w:w="113" w:type="dxa"/>
              <w:right w:w="113" w:type="dxa"/>
            </w:tcMar>
            <w:vAlign w:val="center"/>
          </w:tcPr>
          <w:p w:rsidR="005D502C" w:rsidRDefault="006326AA">
            <w:pPr>
              <w:keepLines/>
              <w:rPr>
                <w:rFonts w:ascii="Calibri" w:eastAsia="Calibri" w:hAnsi="Calibri" w:cs="Calibri"/>
                <w:color w:val="000000"/>
                <w:sz w:val="20"/>
                <w:szCs w:val="20"/>
              </w:rPr>
            </w:pPr>
            <w:r>
              <w:rPr>
                <w:rFonts w:ascii="Calibri" w:eastAsia="Calibri" w:hAnsi="Calibri" w:cs="Calibri"/>
                <w:color w:val="000000"/>
                <w:sz w:val="20"/>
                <w:szCs w:val="20"/>
              </w:rPr>
              <w:t>Position calculation</w:t>
            </w:r>
          </w:p>
        </w:tc>
        <w:tc>
          <w:tcPr>
            <w:tcW w:w="1191" w:type="dxa"/>
            <w:shd w:val="clear" w:color="auto" w:fill="auto"/>
            <w:tcMar>
              <w:top w:w="113" w:type="dxa"/>
              <w:left w:w="113" w:type="dxa"/>
              <w:bottom w:w="113" w:type="dxa"/>
              <w:right w:w="113" w:type="dxa"/>
            </w:tcMar>
            <w:vAlign w:val="center"/>
          </w:tcPr>
          <w:p w:rsidR="005D502C" w:rsidRDefault="006326AA">
            <w:pPr>
              <w:keepLines/>
              <w:rPr>
                <w:rFonts w:ascii="Calibri" w:eastAsia="Calibri" w:hAnsi="Calibri" w:cs="Calibri"/>
                <w:color w:val="000000"/>
                <w:sz w:val="20"/>
                <w:szCs w:val="20"/>
              </w:rPr>
            </w:pPr>
            <w:r>
              <w:rPr>
                <w:rFonts w:ascii="Calibri" w:eastAsia="Calibri" w:hAnsi="Calibri" w:cs="Calibri"/>
                <w:color w:val="000000"/>
                <w:sz w:val="20"/>
                <w:szCs w:val="20"/>
              </w:rPr>
              <w:t>Mandatory</w:t>
            </w:r>
          </w:p>
        </w:tc>
        <w:tc>
          <w:tcPr>
            <w:tcW w:w="1644" w:type="dxa"/>
            <w:tcBorders>
              <w:right w:val="single" w:sz="4" w:space="0" w:color="000000"/>
            </w:tcBorders>
            <w:shd w:val="clear" w:color="auto" w:fill="auto"/>
            <w:tcMar>
              <w:top w:w="113" w:type="dxa"/>
              <w:left w:w="113" w:type="dxa"/>
              <w:bottom w:w="113" w:type="dxa"/>
              <w:right w:w="113" w:type="dxa"/>
            </w:tcMar>
            <w:vAlign w:val="center"/>
          </w:tcPr>
          <w:p w:rsidR="005D502C" w:rsidRDefault="006326AA">
            <w:pPr>
              <w:keepLines/>
              <w:rPr>
                <w:rFonts w:ascii="Calibri" w:eastAsia="Calibri" w:hAnsi="Calibri" w:cs="Calibri"/>
                <w:color w:val="000000"/>
                <w:sz w:val="20"/>
                <w:szCs w:val="20"/>
              </w:rPr>
            </w:pPr>
            <w:r>
              <w:rPr>
                <w:rFonts w:ascii="Calibri" w:eastAsia="Calibri" w:hAnsi="Calibri" w:cs="Calibri"/>
                <w:color w:val="000000"/>
                <w:sz w:val="20"/>
                <w:szCs w:val="20"/>
              </w:rPr>
              <w:t>From system deployment</w:t>
            </w:r>
          </w:p>
        </w:tc>
        <w:tc>
          <w:tcPr>
            <w:tcW w:w="850" w:type="dxa"/>
            <w:tcBorders>
              <w:top w:val="single" w:sz="4" w:space="0" w:color="000000"/>
              <w:left w:val="single" w:sz="4" w:space="0" w:color="000000"/>
              <w:bottom w:val="single" w:sz="4" w:space="0" w:color="000000"/>
              <w:right w:val="nil"/>
            </w:tcBorders>
            <w:shd w:val="clear" w:color="auto" w:fill="auto"/>
            <w:tcMar>
              <w:top w:w="113" w:type="dxa"/>
              <w:left w:w="113" w:type="dxa"/>
              <w:bottom w:w="113" w:type="dxa"/>
              <w:right w:w="113" w:type="dxa"/>
            </w:tcMar>
          </w:tcPr>
          <w:p w:rsidR="005D502C" w:rsidRDefault="006326AA">
            <w:pPr>
              <w:keepLines/>
              <w:jc w:val="right"/>
              <w:rPr>
                <w:rFonts w:ascii="Calibri" w:eastAsia="Calibri" w:hAnsi="Calibri" w:cs="Calibri"/>
                <w:color w:val="000000"/>
                <w:sz w:val="20"/>
                <w:szCs w:val="20"/>
              </w:rPr>
            </w:pPr>
            <w:r>
              <w:rPr>
                <w:rFonts w:ascii="Calibri" w:eastAsia="Calibri" w:hAnsi="Calibri" w:cs="Calibri"/>
                <w:color w:val="000000"/>
                <w:sz w:val="20"/>
                <w:szCs w:val="20"/>
              </w:rPr>
              <w:t>9.1</w:t>
            </w:r>
          </w:p>
          <w:p w:rsidR="005D502C" w:rsidRDefault="005D502C">
            <w:pPr>
              <w:keepLines/>
              <w:jc w:val="right"/>
              <w:rPr>
                <w:rFonts w:ascii="Calibri" w:eastAsia="Calibri" w:hAnsi="Calibri" w:cs="Calibri"/>
                <w:color w:val="000000"/>
                <w:sz w:val="20"/>
                <w:szCs w:val="20"/>
              </w:rPr>
            </w:pPr>
          </w:p>
          <w:p w:rsidR="005D502C" w:rsidRDefault="006326AA">
            <w:pPr>
              <w:keepLines/>
              <w:jc w:val="right"/>
              <w:rPr>
                <w:rFonts w:ascii="Calibri" w:eastAsia="Calibri" w:hAnsi="Calibri" w:cs="Calibri"/>
                <w:color w:val="000000"/>
                <w:sz w:val="20"/>
                <w:szCs w:val="20"/>
              </w:rPr>
            </w:pPr>
            <w:r>
              <w:rPr>
                <w:rFonts w:ascii="Calibri" w:eastAsia="Calibri" w:hAnsi="Calibri" w:cs="Calibri"/>
                <w:color w:val="000000"/>
                <w:sz w:val="20"/>
                <w:szCs w:val="20"/>
              </w:rPr>
              <w:t>•</w:t>
            </w:r>
          </w:p>
          <w:p w:rsidR="005D502C" w:rsidRDefault="005D502C">
            <w:pPr>
              <w:keepLines/>
              <w:jc w:val="right"/>
              <w:rPr>
                <w:rFonts w:ascii="Calibri" w:eastAsia="Calibri" w:hAnsi="Calibri" w:cs="Calibri"/>
                <w:sz w:val="20"/>
                <w:szCs w:val="20"/>
              </w:rPr>
            </w:pPr>
          </w:p>
          <w:p w:rsidR="005D502C" w:rsidRDefault="005D502C">
            <w:pPr>
              <w:keepLines/>
              <w:jc w:val="right"/>
              <w:rPr>
                <w:rFonts w:ascii="Calibri" w:eastAsia="Calibri" w:hAnsi="Calibri" w:cs="Calibri"/>
                <w:sz w:val="20"/>
                <w:szCs w:val="20"/>
              </w:rPr>
            </w:pPr>
          </w:p>
          <w:p w:rsidR="005D502C" w:rsidRDefault="006326AA">
            <w:pPr>
              <w:keepLines/>
              <w:jc w:val="right"/>
              <w:rPr>
                <w:rFonts w:ascii="Calibri" w:eastAsia="Calibri" w:hAnsi="Calibri" w:cs="Calibri"/>
                <w:color w:val="000000"/>
                <w:sz w:val="20"/>
                <w:szCs w:val="20"/>
              </w:rPr>
            </w:pPr>
            <w:r>
              <w:rPr>
                <w:rFonts w:ascii="Calibri" w:eastAsia="Calibri" w:hAnsi="Calibri" w:cs="Calibri"/>
                <w:color w:val="000000"/>
                <w:sz w:val="20"/>
                <w:szCs w:val="20"/>
              </w:rPr>
              <w:t>9.2</w:t>
            </w:r>
          </w:p>
          <w:p w:rsidR="005D502C" w:rsidRDefault="006326AA">
            <w:pPr>
              <w:keepLines/>
              <w:jc w:val="right"/>
              <w:rPr>
                <w:rFonts w:ascii="Calibri" w:eastAsia="Calibri" w:hAnsi="Calibri" w:cs="Calibri"/>
                <w:color w:val="000000"/>
                <w:sz w:val="20"/>
                <w:szCs w:val="20"/>
              </w:rPr>
            </w:pPr>
            <w:r>
              <w:rPr>
                <w:rFonts w:ascii="Calibri" w:eastAsia="Calibri" w:hAnsi="Calibri" w:cs="Calibri"/>
                <w:color w:val="000000"/>
                <w:sz w:val="20"/>
                <w:szCs w:val="20"/>
              </w:rPr>
              <w:t>•</w:t>
            </w:r>
          </w:p>
          <w:p w:rsidR="005D502C" w:rsidRDefault="006326AA">
            <w:pPr>
              <w:keepLines/>
              <w:jc w:val="right"/>
              <w:rPr>
                <w:rFonts w:ascii="Calibri" w:eastAsia="Calibri" w:hAnsi="Calibri" w:cs="Calibri"/>
                <w:color w:val="000000"/>
                <w:sz w:val="20"/>
                <w:szCs w:val="20"/>
              </w:rPr>
            </w:pPr>
            <w:r>
              <w:rPr>
                <w:rFonts w:ascii="Calibri" w:eastAsia="Calibri" w:hAnsi="Calibri" w:cs="Calibri"/>
                <w:color w:val="000000"/>
                <w:sz w:val="20"/>
                <w:szCs w:val="20"/>
              </w:rPr>
              <w:t>•</w:t>
            </w:r>
          </w:p>
          <w:p w:rsidR="005D502C" w:rsidRDefault="006326AA">
            <w:pPr>
              <w:keepLines/>
              <w:jc w:val="right"/>
              <w:rPr>
                <w:rFonts w:ascii="Calibri" w:eastAsia="Calibri" w:hAnsi="Calibri" w:cs="Calibri"/>
                <w:color w:val="000000"/>
                <w:sz w:val="20"/>
                <w:szCs w:val="20"/>
              </w:rPr>
            </w:pPr>
            <w:r>
              <w:rPr>
                <w:rFonts w:ascii="Calibri" w:eastAsia="Calibri" w:hAnsi="Calibri" w:cs="Calibri"/>
                <w:color w:val="000000"/>
                <w:sz w:val="20"/>
                <w:szCs w:val="20"/>
              </w:rPr>
              <w:t>•</w:t>
            </w:r>
          </w:p>
          <w:p w:rsidR="005D502C" w:rsidRDefault="005D502C">
            <w:pPr>
              <w:keepLines/>
              <w:jc w:val="right"/>
              <w:rPr>
                <w:rFonts w:ascii="Calibri" w:eastAsia="Calibri" w:hAnsi="Calibri" w:cs="Calibri"/>
                <w:color w:val="000000"/>
                <w:sz w:val="20"/>
                <w:szCs w:val="20"/>
              </w:rPr>
            </w:pPr>
          </w:p>
          <w:p w:rsidR="005D502C" w:rsidRDefault="006326AA">
            <w:pPr>
              <w:keepLines/>
              <w:jc w:val="right"/>
              <w:rPr>
                <w:rFonts w:ascii="Calibri" w:eastAsia="Calibri" w:hAnsi="Calibri" w:cs="Calibri"/>
                <w:color w:val="000000"/>
                <w:sz w:val="20"/>
                <w:szCs w:val="20"/>
              </w:rPr>
            </w:pPr>
            <w:r>
              <w:rPr>
                <w:rFonts w:ascii="Calibri" w:eastAsia="Calibri" w:hAnsi="Calibri" w:cs="Calibri"/>
                <w:color w:val="000000"/>
                <w:sz w:val="20"/>
                <w:szCs w:val="20"/>
              </w:rPr>
              <w:t>9.3</w:t>
            </w:r>
          </w:p>
          <w:p w:rsidR="005D502C" w:rsidRDefault="006326AA">
            <w:pPr>
              <w:keepLines/>
              <w:jc w:val="right"/>
              <w:rPr>
                <w:rFonts w:ascii="Calibri" w:eastAsia="Calibri" w:hAnsi="Calibri" w:cs="Calibri"/>
                <w:sz w:val="20"/>
                <w:szCs w:val="20"/>
              </w:rPr>
            </w:pPr>
            <w:r>
              <w:rPr>
                <w:rFonts w:ascii="Calibri" w:eastAsia="Calibri" w:hAnsi="Calibri" w:cs="Calibri"/>
                <w:sz w:val="20"/>
                <w:szCs w:val="20"/>
              </w:rPr>
              <w:t>9.4</w:t>
            </w:r>
          </w:p>
        </w:tc>
        <w:tc>
          <w:tcPr>
            <w:tcW w:w="8504" w:type="dxa"/>
            <w:tcBorders>
              <w:top w:val="single" w:sz="4" w:space="0" w:color="000000"/>
              <w:left w:val="nil"/>
              <w:bottom w:val="single" w:sz="4" w:space="0" w:color="000000"/>
            </w:tcBorders>
            <w:shd w:val="clear" w:color="auto" w:fill="auto"/>
            <w:tcMar>
              <w:top w:w="113" w:type="dxa"/>
              <w:left w:w="113" w:type="dxa"/>
              <w:bottom w:w="113" w:type="dxa"/>
              <w:right w:w="113" w:type="dxa"/>
            </w:tcMar>
          </w:tcPr>
          <w:p w:rsidR="005D502C" w:rsidRDefault="006326AA">
            <w:pPr>
              <w:keepLines/>
              <w:rPr>
                <w:rFonts w:ascii="Calibri" w:eastAsia="Calibri" w:hAnsi="Calibri" w:cs="Calibri"/>
                <w:color w:val="000000"/>
                <w:sz w:val="20"/>
                <w:szCs w:val="20"/>
              </w:rPr>
            </w:pPr>
            <w:r>
              <w:rPr>
                <w:rFonts w:ascii="Calibri" w:eastAsia="Calibri" w:hAnsi="Calibri" w:cs="Calibri"/>
                <w:color w:val="000000"/>
                <w:sz w:val="20"/>
                <w:szCs w:val="20"/>
              </w:rPr>
              <w:t>The ETS </w:t>
            </w:r>
            <w:r>
              <w:rPr>
                <w:rFonts w:ascii="Calibri" w:eastAsia="Calibri" w:hAnsi="Calibri" w:cs="Calibri"/>
                <w:b/>
                <w:color w:val="000000"/>
                <w:sz w:val="20"/>
                <w:szCs w:val="20"/>
              </w:rPr>
              <w:t>must</w:t>
            </w:r>
            <w:r>
              <w:rPr>
                <w:rFonts w:ascii="Calibri" w:eastAsia="Calibri" w:hAnsi="Calibri" w:cs="Calibri"/>
                <w:color w:val="000000"/>
                <w:sz w:val="20"/>
                <w:szCs w:val="20"/>
              </w:rPr>
              <w:t> be capable of calculating positions for each basket derived from purchasing requirements and trades entered.</w:t>
            </w:r>
          </w:p>
          <w:p w:rsidR="005D502C" w:rsidRDefault="006326AA">
            <w:pPr>
              <w:keepLines/>
              <w:rPr>
                <w:rFonts w:ascii="Calibri" w:eastAsia="Calibri" w:hAnsi="Calibri" w:cs="Calibri"/>
                <w:color w:val="000000"/>
                <w:sz w:val="20"/>
                <w:szCs w:val="20"/>
              </w:rPr>
            </w:pPr>
            <w:r>
              <w:rPr>
                <w:rFonts w:ascii="Calibri" w:eastAsia="Calibri" w:hAnsi="Calibri" w:cs="Calibri"/>
                <w:color w:val="000000"/>
                <w:sz w:val="20"/>
                <w:szCs w:val="20"/>
              </w:rPr>
              <w:t>A list of fields required in position calculations can be found b</w:t>
            </w:r>
            <w:r>
              <w:rPr>
                <w:rFonts w:ascii="Calibri" w:eastAsia="Calibri" w:hAnsi="Calibri" w:cs="Calibri"/>
                <w:sz w:val="20"/>
                <w:szCs w:val="20"/>
              </w:rPr>
              <w:t>elow in Section 7: ‘Position Calculation</w:t>
            </w:r>
            <w:r>
              <w:rPr>
                <w:rFonts w:ascii="Calibri" w:eastAsia="Calibri" w:hAnsi="Calibri" w:cs="Calibri"/>
                <w:color w:val="000000"/>
                <w:sz w:val="20"/>
                <w:szCs w:val="20"/>
              </w:rPr>
              <w:t xml:space="preserve"> Fields</w:t>
            </w:r>
            <w:r>
              <w:rPr>
                <w:rFonts w:ascii="Calibri" w:eastAsia="Calibri" w:hAnsi="Calibri" w:cs="Calibri"/>
                <w:sz w:val="20"/>
                <w:szCs w:val="20"/>
              </w:rPr>
              <w:t>’</w:t>
            </w:r>
            <w:r>
              <w:rPr>
                <w:rFonts w:ascii="Calibri" w:eastAsia="Calibri" w:hAnsi="Calibri" w:cs="Calibri"/>
                <w:color w:val="000000"/>
                <w:sz w:val="20"/>
                <w:szCs w:val="20"/>
              </w:rPr>
              <w:t>.</w:t>
            </w:r>
          </w:p>
          <w:p w:rsidR="005D502C" w:rsidRDefault="005D502C">
            <w:pPr>
              <w:keepLines/>
              <w:rPr>
                <w:rFonts w:ascii="Calibri" w:eastAsia="Calibri" w:hAnsi="Calibri" w:cs="Calibri"/>
                <w:color w:val="000000"/>
                <w:sz w:val="20"/>
                <w:szCs w:val="20"/>
              </w:rPr>
            </w:pPr>
          </w:p>
          <w:p w:rsidR="005D502C" w:rsidRDefault="006326AA">
            <w:pPr>
              <w:keepLines/>
              <w:rPr>
                <w:rFonts w:ascii="Calibri" w:eastAsia="Calibri" w:hAnsi="Calibri" w:cs="Calibri"/>
                <w:color w:val="000000"/>
                <w:sz w:val="20"/>
                <w:szCs w:val="20"/>
              </w:rPr>
            </w:pPr>
            <w:r>
              <w:rPr>
                <w:rFonts w:ascii="Calibri" w:eastAsia="Calibri" w:hAnsi="Calibri" w:cs="Calibri"/>
                <w:color w:val="000000"/>
                <w:sz w:val="20"/>
                <w:szCs w:val="20"/>
              </w:rPr>
              <w:t>The ETS </w:t>
            </w:r>
            <w:r>
              <w:rPr>
                <w:rFonts w:ascii="Calibri" w:eastAsia="Calibri" w:hAnsi="Calibri" w:cs="Calibri"/>
                <w:b/>
                <w:color w:val="000000"/>
                <w:sz w:val="20"/>
                <w:szCs w:val="20"/>
              </w:rPr>
              <w:t>must</w:t>
            </w:r>
            <w:r>
              <w:rPr>
                <w:rFonts w:ascii="Calibri" w:eastAsia="Calibri" w:hAnsi="Calibri" w:cs="Calibri"/>
                <w:color w:val="000000"/>
                <w:sz w:val="20"/>
                <w:szCs w:val="20"/>
              </w:rPr>
              <w:t> be capable of displaying positions at any required granularity:</w:t>
            </w:r>
          </w:p>
          <w:p w:rsidR="005D502C" w:rsidRDefault="006326AA">
            <w:pPr>
              <w:keepLines/>
              <w:rPr>
                <w:rFonts w:ascii="Calibri" w:eastAsia="Calibri" w:hAnsi="Calibri" w:cs="Calibri"/>
                <w:color w:val="000000"/>
                <w:sz w:val="20"/>
                <w:szCs w:val="20"/>
              </w:rPr>
            </w:pPr>
            <w:r>
              <w:rPr>
                <w:rFonts w:ascii="Calibri" w:eastAsia="Calibri" w:hAnsi="Calibri" w:cs="Calibri"/>
                <w:color w:val="000000"/>
                <w:sz w:val="20"/>
                <w:szCs w:val="20"/>
              </w:rPr>
              <w:t>Gas positions </w:t>
            </w:r>
            <w:r>
              <w:rPr>
                <w:rFonts w:ascii="Calibri" w:eastAsia="Calibri" w:hAnsi="Calibri" w:cs="Calibri"/>
                <w:b/>
                <w:color w:val="000000"/>
                <w:sz w:val="20"/>
                <w:szCs w:val="20"/>
              </w:rPr>
              <w:t>must</w:t>
            </w:r>
            <w:r>
              <w:rPr>
                <w:rFonts w:ascii="Calibri" w:eastAsia="Calibri" w:hAnsi="Calibri" w:cs="Calibri"/>
                <w:color w:val="000000"/>
                <w:sz w:val="20"/>
                <w:szCs w:val="20"/>
              </w:rPr>
              <w:t> be visible at daily, weekly, monthly, seasonal granularity as required.</w:t>
            </w:r>
          </w:p>
          <w:p w:rsidR="005D502C" w:rsidRDefault="006326AA">
            <w:pPr>
              <w:keepLines/>
              <w:rPr>
                <w:rFonts w:ascii="Calibri" w:eastAsia="Calibri" w:hAnsi="Calibri" w:cs="Calibri"/>
                <w:sz w:val="20"/>
                <w:szCs w:val="20"/>
              </w:rPr>
            </w:pPr>
            <w:r>
              <w:rPr>
                <w:rFonts w:ascii="Calibri" w:eastAsia="Calibri" w:hAnsi="Calibri" w:cs="Calibri"/>
                <w:color w:val="000000"/>
                <w:sz w:val="20"/>
                <w:szCs w:val="20"/>
              </w:rPr>
              <w:t>Power positions </w:t>
            </w:r>
            <w:r>
              <w:rPr>
                <w:rFonts w:ascii="Calibri" w:eastAsia="Calibri" w:hAnsi="Calibri" w:cs="Calibri"/>
                <w:b/>
                <w:color w:val="000000"/>
                <w:sz w:val="20"/>
                <w:szCs w:val="20"/>
              </w:rPr>
              <w:t>must</w:t>
            </w:r>
            <w:r>
              <w:rPr>
                <w:rFonts w:ascii="Calibri" w:eastAsia="Calibri" w:hAnsi="Calibri" w:cs="Calibri"/>
                <w:color w:val="000000"/>
                <w:sz w:val="20"/>
                <w:szCs w:val="20"/>
              </w:rPr>
              <w:t xml:space="preserve"> be visible at daily, weekly, monthly, seasonal granularity </w:t>
            </w:r>
            <w:r>
              <w:rPr>
                <w:rFonts w:ascii="Calibri" w:eastAsia="Calibri" w:hAnsi="Calibri" w:cs="Calibri"/>
                <w:sz w:val="20"/>
                <w:szCs w:val="20"/>
              </w:rPr>
              <w:t>as required.</w:t>
            </w:r>
          </w:p>
          <w:p w:rsidR="005D502C" w:rsidRDefault="006326AA">
            <w:pPr>
              <w:keepLines/>
              <w:rPr>
                <w:rFonts w:ascii="Calibri" w:eastAsia="Calibri" w:hAnsi="Calibri" w:cs="Calibri"/>
                <w:color w:val="000000"/>
                <w:sz w:val="20"/>
                <w:szCs w:val="20"/>
              </w:rPr>
            </w:pPr>
            <w:r>
              <w:rPr>
                <w:rFonts w:ascii="Calibri" w:eastAsia="Calibri" w:hAnsi="Calibri" w:cs="Calibri"/>
                <w:sz w:val="20"/>
                <w:szCs w:val="20"/>
              </w:rPr>
              <w:t>Power positions </w:t>
            </w:r>
            <w:r>
              <w:rPr>
                <w:rFonts w:ascii="Calibri" w:eastAsia="Calibri" w:hAnsi="Calibri" w:cs="Calibri"/>
                <w:b/>
                <w:sz w:val="20"/>
                <w:szCs w:val="20"/>
              </w:rPr>
              <w:t>must</w:t>
            </w:r>
            <w:r>
              <w:rPr>
                <w:rFonts w:ascii="Calibri" w:eastAsia="Calibri" w:hAnsi="Calibri" w:cs="Calibri"/>
                <w:sz w:val="20"/>
                <w:szCs w:val="20"/>
              </w:rPr>
              <w:t xml:space="preserve"> be viewable as base and/or </w:t>
            </w:r>
            <w:r>
              <w:rPr>
                <w:rFonts w:ascii="Calibri" w:eastAsia="Calibri" w:hAnsi="Calibri" w:cs="Calibri"/>
                <w:color w:val="000000"/>
                <w:sz w:val="20"/>
                <w:szCs w:val="20"/>
              </w:rPr>
              <w:t>peak positions as required.</w:t>
            </w:r>
          </w:p>
          <w:p w:rsidR="005D502C" w:rsidRDefault="005D502C">
            <w:pPr>
              <w:keepLines/>
              <w:rPr>
                <w:rFonts w:ascii="Calibri" w:eastAsia="Calibri" w:hAnsi="Calibri" w:cs="Calibri"/>
                <w:color w:val="000000"/>
                <w:sz w:val="20"/>
                <w:szCs w:val="20"/>
              </w:rPr>
            </w:pPr>
          </w:p>
          <w:p w:rsidR="005D502C" w:rsidRDefault="006326AA">
            <w:pPr>
              <w:keepLines/>
              <w:rPr>
                <w:rFonts w:ascii="Calibri" w:eastAsia="Calibri" w:hAnsi="Calibri" w:cs="Calibri"/>
                <w:color w:val="000000"/>
                <w:sz w:val="20"/>
                <w:szCs w:val="20"/>
              </w:rPr>
            </w:pPr>
            <w:r>
              <w:rPr>
                <w:rFonts w:ascii="Calibri" w:eastAsia="Calibri" w:hAnsi="Calibri" w:cs="Calibri"/>
                <w:color w:val="000000"/>
                <w:sz w:val="20"/>
                <w:szCs w:val="20"/>
              </w:rPr>
              <w:t>Power positions </w:t>
            </w:r>
            <w:r>
              <w:rPr>
                <w:rFonts w:ascii="Calibri" w:eastAsia="Calibri" w:hAnsi="Calibri" w:cs="Calibri"/>
                <w:b/>
                <w:color w:val="000000"/>
                <w:sz w:val="20"/>
                <w:szCs w:val="20"/>
              </w:rPr>
              <w:t>should</w:t>
            </w:r>
            <w:r>
              <w:rPr>
                <w:rFonts w:ascii="Calibri" w:eastAsia="Calibri" w:hAnsi="Calibri" w:cs="Calibri"/>
                <w:color w:val="000000"/>
                <w:sz w:val="20"/>
                <w:szCs w:val="20"/>
              </w:rPr>
              <w:t> be visible at other granularities e.g. half hourly, EFA blocks as required.</w:t>
            </w:r>
          </w:p>
          <w:p w:rsidR="005D502C" w:rsidRDefault="006326AA">
            <w:pPr>
              <w:keepLines/>
              <w:rPr>
                <w:rFonts w:ascii="Calibri" w:eastAsia="Calibri" w:hAnsi="Calibri" w:cs="Calibri"/>
                <w:sz w:val="20"/>
                <w:szCs w:val="20"/>
              </w:rPr>
            </w:pPr>
            <w:r>
              <w:rPr>
                <w:rFonts w:ascii="Calibri" w:eastAsia="Calibri" w:hAnsi="Calibri" w:cs="Calibri"/>
                <w:color w:val="000000"/>
                <w:sz w:val="20"/>
                <w:szCs w:val="20"/>
              </w:rPr>
              <w:t>The ETS </w:t>
            </w:r>
            <w:r>
              <w:rPr>
                <w:rFonts w:ascii="Calibri" w:eastAsia="Calibri" w:hAnsi="Calibri" w:cs="Calibri"/>
                <w:b/>
                <w:color w:val="000000"/>
                <w:sz w:val="20"/>
                <w:szCs w:val="20"/>
              </w:rPr>
              <w:t>must</w:t>
            </w:r>
            <w:r>
              <w:rPr>
                <w:rFonts w:ascii="Calibri" w:eastAsia="Calibri" w:hAnsi="Calibri" w:cs="Calibri"/>
                <w:color w:val="000000"/>
                <w:sz w:val="20"/>
                <w:szCs w:val="20"/>
              </w:rPr>
              <w:t> automatically recalculate basket positions following relevant actions</w:t>
            </w:r>
          </w:p>
          <w:p w:rsidR="005D502C" w:rsidRDefault="006326AA">
            <w:pPr>
              <w:keepLines/>
              <w:rPr>
                <w:rFonts w:ascii="Calibri" w:eastAsia="Calibri" w:hAnsi="Calibri" w:cs="Calibri"/>
                <w:color w:val="000000"/>
                <w:sz w:val="20"/>
                <w:szCs w:val="20"/>
              </w:rPr>
            </w:pPr>
            <w:r>
              <w:rPr>
                <w:rFonts w:ascii="Calibri" w:eastAsia="Calibri" w:hAnsi="Calibri" w:cs="Calibri"/>
                <w:color w:val="000000"/>
                <w:sz w:val="20"/>
                <w:szCs w:val="20"/>
              </w:rPr>
              <w:t>(e.g. trade entry or edit, price curve update.)</w:t>
            </w:r>
          </w:p>
        </w:tc>
      </w:tr>
      <w:tr w:rsidR="005D502C">
        <w:trPr>
          <w:trHeight w:val="1943"/>
        </w:trPr>
        <w:tc>
          <w:tcPr>
            <w:tcW w:w="1276" w:type="dxa"/>
            <w:shd w:val="clear" w:color="auto" w:fill="auto"/>
            <w:tcMar>
              <w:top w:w="113" w:type="dxa"/>
              <w:left w:w="113" w:type="dxa"/>
              <w:bottom w:w="113" w:type="dxa"/>
              <w:right w:w="113" w:type="dxa"/>
            </w:tcMar>
            <w:vAlign w:val="center"/>
          </w:tcPr>
          <w:p w:rsidR="005D502C" w:rsidRDefault="006326AA">
            <w:pPr>
              <w:keepLines/>
              <w:jc w:val="center"/>
              <w:rPr>
                <w:rFonts w:ascii="Calibri" w:eastAsia="Calibri" w:hAnsi="Calibri" w:cs="Calibri"/>
                <w:color w:val="000000"/>
                <w:sz w:val="20"/>
                <w:szCs w:val="20"/>
              </w:rPr>
            </w:pPr>
            <w:r>
              <w:rPr>
                <w:rFonts w:ascii="Calibri" w:eastAsia="Calibri" w:hAnsi="Calibri" w:cs="Calibri"/>
                <w:color w:val="000000"/>
                <w:sz w:val="20"/>
                <w:szCs w:val="20"/>
              </w:rPr>
              <w:lastRenderedPageBreak/>
              <w:t>10</w:t>
            </w:r>
          </w:p>
        </w:tc>
        <w:tc>
          <w:tcPr>
            <w:tcW w:w="1559" w:type="dxa"/>
            <w:shd w:val="clear" w:color="auto" w:fill="auto"/>
            <w:tcMar>
              <w:top w:w="113" w:type="dxa"/>
              <w:left w:w="113" w:type="dxa"/>
              <w:bottom w:w="113" w:type="dxa"/>
              <w:right w:w="113" w:type="dxa"/>
            </w:tcMar>
            <w:vAlign w:val="center"/>
          </w:tcPr>
          <w:p w:rsidR="005D502C" w:rsidRDefault="006326AA">
            <w:pPr>
              <w:keepLines/>
              <w:rPr>
                <w:rFonts w:ascii="Calibri" w:eastAsia="Calibri" w:hAnsi="Calibri" w:cs="Calibri"/>
                <w:color w:val="000000"/>
                <w:sz w:val="20"/>
                <w:szCs w:val="20"/>
              </w:rPr>
            </w:pPr>
            <w:r>
              <w:rPr>
                <w:rFonts w:ascii="Calibri" w:eastAsia="Calibri" w:hAnsi="Calibri" w:cs="Calibri"/>
                <w:color w:val="000000"/>
                <w:sz w:val="20"/>
                <w:szCs w:val="20"/>
              </w:rPr>
              <w:t>Price curves</w:t>
            </w:r>
          </w:p>
        </w:tc>
        <w:tc>
          <w:tcPr>
            <w:tcW w:w="1191" w:type="dxa"/>
            <w:shd w:val="clear" w:color="auto" w:fill="auto"/>
            <w:tcMar>
              <w:top w:w="113" w:type="dxa"/>
              <w:left w:w="113" w:type="dxa"/>
              <w:bottom w:w="113" w:type="dxa"/>
              <w:right w:w="113" w:type="dxa"/>
            </w:tcMar>
            <w:vAlign w:val="center"/>
          </w:tcPr>
          <w:p w:rsidR="005D502C" w:rsidRDefault="006326AA">
            <w:pPr>
              <w:keepLines/>
              <w:rPr>
                <w:rFonts w:ascii="Calibri" w:eastAsia="Calibri" w:hAnsi="Calibri" w:cs="Calibri"/>
                <w:color w:val="000000"/>
                <w:sz w:val="20"/>
                <w:szCs w:val="20"/>
              </w:rPr>
            </w:pPr>
            <w:r>
              <w:rPr>
                <w:rFonts w:ascii="Calibri" w:eastAsia="Calibri" w:hAnsi="Calibri" w:cs="Calibri"/>
                <w:color w:val="000000"/>
                <w:sz w:val="20"/>
                <w:szCs w:val="20"/>
              </w:rPr>
              <w:t>Mandatory</w:t>
            </w:r>
          </w:p>
        </w:tc>
        <w:tc>
          <w:tcPr>
            <w:tcW w:w="1644" w:type="dxa"/>
            <w:tcBorders>
              <w:right w:val="single" w:sz="4" w:space="0" w:color="000000"/>
            </w:tcBorders>
            <w:shd w:val="clear" w:color="auto" w:fill="auto"/>
            <w:tcMar>
              <w:top w:w="113" w:type="dxa"/>
              <w:left w:w="113" w:type="dxa"/>
              <w:bottom w:w="113" w:type="dxa"/>
              <w:right w:w="113" w:type="dxa"/>
            </w:tcMar>
            <w:vAlign w:val="center"/>
          </w:tcPr>
          <w:p w:rsidR="005D502C" w:rsidRDefault="006326AA">
            <w:pPr>
              <w:keepLines/>
              <w:rPr>
                <w:rFonts w:ascii="Calibri" w:eastAsia="Calibri" w:hAnsi="Calibri" w:cs="Calibri"/>
                <w:color w:val="000000"/>
                <w:sz w:val="20"/>
                <w:szCs w:val="20"/>
              </w:rPr>
            </w:pPr>
            <w:r>
              <w:rPr>
                <w:rFonts w:ascii="Calibri" w:eastAsia="Calibri" w:hAnsi="Calibri" w:cs="Calibri"/>
                <w:color w:val="000000"/>
                <w:sz w:val="20"/>
                <w:szCs w:val="20"/>
              </w:rPr>
              <w:t>From system deployment</w:t>
            </w:r>
          </w:p>
        </w:tc>
        <w:tc>
          <w:tcPr>
            <w:tcW w:w="850" w:type="dxa"/>
            <w:tcBorders>
              <w:top w:val="single" w:sz="4" w:space="0" w:color="000000"/>
              <w:left w:val="single" w:sz="4" w:space="0" w:color="000000"/>
              <w:bottom w:val="single" w:sz="4" w:space="0" w:color="000000"/>
              <w:right w:val="nil"/>
            </w:tcBorders>
            <w:shd w:val="clear" w:color="auto" w:fill="auto"/>
            <w:tcMar>
              <w:top w:w="113" w:type="dxa"/>
              <w:left w:w="113" w:type="dxa"/>
              <w:bottom w:w="113" w:type="dxa"/>
              <w:right w:w="113" w:type="dxa"/>
            </w:tcMar>
          </w:tcPr>
          <w:p w:rsidR="005D502C" w:rsidRDefault="006326AA">
            <w:pPr>
              <w:keepLines/>
              <w:jc w:val="right"/>
              <w:rPr>
                <w:rFonts w:ascii="Calibri" w:eastAsia="Calibri" w:hAnsi="Calibri" w:cs="Calibri"/>
                <w:color w:val="000000"/>
                <w:sz w:val="20"/>
                <w:szCs w:val="20"/>
              </w:rPr>
            </w:pPr>
            <w:r>
              <w:rPr>
                <w:rFonts w:ascii="Calibri" w:eastAsia="Calibri" w:hAnsi="Calibri" w:cs="Calibri"/>
                <w:color w:val="000000"/>
                <w:sz w:val="20"/>
                <w:szCs w:val="20"/>
              </w:rPr>
              <w:t>10.1</w:t>
            </w:r>
          </w:p>
          <w:p w:rsidR="005D502C" w:rsidRDefault="005D502C">
            <w:pPr>
              <w:keepLines/>
              <w:jc w:val="right"/>
              <w:rPr>
                <w:rFonts w:ascii="Calibri" w:eastAsia="Calibri" w:hAnsi="Calibri" w:cs="Calibri"/>
                <w:color w:val="000000"/>
                <w:sz w:val="20"/>
                <w:szCs w:val="20"/>
              </w:rPr>
            </w:pPr>
          </w:p>
          <w:p w:rsidR="005D502C" w:rsidRDefault="006326AA">
            <w:pPr>
              <w:keepLines/>
              <w:jc w:val="right"/>
              <w:rPr>
                <w:rFonts w:ascii="Calibri" w:eastAsia="Calibri" w:hAnsi="Calibri" w:cs="Calibri"/>
                <w:color w:val="000000"/>
                <w:sz w:val="20"/>
                <w:szCs w:val="20"/>
              </w:rPr>
            </w:pPr>
            <w:r>
              <w:rPr>
                <w:rFonts w:ascii="Calibri" w:eastAsia="Calibri" w:hAnsi="Calibri" w:cs="Calibri"/>
                <w:color w:val="000000"/>
                <w:sz w:val="20"/>
                <w:szCs w:val="20"/>
              </w:rPr>
              <w:t>10.2</w:t>
            </w:r>
          </w:p>
          <w:p w:rsidR="005D502C" w:rsidRDefault="005D502C">
            <w:pPr>
              <w:keepLines/>
              <w:jc w:val="right"/>
              <w:rPr>
                <w:rFonts w:ascii="Calibri" w:eastAsia="Calibri" w:hAnsi="Calibri" w:cs="Calibri"/>
                <w:color w:val="000000"/>
                <w:sz w:val="20"/>
                <w:szCs w:val="20"/>
              </w:rPr>
            </w:pPr>
          </w:p>
          <w:p w:rsidR="005D502C" w:rsidRDefault="006326AA">
            <w:pPr>
              <w:keepLines/>
              <w:jc w:val="right"/>
              <w:rPr>
                <w:rFonts w:ascii="Calibri" w:eastAsia="Calibri" w:hAnsi="Calibri" w:cs="Calibri"/>
                <w:color w:val="000000"/>
                <w:sz w:val="20"/>
                <w:szCs w:val="20"/>
              </w:rPr>
            </w:pPr>
            <w:r>
              <w:rPr>
                <w:rFonts w:ascii="Calibri" w:eastAsia="Calibri" w:hAnsi="Calibri" w:cs="Calibri"/>
                <w:color w:val="000000"/>
                <w:sz w:val="20"/>
                <w:szCs w:val="20"/>
              </w:rPr>
              <w:t>10.3</w:t>
            </w:r>
          </w:p>
          <w:p w:rsidR="005D502C" w:rsidRDefault="005D502C">
            <w:pPr>
              <w:keepLines/>
              <w:jc w:val="right"/>
              <w:rPr>
                <w:rFonts w:ascii="Calibri" w:eastAsia="Calibri" w:hAnsi="Calibri" w:cs="Calibri"/>
                <w:color w:val="000000"/>
                <w:sz w:val="20"/>
                <w:szCs w:val="20"/>
              </w:rPr>
            </w:pPr>
          </w:p>
          <w:p w:rsidR="005D502C" w:rsidRDefault="006326AA">
            <w:pPr>
              <w:keepLines/>
              <w:jc w:val="right"/>
              <w:rPr>
                <w:rFonts w:ascii="Calibri" w:eastAsia="Calibri" w:hAnsi="Calibri" w:cs="Calibri"/>
                <w:color w:val="000000"/>
                <w:sz w:val="20"/>
                <w:szCs w:val="20"/>
              </w:rPr>
            </w:pPr>
            <w:r>
              <w:rPr>
                <w:rFonts w:ascii="Calibri" w:eastAsia="Calibri" w:hAnsi="Calibri" w:cs="Calibri"/>
                <w:color w:val="000000"/>
                <w:sz w:val="20"/>
                <w:szCs w:val="20"/>
              </w:rPr>
              <w:t>10.4</w:t>
            </w:r>
          </w:p>
          <w:p w:rsidR="005D502C" w:rsidRDefault="005D502C">
            <w:pPr>
              <w:keepLines/>
              <w:jc w:val="right"/>
              <w:rPr>
                <w:rFonts w:ascii="Calibri" w:eastAsia="Calibri" w:hAnsi="Calibri" w:cs="Calibri"/>
                <w:color w:val="000000"/>
                <w:sz w:val="20"/>
                <w:szCs w:val="20"/>
              </w:rPr>
            </w:pPr>
          </w:p>
          <w:p w:rsidR="005D502C" w:rsidRDefault="006326AA">
            <w:pPr>
              <w:keepLines/>
              <w:jc w:val="right"/>
              <w:rPr>
                <w:rFonts w:ascii="Calibri" w:eastAsia="Calibri" w:hAnsi="Calibri" w:cs="Calibri"/>
                <w:color w:val="000000"/>
                <w:sz w:val="20"/>
                <w:szCs w:val="20"/>
              </w:rPr>
            </w:pPr>
            <w:r>
              <w:rPr>
                <w:rFonts w:ascii="Calibri" w:eastAsia="Calibri" w:hAnsi="Calibri" w:cs="Calibri"/>
                <w:color w:val="000000"/>
                <w:sz w:val="20"/>
                <w:szCs w:val="20"/>
              </w:rPr>
              <w:t>10.5</w:t>
            </w:r>
          </w:p>
        </w:tc>
        <w:tc>
          <w:tcPr>
            <w:tcW w:w="8504" w:type="dxa"/>
            <w:tcBorders>
              <w:top w:val="single" w:sz="4" w:space="0" w:color="000000"/>
              <w:left w:val="nil"/>
              <w:bottom w:val="single" w:sz="4" w:space="0" w:color="000000"/>
            </w:tcBorders>
            <w:shd w:val="clear" w:color="auto" w:fill="auto"/>
            <w:tcMar>
              <w:top w:w="113" w:type="dxa"/>
              <w:left w:w="113" w:type="dxa"/>
              <w:bottom w:w="113" w:type="dxa"/>
              <w:right w:w="113" w:type="dxa"/>
            </w:tcMar>
          </w:tcPr>
          <w:p w:rsidR="005D502C" w:rsidRDefault="006326AA">
            <w:pPr>
              <w:keepLines/>
              <w:rPr>
                <w:rFonts w:ascii="Calibri" w:eastAsia="Calibri" w:hAnsi="Calibri" w:cs="Calibri"/>
                <w:color w:val="000000"/>
                <w:sz w:val="20"/>
                <w:szCs w:val="20"/>
              </w:rPr>
            </w:pPr>
            <w:r>
              <w:rPr>
                <w:rFonts w:ascii="Calibri" w:eastAsia="Calibri" w:hAnsi="Calibri" w:cs="Calibri"/>
                <w:color w:val="000000"/>
                <w:sz w:val="20"/>
                <w:szCs w:val="20"/>
              </w:rPr>
              <w:t>The ETS </w:t>
            </w:r>
            <w:r>
              <w:rPr>
                <w:rFonts w:ascii="Calibri" w:eastAsia="Calibri" w:hAnsi="Calibri" w:cs="Calibri"/>
                <w:b/>
                <w:color w:val="000000"/>
                <w:sz w:val="20"/>
                <w:szCs w:val="20"/>
              </w:rPr>
              <w:t>must</w:t>
            </w:r>
            <w:r>
              <w:rPr>
                <w:rFonts w:ascii="Calibri" w:eastAsia="Calibri" w:hAnsi="Calibri" w:cs="Calibri"/>
                <w:color w:val="000000"/>
                <w:sz w:val="20"/>
                <w:szCs w:val="20"/>
              </w:rPr>
              <w:t> support loading of gas and power price curves.</w:t>
            </w:r>
          </w:p>
          <w:p w:rsidR="005D502C" w:rsidRDefault="005D502C">
            <w:pPr>
              <w:keepLines/>
              <w:rPr>
                <w:rFonts w:ascii="Calibri" w:eastAsia="Calibri" w:hAnsi="Calibri" w:cs="Calibri"/>
                <w:color w:val="000000"/>
                <w:sz w:val="20"/>
                <w:szCs w:val="20"/>
              </w:rPr>
            </w:pPr>
          </w:p>
          <w:p w:rsidR="005D502C" w:rsidRDefault="006326AA">
            <w:pPr>
              <w:keepLines/>
              <w:rPr>
                <w:rFonts w:ascii="Calibri" w:eastAsia="Calibri" w:hAnsi="Calibri" w:cs="Calibri"/>
                <w:color w:val="000000"/>
                <w:sz w:val="20"/>
                <w:szCs w:val="20"/>
              </w:rPr>
            </w:pPr>
            <w:r>
              <w:rPr>
                <w:rFonts w:ascii="Calibri" w:eastAsia="Calibri" w:hAnsi="Calibri" w:cs="Calibri"/>
                <w:color w:val="000000"/>
                <w:sz w:val="20"/>
                <w:szCs w:val="20"/>
              </w:rPr>
              <w:t>The ETS </w:t>
            </w:r>
            <w:r>
              <w:rPr>
                <w:rFonts w:ascii="Calibri" w:eastAsia="Calibri" w:hAnsi="Calibri" w:cs="Calibri"/>
                <w:b/>
                <w:color w:val="000000"/>
                <w:sz w:val="20"/>
                <w:szCs w:val="20"/>
              </w:rPr>
              <w:t>must</w:t>
            </w:r>
            <w:r>
              <w:rPr>
                <w:rFonts w:ascii="Calibri" w:eastAsia="Calibri" w:hAnsi="Calibri" w:cs="Calibri"/>
                <w:color w:val="000000"/>
                <w:sz w:val="20"/>
                <w:szCs w:val="20"/>
              </w:rPr>
              <w:t> support loading of gas curves at daily granularity.</w:t>
            </w:r>
          </w:p>
          <w:p w:rsidR="005D502C" w:rsidRDefault="005D502C">
            <w:pPr>
              <w:keepLines/>
              <w:rPr>
                <w:rFonts w:ascii="Calibri" w:eastAsia="Calibri" w:hAnsi="Calibri" w:cs="Calibri"/>
                <w:color w:val="000000"/>
                <w:sz w:val="20"/>
                <w:szCs w:val="20"/>
              </w:rPr>
            </w:pPr>
          </w:p>
          <w:p w:rsidR="005D502C" w:rsidRDefault="006326AA">
            <w:pPr>
              <w:keepLines/>
              <w:rPr>
                <w:rFonts w:ascii="Calibri" w:eastAsia="Calibri" w:hAnsi="Calibri" w:cs="Calibri"/>
                <w:color w:val="000000"/>
                <w:sz w:val="20"/>
                <w:szCs w:val="20"/>
              </w:rPr>
            </w:pPr>
            <w:r>
              <w:rPr>
                <w:rFonts w:ascii="Calibri" w:eastAsia="Calibri" w:hAnsi="Calibri" w:cs="Calibri"/>
                <w:color w:val="000000"/>
                <w:sz w:val="20"/>
                <w:szCs w:val="20"/>
              </w:rPr>
              <w:t>The ETS </w:t>
            </w:r>
            <w:r>
              <w:rPr>
                <w:rFonts w:ascii="Calibri" w:eastAsia="Calibri" w:hAnsi="Calibri" w:cs="Calibri"/>
                <w:b/>
                <w:color w:val="000000"/>
                <w:sz w:val="20"/>
                <w:szCs w:val="20"/>
              </w:rPr>
              <w:t>must</w:t>
            </w:r>
            <w:r>
              <w:rPr>
                <w:rFonts w:ascii="Calibri" w:eastAsia="Calibri" w:hAnsi="Calibri" w:cs="Calibri"/>
                <w:color w:val="000000"/>
                <w:sz w:val="20"/>
                <w:szCs w:val="20"/>
              </w:rPr>
              <w:t> support loading of power curves at half hourly granularity.</w:t>
            </w:r>
          </w:p>
          <w:p w:rsidR="005D502C" w:rsidRDefault="005D502C">
            <w:pPr>
              <w:keepLines/>
              <w:rPr>
                <w:rFonts w:ascii="Calibri" w:eastAsia="Calibri" w:hAnsi="Calibri" w:cs="Calibri"/>
                <w:color w:val="000000"/>
                <w:sz w:val="20"/>
                <w:szCs w:val="20"/>
              </w:rPr>
            </w:pPr>
          </w:p>
          <w:p w:rsidR="005D502C" w:rsidRDefault="006326AA">
            <w:pPr>
              <w:keepLines/>
              <w:rPr>
                <w:rFonts w:ascii="Calibri" w:eastAsia="Calibri" w:hAnsi="Calibri" w:cs="Calibri"/>
                <w:color w:val="000000"/>
                <w:sz w:val="20"/>
                <w:szCs w:val="20"/>
              </w:rPr>
            </w:pPr>
            <w:r>
              <w:rPr>
                <w:rFonts w:ascii="Calibri" w:eastAsia="Calibri" w:hAnsi="Calibri" w:cs="Calibri"/>
                <w:color w:val="000000"/>
                <w:sz w:val="20"/>
                <w:szCs w:val="20"/>
              </w:rPr>
              <w:t>The ETS </w:t>
            </w:r>
            <w:r>
              <w:rPr>
                <w:rFonts w:ascii="Calibri" w:eastAsia="Calibri" w:hAnsi="Calibri" w:cs="Calibri"/>
                <w:b/>
                <w:color w:val="000000"/>
                <w:sz w:val="20"/>
                <w:szCs w:val="20"/>
              </w:rPr>
              <w:t>must</w:t>
            </w:r>
            <w:r>
              <w:rPr>
                <w:rFonts w:ascii="Calibri" w:eastAsia="Calibri" w:hAnsi="Calibri" w:cs="Calibri"/>
                <w:color w:val="000000"/>
                <w:sz w:val="20"/>
                <w:szCs w:val="20"/>
              </w:rPr>
              <w:t> support loading of prices specified to at least 5 decimal places.</w:t>
            </w:r>
          </w:p>
          <w:p w:rsidR="005D502C" w:rsidRDefault="005D502C">
            <w:pPr>
              <w:keepLines/>
              <w:rPr>
                <w:rFonts w:ascii="Calibri" w:eastAsia="Calibri" w:hAnsi="Calibri" w:cs="Calibri"/>
                <w:color w:val="000000"/>
                <w:sz w:val="20"/>
                <w:szCs w:val="20"/>
              </w:rPr>
            </w:pPr>
          </w:p>
          <w:p w:rsidR="005D502C" w:rsidRDefault="006326AA">
            <w:pPr>
              <w:keepLines/>
              <w:rPr>
                <w:rFonts w:ascii="Calibri" w:eastAsia="Calibri" w:hAnsi="Calibri" w:cs="Calibri"/>
                <w:color w:val="000000"/>
                <w:sz w:val="20"/>
                <w:szCs w:val="20"/>
              </w:rPr>
            </w:pPr>
            <w:r>
              <w:rPr>
                <w:rFonts w:ascii="Calibri" w:eastAsia="Calibri" w:hAnsi="Calibri" w:cs="Calibri"/>
                <w:color w:val="000000"/>
                <w:sz w:val="20"/>
                <w:szCs w:val="20"/>
              </w:rPr>
              <w:t>The ETS </w:t>
            </w:r>
            <w:r>
              <w:rPr>
                <w:rFonts w:ascii="Calibri" w:eastAsia="Calibri" w:hAnsi="Calibri" w:cs="Calibri"/>
                <w:b/>
                <w:color w:val="000000"/>
                <w:sz w:val="20"/>
                <w:szCs w:val="20"/>
              </w:rPr>
              <w:t>must</w:t>
            </w:r>
            <w:r>
              <w:rPr>
                <w:rFonts w:ascii="Calibri" w:eastAsia="Calibri" w:hAnsi="Calibri" w:cs="Calibri"/>
                <w:color w:val="000000"/>
                <w:sz w:val="20"/>
                <w:szCs w:val="20"/>
              </w:rPr>
              <w:t xml:space="preserve"> support loading of forward prices curve data continuing ad infinitum and historic price curve from </w:t>
            </w:r>
            <w:r>
              <w:rPr>
                <w:rFonts w:ascii="Calibri" w:eastAsia="Calibri" w:hAnsi="Calibri" w:cs="Calibri"/>
                <w:sz w:val="20"/>
                <w:szCs w:val="20"/>
              </w:rPr>
              <w:t>1st April 2008 for position valuation</w:t>
            </w:r>
            <w:r>
              <w:rPr>
                <w:rFonts w:ascii="Calibri" w:eastAsia="Calibri" w:hAnsi="Calibri" w:cs="Calibri"/>
                <w:color w:val="000000"/>
                <w:sz w:val="20"/>
                <w:szCs w:val="20"/>
              </w:rPr>
              <w:t>.</w:t>
            </w:r>
          </w:p>
        </w:tc>
      </w:tr>
      <w:tr w:rsidR="005D502C">
        <w:trPr>
          <w:trHeight w:val="1943"/>
        </w:trPr>
        <w:tc>
          <w:tcPr>
            <w:tcW w:w="1276" w:type="dxa"/>
            <w:shd w:val="clear" w:color="auto" w:fill="auto"/>
            <w:tcMar>
              <w:top w:w="113" w:type="dxa"/>
              <w:left w:w="113" w:type="dxa"/>
              <w:bottom w:w="113" w:type="dxa"/>
              <w:right w:w="113" w:type="dxa"/>
            </w:tcMar>
            <w:vAlign w:val="center"/>
          </w:tcPr>
          <w:p w:rsidR="005D502C" w:rsidRDefault="006326AA">
            <w:pPr>
              <w:keepLines/>
              <w:jc w:val="center"/>
              <w:rPr>
                <w:rFonts w:ascii="Calibri" w:eastAsia="Calibri" w:hAnsi="Calibri" w:cs="Calibri"/>
                <w:color w:val="000000"/>
                <w:sz w:val="20"/>
                <w:szCs w:val="20"/>
              </w:rPr>
            </w:pPr>
            <w:r>
              <w:rPr>
                <w:rFonts w:ascii="Calibri" w:eastAsia="Calibri" w:hAnsi="Calibri" w:cs="Calibri"/>
                <w:color w:val="000000"/>
                <w:sz w:val="20"/>
                <w:szCs w:val="20"/>
              </w:rPr>
              <w:t>11</w:t>
            </w:r>
          </w:p>
        </w:tc>
        <w:tc>
          <w:tcPr>
            <w:tcW w:w="1559" w:type="dxa"/>
            <w:shd w:val="clear" w:color="auto" w:fill="auto"/>
            <w:tcMar>
              <w:top w:w="113" w:type="dxa"/>
              <w:left w:w="113" w:type="dxa"/>
              <w:bottom w:w="113" w:type="dxa"/>
              <w:right w:w="113" w:type="dxa"/>
            </w:tcMar>
            <w:vAlign w:val="center"/>
          </w:tcPr>
          <w:p w:rsidR="005D502C" w:rsidRDefault="006326AA">
            <w:pPr>
              <w:keepLines/>
              <w:rPr>
                <w:rFonts w:ascii="Calibri" w:eastAsia="Calibri" w:hAnsi="Calibri" w:cs="Calibri"/>
                <w:color w:val="000000"/>
                <w:sz w:val="20"/>
                <w:szCs w:val="20"/>
              </w:rPr>
            </w:pPr>
            <w:r>
              <w:rPr>
                <w:rFonts w:ascii="Calibri" w:eastAsia="Calibri" w:hAnsi="Calibri" w:cs="Calibri"/>
                <w:color w:val="000000"/>
                <w:sz w:val="20"/>
                <w:szCs w:val="20"/>
              </w:rPr>
              <w:t>Bulk data import and export</w:t>
            </w:r>
          </w:p>
        </w:tc>
        <w:tc>
          <w:tcPr>
            <w:tcW w:w="1191" w:type="dxa"/>
            <w:shd w:val="clear" w:color="auto" w:fill="auto"/>
            <w:tcMar>
              <w:top w:w="113" w:type="dxa"/>
              <w:left w:w="113" w:type="dxa"/>
              <w:bottom w:w="113" w:type="dxa"/>
              <w:right w:w="113" w:type="dxa"/>
            </w:tcMar>
            <w:vAlign w:val="center"/>
          </w:tcPr>
          <w:p w:rsidR="005D502C" w:rsidRDefault="006326AA">
            <w:pPr>
              <w:keepLines/>
              <w:rPr>
                <w:rFonts w:ascii="Calibri" w:eastAsia="Calibri" w:hAnsi="Calibri" w:cs="Calibri"/>
                <w:color w:val="000000"/>
                <w:sz w:val="20"/>
                <w:szCs w:val="20"/>
              </w:rPr>
            </w:pPr>
            <w:r>
              <w:rPr>
                <w:rFonts w:ascii="Calibri" w:eastAsia="Calibri" w:hAnsi="Calibri" w:cs="Calibri"/>
                <w:color w:val="000000"/>
                <w:sz w:val="20"/>
                <w:szCs w:val="20"/>
              </w:rPr>
              <w:t>Mandatory</w:t>
            </w:r>
          </w:p>
        </w:tc>
        <w:tc>
          <w:tcPr>
            <w:tcW w:w="1644" w:type="dxa"/>
            <w:tcBorders>
              <w:right w:val="single" w:sz="4" w:space="0" w:color="000000"/>
            </w:tcBorders>
            <w:shd w:val="clear" w:color="auto" w:fill="auto"/>
            <w:tcMar>
              <w:top w:w="113" w:type="dxa"/>
              <w:left w:w="113" w:type="dxa"/>
              <w:bottom w:w="113" w:type="dxa"/>
              <w:right w:w="113" w:type="dxa"/>
            </w:tcMar>
            <w:vAlign w:val="center"/>
          </w:tcPr>
          <w:p w:rsidR="005D502C" w:rsidRDefault="006326AA">
            <w:pPr>
              <w:keepLines/>
              <w:rPr>
                <w:rFonts w:ascii="Calibri" w:eastAsia="Calibri" w:hAnsi="Calibri" w:cs="Calibri"/>
                <w:color w:val="000000"/>
                <w:sz w:val="20"/>
                <w:szCs w:val="20"/>
              </w:rPr>
            </w:pPr>
            <w:r>
              <w:rPr>
                <w:rFonts w:ascii="Calibri" w:eastAsia="Calibri" w:hAnsi="Calibri" w:cs="Calibri"/>
                <w:color w:val="000000"/>
                <w:sz w:val="20"/>
                <w:szCs w:val="20"/>
              </w:rPr>
              <w:t>From system deployment</w:t>
            </w:r>
          </w:p>
        </w:tc>
        <w:tc>
          <w:tcPr>
            <w:tcW w:w="850" w:type="dxa"/>
            <w:tcBorders>
              <w:top w:val="single" w:sz="4" w:space="0" w:color="000000"/>
              <w:left w:val="single" w:sz="4" w:space="0" w:color="000000"/>
              <w:bottom w:val="single" w:sz="4" w:space="0" w:color="000000"/>
              <w:right w:val="nil"/>
            </w:tcBorders>
            <w:shd w:val="clear" w:color="auto" w:fill="auto"/>
            <w:tcMar>
              <w:top w:w="113" w:type="dxa"/>
              <w:left w:w="113" w:type="dxa"/>
              <w:bottom w:w="113" w:type="dxa"/>
              <w:right w:w="113" w:type="dxa"/>
            </w:tcMar>
          </w:tcPr>
          <w:p w:rsidR="005D502C" w:rsidRDefault="006326AA">
            <w:pPr>
              <w:keepLines/>
              <w:jc w:val="right"/>
              <w:rPr>
                <w:rFonts w:ascii="Calibri" w:eastAsia="Calibri" w:hAnsi="Calibri" w:cs="Calibri"/>
                <w:color w:val="000000"/>
                <w:sz w:val="20"/>
                <w:szCs w:val="20"/>
              </w:rPr>
            </w:pPr>
            <w:r>
              <w:rPr>
                <w:rFonts w:ascii="Calibri" w:eastAsia="Calibri" w:hAnsi="Calibri" w:cs="Calibri"/>
                <w:color w:val="000000"/>
                <w:sz w:val="20"/>
                <w:szCs w:val="20"/>
              </w:rPr>
              <w:t>11.1</w:t>
            </w:r>
          </w:p>
          <w:p w:rsidR="005D502C" w:rsidRDefault="005D502C">
            <w:pPr>
              <w:keepLines/>
              <w:jc w:val="right"/>
              <w:rPr>
                <w:rFonts w:ascii="Calibri" w:eastAsia="Calibri" w:hAnsi="Calibri" w:cs="Calibri"/>
                <w:color w:val="000000"/>
                <w:sz w:val="20"/>
                <w:szCs w:val="20"/>
              </w:rPr>
            </w:pPr>
          </w:p>
          <w:p w:rsidR="005D502C" w:rsidRDefault="005D502C">
            <w:pPr>
              <w:keepLines/>
              <w:jc w:val="right"/>
              <w:rPr>
                <w:rFonts w:ascii="Calibri" w:eastAsia="Calibri" w:hAnsi="Calibri" w:cs="Calibri"/>
                <w:color w:val="000000"/>
                <w:sz w:val="20"/>
                <w:szCs w:val="20"/>
              </w:rPr>
            </w:pPr>
          </w:p>
          <w:p w:rsidR="005D502C" w:rsidRDefault="006326AA">
            <w:pPr>
              <w:keepLines/>
              <w:jc w:val="right"/>
              <w:rPr>
                <w:rFonts w:ascii="Calibri" w:eastAsia="Calibri" w:hAnsi="Calibri" w:cs="Calibri"/>
                <w:color w:val="000000"/>
                <w:sz w:val="20"/>
                <w:szCs w:val="20"/>
              </w:rPr>
            </w:pPr>
            <w:r>
              <w:rPr>
                <w:rFonts w:ascii="Calibri" w:eastAsia="Calibri" w:hAnsi="Calibri" w:cs="Calibri"/>
                <w:color w:val="000000"/>
                <w:sz w:val="20"/>
                <w:szCs w:val="20"/>
              </w:rPr>
              <w:t>11.2</w:t>
            </w:r>
          </w:p>
          <w:p w:rsidR="005D502C" w:rsidRDefault="005D502C">
            <w:pPr>
              <w:keepLines/>
              <w:jc w:val="right"/>
              <w:rPr>
                <w:rFonts w:ascii="Calibri" w:eastAsia="Calibri" w:hAnsi="Calibri" w:cs="Calibri"/>
                <w:color w:val="000000"/>
                <w:sz w:val="20"/>
                <w:szCs w:val="20"/>
              </w:rPr>
            </w:pPr>
          </w:p>
          <w:p w:rsidR="005D502C" w:rsidRDefault="006326AA">
            <w:pPr>
              <w:keepLines/>
              <w:jc w:val="right"/>
              <w:rPr>
                <w:rFonts w:ascii="Calibri" w:eastAsia="Calibri" w:hAnsi="Calibri" w:cs="Calibri"/>
                <w:color w:val="000000"/>
                <w:sz w:val="20"/>
                <w:szCs w:val="20"/>
              </w:rPr>
            </w:pPr>
            <w:r>
              <w:rPr>
                <w:rFonts w:ascii="Calibri" w:eastAsia="Calibri" w:hAnsi="Calibri" w:cs="Calibri"/>
                <w:color w:val="000000"/>
                <w:sz w:val="20"/>
                <w:szCs w:val="20"/>
              </w:rPr>
              <w:t>11.3</w:t>
            </w:r>
          </w:p>
          <w:p w:rsidR="005D502C" w:rsidRDefault="005D502C">
            <w:pPr>
              <w:keepLines/>
              <w:jc w:val="right"/>
              <w:rPr>
                <w:rFonts w:ascii="Calibri" w:eastAsia="Calibri" w:hAnsi="Calibri" w:cs="Calibri"/>
                <w:color w:val="000000"/>
                <w:sz w:val="20"/>
                <w:szCs w:val="20"/>
              </w:rPr>
            </w:pPr>
          </w:p>
          <w:p w:rsidR="005D502C" w:rsidRDefault="005D502C">
            <w:pPr>
              <w:keepLines/>
              <w:jc w:val="right"/>
              <w:rPr>
                <w:rFonts w:ascii="Calibri" w:eastAsia="Calibri" w:hAnsi="Calibri" w:cs="Calibri"/>
                <w:color w:val="000000"/>
                <w:sz w:val="20"/>
                <w:szCs w:val="20"/>
              </w:rPr>
            </w:pPr>
          </w:p>
          <w:p w:rsidR="005D502C" w:rsidRDefault="006326AA">
            <w:pPr>
              <w:keepLines/>
              <w:jc w:val="right"/>
              <w:rPr>
                <w:rFonts w:ascii="Calibri" w:eastAsia="Calibri" w:hAnsi="Calibri" w:cs="Calibri"/>
                <w:color w:val="000000"/>
                <w:sz w:val="20"/>
                <w:szCs w:val="20"/>
              </w:rPr>
            </w:pPr>
            <w:r>
              <w:rPr>
                <w:rFonts w:ascii="Calibri" w:eastAsia="Calibri" w:hAnsi="Calibri" w:cs="Calibri"/>
                <w:color w:val="000000"/>
                <w:sz w:val="20"/>
                <w:szCs w:val="20"/>
              </w:rPr>
              <w:t>11.4</w:t>
            </w:r>
          </w:p>
        </w:tc>
        <w:tc>
          <w:tcPr>
            <w:tcW w:w="8504" w:type="dxa"/>
            <w:tcBorders>
              <w:top w:val="single" w:sz="4" w:space="0" w:color="000000"/>
              <w:left w:val="nil"/>
              <w:bottom w:val="single" w:sz="4" w:space="0" w:color="000000"/>
            </w:tcBorders>
            <w:shd w:val="clear" w:color="auto" w:fill="auto"/>
            <w:tcMar>
              <w:top w:w="113" w:type="dxa"/>
              <w:left w:w="113" w:type="dxa"/>
              <w:bottom w:w="113" w:type="dxa"/>
              <w:right w:w="113" w:type="dxa"/>
            </w:tcMar>
          </w:tcPr>
          <w:p w:rsidR="005D502C" w:rsidRDefault="006326AA">
            <w:pPr>
              <w:keepLines/>
              <w:rPr>
                <w:rFonts w:ascii="Calibri" w:eastAsia="Calibri" w:hAnsi="Calibri" w:cs="Calibri"/>
                <w:color w:val="000000"/>
                <w:sz w:val="20"/>
                <w:szCs w:val="20"/>
              </w:rPr>
            </w:pPr>
            <w:r>
              <w:rPr>
                <w:rFonts w:ascii="Calibri" w:eastAsia="Calibri" w:hAnsi="Calibri" w:cs="Calibri"/>
                <w:color w:val="000000"/>
                <w:sz w:val="20"/>
                <w:szCs w:val="20"/>
              </w:rPr>
              <w:t>The ETS </w:t>
            </w:r>
            <w:r>
              <w:rPr>
                <w:rFonts w:ascii="Calibri" w:eastAsia="Calibri" w:hAnsi="Calibri" w:cs="Calibri"/>
                <w:b/>
                <w:color w:val="000000"/>
                <w:sz w:val="20"/>
                <w:szCs w:val="20"/>
              </w:rPr>
              <w:t>must</w:t>
            </w:r>
            <w:r>
              <w:rPr>
                <w:rFonts w:ascii="Calibri" w:eastAsia="Calibri" w:hAnsi="Calibri" w:cs="Calibri"/>
                <w:color w:val="000000"/>
                <w:sz w:val="20"/>
                <w:szCs w:val="20"/>
              </w:rPr>
              <w:t> support bulk upload of all system data (e.g. trades, historic and forward price curves, demand forecasts/purchasing requirements.)</w:t>
            </w:r>
          </w:p>
          <w:p w:rsidR="005D502C" w:rsidRDefault="005D502C">
            <w:pPr>
              <w:keepLines/>
              <w:rPr>
                <w:rFonts w:ascii="Calibri" w:eastAsia="Calibri" w:hAnsi="Calibri" w:cs="Calibri"/>
                <w:color w:val="000000"/>
                <w:sz w:val="20"/>
                <w:szCs w:val="20"/>
              </w:rPr>
            </w:pPr>
          </w:p>
          <w:p w:rsidR="005D502C" w:rsidRDefault="006326AA">
            <w:pPr>
              <w:keepLines/>
              <w:rPr>
                <w:rFonts w:ascii="Calibri" w:eastAsia="Calibri" w:hAnsi="Calibri" w:cs="Calibri"/>
                <w:color w:val="000000"/>
                <w:sz w:val="20"/>
                <w:szCs w:val="20"/>
              </w:rPr>
            </w:pPr>
            <w:r>
              <w:rPr>
                <w:rFonts w:ascii="Calibri" w:eastAsia="Calibri" w:hAnsi="Calibri" w:cs="Calibri"/>
                <w:color w:val="000000"/>
                <w:sz w:val="20"/>
                <w:szCs w:val="20"/>
              </w:rPr>
              <w:t>The ETS </w:t>
            </w:r>
            <w:r>
              <w:rPr>
                <w:rFonts w:ascii="Calibri" w:eastAsia="Calibri" w:hAnsi="Calibri" w:cs="Calibri"/>
                <w:b/>
                <w:color w:val="000000"/>
                <w:sz w:val="20"/>
                <w:szCs w:val="20"/>
              </w:rPr>
              <w:t>must</w:t>
            </w:r>
            <w:r>
              <w:rPr>
                <w:rFonts w:ascii="Calibri" w:eastAsia="Calibri" w:hAnsi="Calibri" w:cs="Calibri"/>
                <w:color w:val="000000"/>
                <w:sz w:val="20"/>
                <w:szCs w:val="20"/>
              </w:rPr>
              <w:t> support bulk extraction of all system data to CSV or Excel format.</w:t>
            </w:r>
          </w:p>
          <w:p w:rsidR="005D502C" w:rsidRDefault="005D502C">
            <w:pPr>
              <w:keepLines/>
              <w:rPr>
                <w:rFonts w:ascii="Calibri" w:eastAsia="Calibri" w:hAnsi="Calibri" w:cs="Calibri"/>
                <w:color w:val="000000"/>
                <w:sz w:val="20"/>
                <w:szCs w:val="20"/>
              </w:rPr>
            </w:pPr>
          </w:p>
          <w:p w:rsidR="005D502C" w:rsidRDefault="006326AA">
            <w:pPr>
              <w:keepLines/>
              <w:rPr>
                <w:rFonts w:ascii="Calibri" w:eastAsia="Calibri" w:hAnsi="Calibri" w:cs="Calibri"/>
                <w:color w:val="000000"/>
                <w:sz w:val="20"/>
                <w:szCs w:val="20"/>
              </w:rPr>
            </w:pPr>
            <w:r>
              <w:rPr>
                <w:rFonts w:ascii="Calibri" w:eastAsia="Calibri" w:hAnsi="Calibri" w:cs="Calibri"/>
                <w:color w:val="000000"/>
                <w:sz w:val="20"/>
                <w:szCs w:val="20"/>
              </w:rPr>
              <w:t>The ETS </w:t>
            </w:r>
            <w:r>
              <w:rPr>
                <w:rFonts w:ascii="Calibri" w:eastAsia="Calibri" w:hAnsi="Calibri" w:cs="Calibri"/>
                <w:b/>
                <w:color w:val="000000"/>
                <w:sz w:val="20"/>
                <w:szCs w:val="20"/>
              </w:rPr>
              <w:t>must</w:t>
            </w:r>
            <w:r>
              <w:rPr>
                <w:rFonts w:ascii="Calibri" w:eastAsia="Calibri" w:hAnsi="Calibri" w:cs="Calibri"/>
                <w:color w:val="000000"/>
                <w:sz w:val="20"/>
                <w:szCs w:val="20"/>
              </w:rPr>
              <w:t> support auto-loading of bulk uploads via FTP to enable efficient updating of weather corrected gas demands.</w:t>
            </w:r>
          </w:p>
          <w:p w:rsidR="005D502C" w:rsidRDefault="005D502C">
            <w:pPr>
              <w:keepLines/>
              <w:rPr>
                <w:rFonts w:ascii="Calibri" w:eastAsia="Calibri" w:hAnsi="Calibri" w:cs="Calibri"/>
                <w:color w:val="000000"/>
                <w:sz w:val="20"/>
                <w:szCs w:val="20"/>
              </w:rPr>
            </w:pPr>
          </w:p>
          <w:p w:rsidR="005D502C" w:rsidRDefault="006326AA">
            <w:pPr>
              <w:keepLines/>
              <w:rPr>
                <w:rFonts w:ascii="Calibri" w:eastAsia="Calibri" w:hAnsi="Calibri" w:cs="Calibri"/>
                <w:color w:val="000000"/>
                <w:sz w:val="20"/>
                <w:szCs w:val="20"/>
              </w:rPr>
            </w:pPr>
            <w:bookmarkStart w:id="5" w:name="_30j0zll" w:colFirst="0" w:colLast="0"/>
            <w:bookmarkEnd w:id="5"/>
            <w:r>
              <w:rPr>
                <w:rFonts w:ascii="Calibri" w:eastAsia="Calibri" w:hAnsi="Calibri" w:cs="Calibri"/>
                <w:color w:val="000000"/>
                <w:sz w:val="20"/>
                <w:szCs w:val="20"/>
              </w:rPr>
              <w:t>The ETS </w:t>
            </w:r>
            <w:r>
              <w:rPr>
                <w:rFonts w:ascii="Calibri" w:eastAsia="Calibri" w:hAnsi="Calibri" w:cs="Calibri"/>
                <w:b/>
                <w:color w:val="000000"/>
                <w:sz w:val="20"/>
                <w:szCs w:val="20"/>
              </w:rPr>
              <w:t>must</w:t>
            </w:r>
            <w:r>
              <w:rPr>
                <w:rFonts w:ascii="Calibri" w:eastAsia="Calibri" w:hAnsi="Calibri" w:cs="Calibri"/>
                <w:color w:val="000000"/>
                <w:sz w:val="20"/>
                <w:szCs w:val="20"/>
              </w:rPr>
              <w:t> support extraction of data directly to Excel and Power</w:t>
            </w:r>
            <w:r w:rsidR="00FF00EF">
              <w:rPr>
                <w:rFonts w:ascii="Calibri" w:eastAsia="Calibri" w:hAnsi="Calibri" w:cs="Calibri"/>
                <w:color w:val="000000"/>
                <w:sz w:val="20"/>
                <w:szCs w:val="20"/>
              </w:rPr>
              <w:t xml:space="preserve"> </w:t>
            </w:r>
            <w:r>
              <w:rPr>
                <w:rFonts w:ascii="Calibri" w:eastAsia="Calibri" w:hAnsi="Calibri" w:cs="Calibri"/>
                <w:color w:val="000000"/>
                <w:sz w:val="20"/>
                <w:szCs w:val="20"/>
              </w:rPr>
              <w:t>BI (for example via SQL query.)</w:t>
            </w:r>
          </w:p>
        </w:tc>
      </w:tr>
      <w:tr w:rsidR="005D502C">
        <w:trPr>
          <w:trHeight w:val="2010"/>
        </w:trPr>
        <w:tc>
          <w:tcPr>
            <w:tcW w:w="1276" w:type="dxa"/>
            <w:shd w:val="clear" w:color="auto" w:fill="auto"/>
            <w:tcMar>
              <w:top w:w="113" w:type="dxa"/>
              <w:left w:w="113" w:type="dxa"/>
              <w:bottom w:w="113" w:type="dxa"/>
              <w:right w:w="113" w:type="dxa"/>
            </w:tcMar>
            <w:vAlign w:val="center"/>
          </w:tcPr>
          <w:p w:rsidR="005D502C" w:rsidRDefault="006326AA">
            <w:pPr>
              <w:keepLines/>
              <w:jc w:val="center"/>
              <w:rPr>
                <w:rFonts w:ascii="Calibri" w:eastAsia="Calibri" w:hAnsi="Calibri" w:cs="Calibri"/>
                <w:color w:val="000000"/>
                <w:sz w:val="20"/>
                <w:szCs w:val="20"/>
              </w:rPr>
            </w:pPr>
            <w:r>
              <w:rPr>
                <w:rFonts w:ascii="Calibri" w:eastAsia="Calibri" w:hAnsi="Calibri" w:cs="Calibri"/>
                <w:color w:val="000000"/>
                <w:sz w:val="20"/>
                <w:szCs w:val="20"/>
              </w:rPr>
              <w:t>12</w:t>
            </w:r>
          </w:p>
        </w:tc>
        <w:tc>
          <w:tcPr>
            <w:tcW w:w="1559" w:type="dxa"/>
            <w:shd w:val="clear" w:color="auto" w:fill="auto"/>
            <w:tcMar>
              <w:top w:w="113" w:type="dxa"/>
              <w:left w:w="113" w:type="dxa"/>
              <w:bottom w:w="113" w:type="dxa"/>
              <w:right w:w="113" w:type="dxa"/>
            </w:tcMar>
            <w:vAlign w:val="center"/>
          </w:tcPr>
          <w:p w:rsidR="005D502C" w:rsidRDefault="006326AA">
            <w:pPr>
              <w:keepLines/>
              <w:rPr>
                <w:rFonts w:ascii="Calibri" w:eastAsia="Calibri" w:hAnsi="Calibri" w:cs="Calibri"/>
                <w:color w:val="000000"/>
                <w:sz w:val="20"/>
                <w:szCs w:val="20"/>
              </w:rPr>
            </w:pPr>
            <w:r>
              <w:rPr>
                <w:rFonts w:ascii="Calibri" w:eastAsia="Calibri" w:hAnsi="Calibri" w:cs="Calibri"/>
                <w:color w:val="000000"/>
                <w:sz w:val="20"/>
                <w:szCs w:val="20"/>
              </w:rPr>
              <w:t xml:space="preserve">Historic data archive </w:t>
            </w:r>
          </w:p>
        </w:tc>
        <w:tc>
          <w:tcPr>
            <w:tcW w:w="1191" w:type="dxa"/>
            <w:shd w:val="clear" w:color="auto" w:fill="auto"/>
            <w:tcMar>
              <w:top w:w="113" w:type="dxa"/>
              <w:left w:w="113" w:type="dxa"/>
              <w:bottom w:w="113" w:type="dxa"/>
              <w:right w:w="113" w:type="dxa"/>
            </w:tcMar>
            <w:vAlign w:val="center"/>
          </w:tcPr>
          <w:p w:rsidR="005D502C" w:rsidRDefault="006326AA">
            <w:pPr>
              <w:keepLines/>
              <w:rPr>
                <w:rFonts w:ascii="Calibri" w:eastAsia="Calibri" w:hAnsi="Calibri" w:cs="Calibri"/>
                <w:sz w:val="20"/>
                <w:szCs w:val="20"/>
              </w:rPr>
            </w:pPr>
            <w:r>
              <w:rPr>
                <w:rFonts w:ascii="Calibri" w:eastAsia="Calibri" w:hAnsi="Calibri" w:cs="Calibri"/>
                <w:sz w:val="20"/>
                <w:szCs w:val="20"/>
              </w:rPr>
              <w:t>Mandatory</w:t>
            </w:r>
          </w:p>
        </w:tc>
        <w:tc>
          <w:tcPr>
            <w:tcW w:w="1644" w:type="dxa"/>
            <w:tcBorders>
              <w:right w:val="single" w:sz="4" w:space="0" w:color="000000"/>
            </w:tcBorders>
            <w:shd w:val="clear" w:color="auto" w:fill="auto"/>
            <w:tcMar>
              <w:top w:w="113" w:type="dxa"/>
              <w:left w:w="113" w:type="dxa"/>
              <w:bottom w:w="113" w:type="dxa"/>
              <w:right w:w="113" w:type="dxa"/>
            </w:tcMar>
            <w:vAlign w:val="center"/>
          </w:tcPr>
          <w:p w:rsidR="005D502C" w:rsidRDefault="006326AA">
            <w:pPr>
              <w:keepLines/>
              <w:rPr>
                <w:rFonts w:ascii="Calibri" w:eastAsia="Calibri" w:hAnsi="Calibri" w:cs="Calibri"/>
                <w:sz w:val="20"/>
                <w:szCs w:val="20"/>
              </w:rPr>
            </w:pPr>
            <w:r>
              <w:rPr>
                <w:rFonts w:ascii="Calibri" w:eastAsia="Calibri" w:hAnsi="Calibri" w:cs="Calibri"/>
                <w:sz w:val="20"/>
                <w:szCs w:val="20"/>
              </w:rPr>
              <w:t>From system deployment</w:t>
            </w:r>
          </w:p>
        </w:tc>
        <w:tc>
          <w:tcPr>
            <w:tcW w:w="850" w:type="dxa"/>
            <w:tcBorders>
              <w:top w:val="single" w:sz="4" w:space="0" w:color="000000"/>
              <w:left w:val="single" w:sz="4" w:space="0" w:color="000000"/>
              <w:bottom w:val="single" w:sz="4" w:space="0" w:color="000000"/>
              <w:right w:val="nil"/>
            </w:tcBorders>
            <w:shd w:val="clear" w:color="auto" w:fill="auto"/>
            <w:tcMar>
              <w:top w:w="113" w:type="dxa"/>
              <w:left w:w="113" w:type="dxa"/>
              <w:bottom w:w="113" w:type="dxa"/>
              <w:right w:w="113" w:type="dxa"/>
            </w:tcMar>
          </w:tcPr>
          <w:p w:rsidR="005D502C" w:rsidRDefault="006326AA">
            <w:pPr>
              <w:keepLines/>
              <w:jc w:val="right"/>
              <w:rPr>
                <w:rFonts w:ascii="Calibri" w:eastAsia="Calibri" w:hAnsi="Calibri" w:cs="Calibri"/>
                <w:color w:val="000000"/>
                <w:sz w:val="20"/>
                <w:szCs w:val="20"/>
              </w:rPr>
            </w:pPr>
            <w:r>
              <w:rPr>
                <w:rFonts w:ascii="Calibri" w:eastAsia="Calibri" w:hAnsi="Calibri" w:cs="Calibri"/>
                <w:color w:val="000000"/>
                <w:sz w:val="20"/>
                <w:szCs w:val="20"/>
              </w:rPr>
              <w:t>12.1</w:t>
            </w:r>
          </w:p>
          <w:p w:rsidR="005D502C" w:rsidRDefault="005D502C">
            <w:pPr>
              <w:keepLines/>
              <w:jc w:val="right"/>
              <w:rPr>
                <w:rFonts w:ascii="Calibri" w:eastAsia="Calibri" w:hAnsi="Calibri" w:cs="Calibri"/>
                <w:color w:val="000000"/>
                <w:sz w:val="20"/>
                <w:szCs w:val="20"/>
              </w:rPr>
            </w:pPr>
          </w:p>
          <w:p w:rsidR="005D502C" w:rsidRDefault="006326AA">
            <w:pPr>
              <w:keepLines/>
              <w:jc w:val="right"/>
              <w:rPr>
                <w:rFonts w:ascii="Calibri" w:eastAsia="Calibri" w:hAnsi="Calibri" w:cs="Calibri"/>
                <w:color w:val="000000"/>
                <w:sz w:val="20"/>
                <w:szCs w:val="20"/>
              </w:rPr>
            </w:pPr>
            <w:r>
              <w:rPr>
                <w:rFonts w:ascii="Calibri" w:eastAsia="Calibri" w:hAnsi="Calibri" w:cs="Calibri"/>
                <w:color w:val="000000"/>
                <w:sz w:val="20"/>
                <w:szCs w:val="20"/>
              </w:rPr>
              <w:t>•</w:t>
            </w:r>
          </w:p>
          <w:p w:rsidR="005D502C" w:rsidRDefault="006326AA">
            <w:pPr>
              <w:keepLines/>
              <w:jc w:val="right"/>
              <w:rPr>
                <w:rFonts w:ascii="Calibri" w:eastAsia="Calibri" w:hAnsi="Calibri" w:cs="Calibri"/>
                <w:color w:val="000000"/>
                <w:sz w:val="20"/>
                <w:szCs w:val="20"/>
              </w:rPr>
            </w:pPr>
            <w:r>
              <w:rPr>
                <w:rFonts w:ascii="Calibri" w:eastAsia="Calibri" w:hAnsi="Calibri" w:cs="Calibri"/>
                <w:color w:val="000000"/>
                <w:sz w:val="20"/>
                <w:szCs w:val="20"/>
              </w:rPr>
              <w:t>•</w:t>
            </w:r>
          </w:p>
          <w:p w:rsidR="005D502C" w:rsidRDefault="006326AA">
            <w:pPr>
              <w:keepLines/>
              <w:jc w:val="right"/>
              <w:rPr>
                <w:rFonts w:ascii="Calibri" w:eastAsia="Calibri" w:hAnsi="Calibri" w:cs="Calibri"/>
                <w:color w:val="000000"/>
                <w:sz w:val="20"/>
                <w:szCs w:val="20"/>
              </w:rPr>
            </w:pPr>
            <w:r>
              <w:rPr>
                <w:rFonts w:ascii="Calibri" w:eastAsia="Calibri" w:hAnsi="Calibri" w:cs="Calibri"/>
                <w:color w:val="000000"/>
                <w:sz w:val="20"/>
                <w:szCs w:val="20"/>
              </w:rPr>
              <w:t>•</w:t>
            </w:r>
          </w:p>
          <w:p w:rsidR="005D502C" w:rsidRDefault="005D502C">
            <w:pPr>
              <w:keepLines/>
              <w:jc w:val="right"/>
              <w:rPr>
                <w:rFonts w:ascii="Calibri" w:eastAsia="Calibri" w:hAnsi="Calibri" w:cs="Calibri"/>
                <w:color w:val="000000"/>
                <w:sz w:val="20"/>
                <w:szCs w:val="20"/>
              </w:rPr>
            </w:pPr>
          </w:p>
          <w:p w:rsidR="005D502C" w:rsidRDefault="006326AA">
            <w:pPr>
              <w:keepLines/>
              <w:jc w:val="right"/>
              <w:rPr>
                <w:rFonts w:ascii="Calibri" w:eastAsia="Calibri" w:hAnsi="Calibri" w:cs="Calibri"/>
                <w:color w:val="000000"/>
                <w:sz w:val="20"/>
                <w:szCs w:val="20"/>
              </w:rPr>
            </w:pPr>
            <w:r>
              <w:rPr>
                <w:rFonts w:ascii="Calibri" w:eastAsia="Calibri" w:hAnsi="Calibri" w:cs="Calibri"/>
                <w:color w:val="000000"/>
                <w:sz w:val="20"/>
                <w:szCs w:val="20"/>
              </w:rPr>
              <w:t>12.2</w:t>
            </w:r>
          </w:p>
          <w:p w:rsidR="005D502C" w:rsidRDefault="006326AA">
            <w:pPr>
              <w:keepLines/>
              <w:jc w:val="right"/>
              <w:rPr>
                <w:rFonts w:ascii="Calibri" w:eastAsia="Calibri" w:hAnsi="Calibri" w:cs="Calibri"/>
                <w:color w:val="000000"/>
                <w:sz w:val="20"/>
                <w:szCs w:val="20"/>
              </w:rPr>
            </w:pPr>
            <w:r>
              <w:rPr>
                <w:rFonts w:ascii="Calibri" w:eastAsia="Calibri" w:hAnsi="Calibri" w:cs="Calibri"/>
                <w:color w:val="000000"/>
                <w:sz w:val="20"/>
                <w:szCs w:val="20"/>
              </w:rPr>
              <w:t>•</w:t>
            </w:r>
          </w:p>
          <w:p w:rsidR="005D502C" w:rsidRDefault="005D502C">
            <w:pPr>
              <w:keepLines/>
              <w:jc w:val="right"/>
              <w:rPr>
                <w:rFonts w:ascii="Calibri" w:eastAsia="Calibri" w:hAnsi="Calibri" w:cs="Calibri"/>
                <w:color w:val="000000"/>
                <w:sz w:val="20"/>
                <w:szCs w:val="20"/>
              </w:rPr>
            </w:pPr>
          </w:p>
          <w:p w:rsidR="005D502C" w:rsidRDefault="006326AA">
            <w:pPr>
              <w:keepLines/>
              <w:jc w:val="right"/>
              <w:rPr>
                <w:rFonts w:ascii="Calibri" w:eastAsia="Calibri" w:hAnsi="Calibri" w:cs="Calibri"/>
                <w:color w:val="000000"/>
                <w:sz w:val="20"/>
                <w:szCs w:val="20"/>
              </w:rPr>
            </w:pPr>
            <w:r>
              <w:rPr>
                <w:rFonts w:ascii="Calibri" w:eastAsia="Calibri" w:hAnsi="Calibri" w:cs="Calibri"/>
                <w:color w:val="000000"/>
                <w:sz w:val="20"/>
                <w:szCs w:val="20"/>
              </w:rPr>
              <w:t>•</w:t>
            </w:r>
          </w:p>
        </w:tc>
        <w:tc>
          <w:tcPr>
            <w:tcW w:w="8504" w:type="dxa"/>
            <w:tcBorders>
              <w:top w:val="single" w:sz="4" w:space="0" w:color="000000"/>
              <w:left w:val="nil"/>
              <w:bottom w:val="single" w:sz="4" w:space="0" w:color="000000"/>
            </w:tcBorders>
            <w:shd w:val="clear" w:color="auto" w:fill="auto"/>
            <w:tcMar>
              <w:top w:w="113" w:type="dxa"/>
              <w:left w:w="113" w:type="dxa"/>
              <w:bottom w:w="113" w:type="dxa"/>
              <w:right w:w="113" w:type="dxa"/>
            </w:tcMar>
          </w:tcPr>
          <w:p w:rsidR="005D502C" w:rsidRDefault="006326AA">
            <w:pPr>
              <w:keepLines/>
              <w:rPr>
                <w:rFonts w:ascii="Calibri" w:eastAsia="Calibri" w:hAnsi="Calibri" w:cs="Calibri"/>
                <w:color w:val="000000"/>
                <w:sz w:val="20"/>
                <w:szCs w:val="20"/>
              </w:rPr>
            </w:pPr>
            <w:r>
              <w:rPr>
                <w:rFonts w:ascii="Calibri" w:eastAsia="Calibri" w:hAnsi="Calibri" w:cs="Calibri"/>
                <w:color w:val="000000"/>
                <w:sz w:val="20"/>
                <w:szCs w:val="20"/>
              </w:rPr>
              <w:t>The ETS </w:t>
            </w:r>
            <w:r>
              <w:rPr>
                <w:rFonts w:ascii="Calibri" w:eastAsia="Calibri" w:hAnsi="Calibri" w:cs="Calibri"/>
                <w:b/>
                <w:color w:val="000000"/>
                <w:sz w:val="20"/>
                <w:szCs w:val="20"/>
              </w:rPr>
              <w:t>must</w:t>
            </w:r>
            <w:r>
              <w:rPr>
                <w:rFonts w:ascii="Calibri" w:eastAsia="Calibri" w:hAnsi="Calibri" w:cs="Calibri"/>
                <w:color w:val="000000"/>
                <w:sz w:val="20"/>
                <w:szCs w:val="20"/>
              </w:rPr>
              <w:t> be able to store the entire archive of CCS trading data without loss of fidelity.</w:t>
            </w:r>
          </w:p>
          <w:p w:rsidR="005D502C" w:rsidRDefault="006326AA">
            <w:pPr>
              <w:keepLines/>
              <w:rPr>
                <w:rFonts w:ascii="Calibri" w:eastAsia="Calibri" w:hAnsi="Calibri" w:cs="Calibri"/>
                <w:color w:val="000000"/>
                <w:sz w:val="20"/>
                <w:szCs w:val="20"/>
              </w:rPr>
            </w:pPr>
            <w:r>
              <w:rPr>
                <w:rFonts w:ascii="Calibri" w:eastAsia="Calibri" w:hAnsi="Calibri" w:cs="Calibri"/>
                <w:color w:val="000000"/>
                <w:sz w:val="20"/>
                <w:szCs w:val="20"/>
              </w:rPr>
              <w:t>This includes: </w:t>
            </w:r>
          </w:p>
          <w:p w:rsidR="005D502C" w:rsidRDefault="006326AA">
            <w:pPr>
              <w:keepLines/>
              <w:rPr>
                <w:rFonts w:ascii="Calibri" w:eastAsia="Calibri" w:hAnsi="Calibri" w:cs="Calibri"/>
                <w:color w:val="000000"/>
                <w:sz w:val="20"/>
                <w:szCs w:val="20"/>
              </w:rPr>
            </w:pPr>
            <w:r>
              <w:rPr>
                <w:rFonts w:ascii="Calibri" w:eastAsia="Calibri" w:hAnsi="Calibri" w:cs="Calibri"/>
                <w:color w:val="000000"/>
                <w:sz w:val="20"/>
                <w:szCs w:val="20"/>
              </w:rPr>
              <w:t>Historic trades</w:t>
            </w:r>
          </w:p>
          <w:p w:rsidR="005D502C" w:rsidRDefault="006326AA">
            <w:pPr>
              <w:keepLines/>
              <w:rPr>
                <w:rFonts w:ascii="Calibri" w:eastAsia="Calibri" w:hAnsi="Calibri" w:cs="Calibri"/>
                <w:color w:val="000000"/>
                <w:sz w:val="20"/>
                <w:szCs w:val="20"/>
              </w:rPr>
            </w:pPr>
            <w:r>
              <w:rPr>
                <w:rFonts w:ascii="Calibri" w:eastAsia="Calibri" w:hAnsi="Calibri" w:cs="Calibri"/>
                <w:color w:val="000000"/>
                <w:sz w:val="20"/>
                <w:szCs w:val="20"/>
              </w:rPr>
              <w:t>Historic baskets</w:t>
            </w:r>
          </w:p>
          <w:p w:rsidR="005D502C" w:rsidRDefault="006326AA">
            <w:pPr>
              <w:keepLines/>
              <w:rPr>
                <w:rFonts w:ascii="Calibri" w:eastAsia="Calibri" w:hAnsi="Calibri" w:cs="Calibri"/>
                <w:color w:val="000000"/>
                <w:sz w:val="20"/>
                <w:szCs w:val="20"/>
              </w:rPr>
            </w:pPr>
            <w:r>
              <w:rPr>
                <w:rFonts w:ascii="Calibri" w:eastAsia="Calibri" w:hAnsi="Calibri" w:cs="Calibri"/>
                <w:color w:val="000000"/>
                <w:sz w:val="20"/>
                <w:szCs w:val="20"/>
              </w:rPr>
              <w:t>Historic purchasing requirements / demand forecasts</w:t>
            </w:r>
          </w:p>
          <w:p w:rsidR="005D502C" w:rsidRDefault="005D502C">
            <w:pPr>
              <w:keepLines/>
              <w:rPr>
                <w:rFonts w:ascii="Calibri" w:eastAsia="Calibri" w:hAnsi="Calibri" w:cs="Calibri"/>
                <w:color w:val="000000"/>
                <w:sz w:val="20"/>
                <w:szCs w:val="20"/>
              </w:rPr>
            </w:pPr>
          </w:p>
          <w:p w:rsidR="005D502C" w:rsidRDefault="006326AA">
            <w:pPr>
              <w:keepLines/>
              <w:rPr>
                <w:rFonts w:ascii="Calibri" w:eastAsia="Calibri" w:hAnsi="Calibri" w:cs="Calibri"/>
                <w:color w:val="000000"/>
                <w:sz w:val="20"/>
                <w:szCs w:val="20"/>
              </w:rPr>
            </w:pPr>
            <w:r>
              <w:rPr>
                <w:rFonts w:ascii="Calibri" w:eastAsia="Calibri" w:hAnsi="Calibri" w:cs="Calibri"/>
                <w:color w:val="000000"/>
                <w:sz w:val="20"/>
                <w:szCs w:val="20"/>
              </w:rPr>
              <w:t>Historic pricing data</w:t>
            </w:r>
          </w:p>
          <w:p w:rsidR="005D502C" w:rsidRDefault="006326AA">
            <w:pPr>
              <w:keepLines/>
              <w:rPr>
                <w:rFonts w:ascii="Calibri" w:eastAsia="Calibri" w:hAnsi="Calibri" w:cs="Calibri"/>
                <w:color w:val="000000"/>
                <w:sz w:val="20"/>
                <w:szCs w:val="20"/>
              </w:rPr>
            </w:pPr>
            <w:r>
              <w:rPr>
                <w:rFonts w:ascii="Calibri" w:eastAsia="Calibri" w:hAnsi="Calibri" w:cs="Calibri"/>
                <w:color w:val="000000"/>
                <w:sz w:val="20"/>
                <w:szCs w:val="20"/>
              </w:rPr>
              <w:t>The ETS </w:t>
            </w:r>
            <w:r>
              <w:rPr>
                <w:rFonts w:ascii="Calibri" w:eastAsia="Calibri" w:hAnsi="Calibri" w:cs="Calibri"/>
                <w:b/>
                <w:color w:val="000000"/>
                <w:sz w:val="20"/>
                <w:szCs w:val="20"/>
              </w:rPr>
              <w:t>must</w:t>
            </w:r>
            <w:r>
              <w:rPr>
                <w:rFonts w:ascii="Calibri" w:eastAsia="Calibri" w:hAnsi="Calibri" w:cs="Calibri"/>
                <w:color w:val="000000"/>
                <w:sz w:val="20"/>
                <w:szCs w:val="20"/>
              </w:rPr>
              <w:t> be capable of storing historic CCS data dated from 2008 to present. Some of these trades will use historic EFA calendars and products.</w:t>
            </w:r>
          </w:p>
          <w:p w:rsidR="005D502C" w:rsidRDefault="006326AA">
            <w:pPr>
              <w:keepLines/>
              <w:rPr>
                <w:rFonts w:ascii="Calibri" w:eastAsia="Calibri" w:hAnsi="Calibri" w:cs="Calibri"/>
                <w:color w:val="000000"/>
                <w:sz w:val="20"/>
                <w:szCs w:val="20"/>
              </w:rPr>
            </w:pPr>
            <w:r>
              <w:rPr>
                <w:rFonts w:ascii="Calibri" w:eastAsia="Calibri" w:hAnsi="Calibri" w:cs="Calibri"/>
                <w:color w:val="000000"/>
                <w:sz w:val="20"/>
                <w:szCs w:val="20"/>
              </w:rPr>
              <w:t>A full list of the data points which must be captured can be found in Section 6: '</w:t>
            </w:r>
            <w:r>
              <w:rPr>
                <w:rFonts w:ascii="Calibri" w:eastAsia="Calibri" w:hAnsi="Calibri" w:cs="Calibri"/>
                <w:sz w:val="20"/>
                <w:szCs w:val="20"/>
              </w:rPr>
              <w:t>D</w:t>
            </w:r>
            <w:r>
              <w:rPr>
                <w:rFonts w:ascii="Calibri" w:eastAsia="Calibri" w:hAnsi="Calibri" w:cs="Calibri"/>
                <w:color w:val="000000"/>
                <w:sz w:val="20"/>
                <w:szCs w:val="20"/>
              </w:rPr>
              <w:t xml:space="preserve">ata </w:t>
            </w:r>
            <w:r>
              <w:rPr>
                <w:rFonts w:ascii="Calibri" w:eastAsia="Calibri" w:hAnsi="Calibri" w:cs="Calibri"/>
                <w:sz w:val="20"/>
                <w:szCs w:val="20"/>
              </w:rPr>
              <w:t>F</w:t>
            </w:r>
            <w:r>
              <w:rPr>
                <w:rFonts w:ascii="Calibri" w:eastAsia="Calibri" w:hAnsi="Calibri" w:cs="Calibri"/>
                <w:color w:val="000000"/>
                <w:sz w:val="20"/>
                <w:szCs w:val="20"/>
              </w:rPr>
              <w:t>ields'</w:t>
            </w:r>
          </w:p>
        </w:tc>
      </w:tr>
      <w:tr w:rsidR="005D502C">
        <w:trPr>
          <w:trHeight w:val="1028"/>
        </w:trPr>
        <w:tc>
          <w:tcPr>
            <w:tcW w:w="1276" w:type="dxa"/>
            <w:shd w:val="clear" w:color="auto" w:fill="auto"/>
            <w:tcMar>
              <w:top w:w="113" w:type="dxa"/>
              <w:left w:w="113" w:type="dxa"/>
              <w:bottom w:w="113" w:type="dxa"/>
              <w:right w:w="113" w:type="dxa"/>
            </w:tcMar>
            <w:vAlign w:val="center"/>
          </w:tcPr>
          <w:p w:rsidR="005D502C" w:rsidRDefault="006326AA">
            <w:pPr>
              <w:keepLines/>
              <w:jc w:val="center"/>
              <w:rPr>
                <w:rFonts w:ascii="Calibri" w:eastAsia="Calibri" w:hAnsi="Calibri" w:cs="Calibri"/>
                <w:color w:val="000000"/>
                <w:sz w:val="20"/>
                <w:szCs w:val="20"/>
              </w:rPr>
            </w:pPr>
            <w:r>
              <w:rPr>
                <w:rFonts w:ascii="Calibri" w:eastAsia="Calibri" w:hAnsi="Calibri" w:cs="Calibri"/>
                <w:color w:val="000000"/>
                <w:sz w:val="20"/>
                <w:szCs w:val="20"/>
              </w:rPr>
              <w:lastRenderedPageBreak/>
              <w:t>13</w:t>
            </w:r>
          </w:p>
        </w:tc>
        <w:tc>
          <w:tcPr>
            <w:tcW w:w="1559" w:type="dxa"/>
            <w:shd w:val="clear" w:color="auto" w:fill="auto"/>
            <w:tcMar>
              <w:top w:w="113" w:type="dxa"/>
              <w:left w:w="113" w:type="dxa"/>
              <w:bottom w:w="113" w:type="dxa"/>
              <w:right w:w="113" w:type="dxa"/>
            </w:tcMar>
            <w:vAlign w:val="center"/>
          </w:tcPr>
          <w:p w:rsidR="005D502C" w:rsidRDefault="006326AA">
            <w:pPr>
              <w:keepLines/>
              <w:rPr>
                <w:rFonts w:ascii="Calibri" w:eastAsia="Calibri" w:hAnsi="Calibri" w:cs="Calibri"/>
                <w:color w:val="000000"/>
                <w:sz w:val="20"/>
                <w:szCs w:val="20"/>
              </w:rPr>
            </w:pPr>
            <w:r>
              <w:rPr>
                <w:rFonts w:ascii="Calibri" w:eastAsia="Calibri" w:hAnsi="Calibri" w:cs="Calibri"/>
                <w:color w:val="000000"/>
                <w:sz w:val="20"/>
                <w:szCs w:val="20"/>
              </w:rPr>
              <w:t>Data validation</w:t>
            </w:r>
          </w:p>
        </w:tc>
        <w:tc>
          <w:tcPr>
            <w:tcW w:w="1191" w:type="dxa"/>
            <w:shd w:val="clear" w:color="auto" w:fill="auto"/>
            <w:tcMar>
              <w:top w:w="113" w:type="dxa"/>
              <w:left w:w="113" w:type="dxa"/>
              <w:bottom w:w="113" w:type="dxa"/>
              <w:right w:w="113" w:type="dxa"/>
            </w:tcMar>
            <w:vAlign w:val="center"/>
          </w:tcPr>
          <w:p w:rsidR="005D502C" w:rsidRDefault="006326AA">
            <w:pPr>
              <w:keepLines/>
              <w:rPr>
                <w:rFonts w:ascii="Calibri" w:eastAsia="Calibri" w:hAnsi="Calibri" w:cs="Calibri"/>
                <w:color w:val="000000"/>
                <w:sz w:val="20"/>
                <w:szCs w:val="20"/>
              </w:rPr>
            </w:pPr>
            <w:r>
              <w:rPr>
                <w:rFonts w:ascii="Calibri" w:eastAsia="Calibri" w:hAnsi="Calibri" w:cs="Calibri"/>
                <w:color w:val="000000"/>
                <w:sz w:val="20"/>
                <w:szCs w:val="20"/>
              </w:rPr>
              <w:t>Mandatory</w:t>
            </w:r>
          </w:p>
        </w:tc>
        <w:tc>
          <w:tcPr>
            <w:tcW w:w="1644" w:type="dxa"/>
            <w:tcBorders>
              <w:right w:val="single" w:sz="4" w:space="0" w:color="000000"/>
            </w:tcBorders>
            <w:shd w:val="clear" w:color="auto" w:fill="auto"/>
            <w:tcMar>
              <w:top w:w="113" w:type="dxa"/>
              <w:left w:w="113" w:type="dxa"/>
              <w:bottom w:w="113" w:type="dxa"/>
              <w:right w:w="113" w:type="dxa"/>
            </w:tcMar>
            <w:vAlign w:val="center"/>
          </w:tcPr>
          <w:p w:rsidR="005D502C" w:rsidRDefault="006326AA">
            <w:pPr>
              <w:keepLines/>
              <w:rPr>
                <w:rFonts w:ascii="Calibri" w:eastAsia="Calibri" w:hAnsi="Calibri" w:cs="Calibri"/>
                <w:color w:val="000000"/>
                <w:sz w:val="20"/>
                <w:szCs w:val="20"/>
              </w:rPr>
            </w:pPr>
            <w:r>
              <w:rPr>
                <w:rFonts w:ascii="Calibri" w:eastAsia="Calibri" w:hAnsi="Calibri" w:cs="Calibri"/>
                <w:color w:val="000000"/>
                <w:sz w:val="20"/>
                <w:szCs w:val="20"/>
              </w:rPr>
              <w:t>From system deployment</w:t>
            </w:r>
          </w:p>
        </w:tc>
        <w:tc>
          <w:tcPr>
            <w:tcW w:w="850" w:type="dxa"/>
            <w:tcBorders>
              <w:top w:val="single" w:sz="4" w:space="0" w:color="000000"/>
              <w:left w:val="single" w:sz="4" w:space="0" w:color="000000"/>
              <w:bottom w:val="single" w:sz="4" w:space="0" w:color="000000"/>
              <w:right w:val="nil"/>
            </w:tcBorders>
            <w:shd w:val="clear" w:color="auto" w:fill="auto"/>
            <w:tcMar>
              <w:top w:w="113" w:type="dxa"/>
              <w:left w:w="113" w:type="dxa"/>
              <w:bottom w:w="113" w:type="dxa"/>
              <w:right w:w="113" w:type="dxa"/>
            </w:tcMar>
          </w:tcPr>
          <w:p w:rsidR="005D502C" w:rsidRDefault="006326AA">
            <w:pPr>
              <w:keepLines/>
              <w:jc w:val="right"/>
              <w:rPr>
                <w:rFonts w:ascii="Calibri" w:eastAsia="Calibri" w:hAnsi="Calibri" w:cs="Calibri"/>
                <w:color w:val="000000"/>
                <w:sz w:val="20"/>
                <w:szCs w:val="20"/>
              </w:rPr>
            </w:pPr>
            <w:r>
              <w:rPr>
                <w:rFonts w:ascii="Calibri" w:eastAsia="Calibri" w:hAnsi="Calibri" w:cs="Calibri"/>
                <w:color w:val="000000"/>
                <w:sz w:val="20"/>
                <w:szCs w:val="20"/>
              </w:rPr>
              <w:t>13.1</w:t>
            </w:r>
          </w:p>
          <w:p w:rsidR="005D502C" w:rsidRDefault="005D502C">
            <w:pPr>
              <w:keepLines/>
              <w:jc w:val="right"/>
              <w:rPr>
                <w:rFonts w:ascii="Calibri" w:eastAsia="Calibri" w:hAnsi="Calibri" w:cs="Calibri"/>
                <w:color w:val="000000"/>
                <w:sz w:val="20"/>
                <w:szCs w:val="20"/>
              </w:rPr>
            </w:pPr>
          </w:p>
          <w:p w:rsidR="005D502C" w:rsidRDefault="005D502C">
            <w:pPr>
              <w:keepLines/>
              <w:jc w:val="right"/>
              <w:rPr>
                <w:rFonts w:ascii="Calibri" w:eastAsia="Calibri" w:hAnsi="Calibri" w:cs="Calibri"/>
                <w:color w:val="000000"/>
                <w:sz w:val="20"/>
                <w:szCs w:val="20"/>
              </w:rPr>
            </w:pPr>
          </w:p>
          <w:p w:rsidR="005D502C" w:rsidRDefault="006326AA">
            <w:pPr>
              <w:keepLines/>
              <w:jc w:val="right"/>
              <w:rPr>
                <w:rFonts w:ascii="Calibri" w:eastAsia="Calibri" w:hAnsi="Calibri" w:cs="Calibri"/>
                <w:color w:val="000000"/>
                <w:sz w:val="20"/>
                <w:szCs w:val="20"/>
              </w:rPr>
            </w:pPr>
            <w:r>
              <w:rPr>
                <w:rFonts w:ascii="Calibri" w:eastAsia="Calibri" w:hAnsi="Calibri" w:cs="Calibri"/>
                <w:color w:val="000000"/>
                <w:sz w:val="20"/>
                <w:szCs w:val="20"/>
              </w:rPr>
              <w:t>13.2</w:t>
            </w:r>
          </w:p>
        </w:tc>
        <w:tc>
          <w:tcPr>
            <w:tcW w:w="8504" w:type="dxa"/>
            <w:tcBorders>
              <w:top w:val="single" w:sz="4" w:space="0" w:color="000000"/>
              <w:left w:val="nil"/>
              <w:bottom w:val="single" w:sz="4" w:space="0" w:color="000000"/>
            </w:tcBorders>
            <w:shd w:val="clear" w:color="auto" w:fill="auto"/>
            <w:tcMar>
              <w:top w:w="113" w:type="dxa"/>
              <w:left w:w="113" w:type="dxa"/>
              <w:bottom w:w="113" w:type="dxa"/>
              <w:right w:w="113" w:type="dxa"/>
            </w:tcMar>
          </w:tcPr>
          <w:p w:rsidR="005D502C" w:rsidRDefault="006326AA">
            <w:pPr>
              <w:keepLines/>
              <w:rPr>
                <w:rFonts w:ascii="Calibri" w:eastAsia="Calibri" w:hAnsi="Calibri" w:cs="Calibri"/>
                <w:color w:val="000000"/>
                <w:sz w:val="20"/>
                <w:szCs w:val="20"/>
              </w:rPr>
            </w:pPr>
            <w:r>
              <w:rPr>
                <w:rFonts w:ascii="Calibri" w:eastAsia="Calibri" w:hAnsi="Calibri" w:cs="Calibri"/>
                <w:color w:val="000000"/>
                <w:sz w:val="20"/>
                <w:szCs w:val="20"/>
              </w:rPr>
              <w:t>The ETS </w:t>
            </w:r>
            <w:r>
              <w:rPr>
                <w:rFonts w:ascii="Calibri" w:eastAsia="Calibri" w:hAnsi="Calibri" w:cs="Calibri"/>
                <w:b/>
                <w:color w:val="000000"/>
                <w:sz w:val="20"/>
                <w:szCs w:val="20"/>
              </w:rPr>
              <w:t>must</w:t>
            </w:r>
            <w:r>
              <w:rPr>
                <w:rFonts w:ascii="Calibri" w:eastAsia="Calibri" w:hAnsi="Calibri" w:cs="Calibri"/>
                <w:color w:val="000000"/>
                <w:sz w:val="20"/>
                <w:szCs w:val="20"/>
              </w:rPr>
              <w:t> perform comprehensive validation checks to ensure that all bulk imports are valid and exhibit good data hygiene in line with best practice.</w:t>
            </w:r>
          </w:p>
          <w:p w:rsidR="005D502C" w:rsidRDefault="005D502C">
            <w:pPr>
              <w:keepLines/>
              <w:rPr>
                <w:rFonts w:ascii="Calibri" w:eastAsia="Calibri" w:hAnsi="Calibri" w:cs="Calibri"/>
                <w:color w:val="000000"/>
                <w:sz w:val="20"/>
                <w:szCs w:val="20"/>
              </w:rPr>
            </w:pPr>
          </w:p>
          <w:p w:rsidR="005D502C" w:rsidRDefault="006326AA">
            <w:pPr>
              <w:keepLines/>
              <w:rPr>
                <w:rFonts w:ascii="Calibri" w:eastAsia="Calibri" w:hAnsi="Calibri" w:cs="Calibri"/>
                <w:color w:val="000000"/>
                <w:sz w:val="20"/>
                <w:szCs w:val="20"/>
              </w:rPr>
            </w:pPr>
            <w:r>
              <w:rPr>
                <w:rFonts w:ascii="Calibri" w:eastAsia="Calibri" w:hAnsi="Calibri" w:cs="Calibri"/>
                <w:color w:val="000000"/>
                <w:sz w:val="20"/>
                <w:szCs w:val="20"/>
              </w:rPr>
              <w:t>The ETS </w:t>
            </w:r>
            <w:r>
              <w:rPr>
                <w:rFonts w:ascii="Calibri" w:eastAsia="Calibri" w:hAnsi="Calibri" w:cs="Calibri"/>
                <w:b/>
                <w:color w:val="000000"/>
                <w:sz w:val="20"/>
                <w:szCs w:val="20"/>
              </w:rPr>
              <w:t>must</w:t>
            </w:r>
            <w:r>
              <w:rPr>
                <w:rFonts w:ascii="Calibri" w:eastAsia="Calibri" w:hAnsi="Calibri" w:cs="Calibri"/>
                <w:color w:val="000000"/>
                <w:sz w:val="20"/>
                <w:szCs w:val="20"/>
              </w:rPr>
              <w:t> not permit the loading of any data which fails validation or which may otherwise damage the integrity of the database.</w:t>
            </w:r>
          </w:p>
        </w:tc>
      </w:tr>
      <w:tr w:rsidR="005D502C">
        <w:trPr>
          <w:trHeight w:val="1418"/>
        </w:trPr>
        <w:tc>
          <w:tcPr>
            <w:tcW w:w="1276" w:type="dxa"/>
            <w:shd w:val="clear" w:color="auto" w:fill="auto"/>
            <w:tcMar>
              <w:top w:w="113" w:type="dxa"/>
              <w:left w:w="113" w:type="dxa"/>
              <w:bottom w:w="113" w:type="dxa"/>
              <w:right w:w="113" w:type="dxa"/>
            </w:tcMar>
            <w:vAlign w:val="center"/>
          </w:tcPr>
          <w:p w:rsidR="005D502C" w:rsidRDefault="006326AA">
            <w:pPr>
              <w:keepLines/>
              <w:jc w:val="center"/>
              <w:rPr>
                <w:rFonts w:ascii="Calibri" w:eastAsia="Calibri" w:hAnsi="Calibri" w:cs="Calibri"/>
                <w:color w:val="000000"/>
                <w:sz w:val="20"/>
                <w:szCs w:val="20"/>
              </w:rPr>
            </w:pPr>
            <w:r>
              <w:rPr>
                <w:rFonts w:ascii="Calibri" w:eastAsia="Calibri" w:hAnsi="Calibri" w:cs="Calibri"/>
                <w:color w:val="000000"/>
                <w:sz w:val="20"/>
                <w:szCs w:val="20"/>
              </w:rPr>
              <w:t>14</w:t>
            </w:r>
          </w:p>
        </w:tc>
        <w:tc>
          <w:tcPr>
            <w:tcW w:w="1559" w:type="dxa"/>
            <w:shd w:val="clear" w:color="auto" w:fill="auto"/>
            <w:tcMar>
              <w:top w:w="113" w:type="dxa"/>
              <w:left w:w="113" w:type="dxa"/>
              <w:bottom w:w="113" w:type="dxa"/>
              <w:right w:w="113" w:type="dxa"/>
            </w:tcMar>
            <w:vAlign w:val="center"/>
          </w:tcPr>
          <w:p w:rsidR="005D502C" w:rsidRDefault="006326AA">
            <w:pPr>
              <w:keepLines/>
              <w:rPr>
                <w:rFonts w:ascii="Calibri" w:eastAsia="Calibri" w:hAnsi="Calibri" w:cs="Calibri"/>
                <w:color w:val="000000"/>
                <w:sz w:val="20"/>
                <w:szCs w:val="20"/>
              </w:rPr>
            </w:pPr>
            <w:r>
              <w:rPr>
                <w:rFonts w:ascii="Calibri" w:eastAsia="Calibri" w:hAnsi="Calibri" w:cs="Calibri"/>
                <w:color w:val="000000"/>
                <w:sz w:val="20"/>
                <w:szCs w:val="20"/>
              </w:rPr>
              <w:t>Reporting</w:t>
            </w:r>
          </w:p>
        </w:tc>
        <w:tc>
          <w:tcPr>
            <w:tcW w:w="1191" w:type="dxa"/>
            <w:shd w:val="clear" w:color="auto" w:fill="auto"/>
            <w:tcMar>
              <w:top w:w="113" w:type="dxa"/>
              <w:left w:w="113" w:type="dxa"/>
              <w:bottom w:w="113" w:type="dxa"/>
              <w:right w:w="113" w:type="dxa"/>
            </w:tcMar>
            <w:vAlign w:val="center"/>
          </w:tcPr>
          <w:p w:rsidR="005D502C" w:rsidRDefault="006326AA">
            <w:pPr>
              <w:keepLines/>
              <w:rPr>
                <w:rFonts w:ascii="Calibri" w:eastAsia="Calibri" w:hAnsi="Calibri" w:cs="Calibri"/>
                <w:color w:val="000000"/>
                <w:sz w:val="20"/>
                <w:szCs w:val="20"/>
              </w:rPr>
            </w:pPr>
            <w:r>
              <w:rPr>
                <w:rFonts w:ascii="Calibri" w:eastAsia="Calibri" w:hAnsi="Calibri" w:cs="Calibri"/>
                <w:color w:val="000000"/>
                <w:sz w:val="20"/>
                <w:szCs w:val="20"/>
              </w:rPr>
              <w:t>Mandatory</w:t>
            </w:r>
          </w:p>
        </w:tc>
        <w:tc>
          <w:tcPr>
            <w:tcW w:w="1644" w:type="dxa"/>
            <w:tcBorders>
              <w:right w:val="single" w:sz="4" w:space="0" w:color="000000"/>
            </w:tcBorders>
            <w:shd w:val="clear" w:color="auto" w:fill="auto"/>
            <w:tcMar>
              <w:top w:w="113" w:type="dxa"/>
              <w:left w:w="113" w:type="dxa"/>
              <w:bottom w:w="113" w:type="dxa"/>
              <w:right w:w="113" w:type="dxa"/>
            </w:tcMar>
            <w:vAlign w:val="center"/>
          </w:tcPr>
          <w:p w:rsidR="005D502C" w:rsidRDefault="006326AA">
            <w:pPr>
              <w:keepLines/>
              <w:rPr>
                <w:rFonts w:ascii="Calibri" w:eastAsia="Calibri" w:hAnsi="Calibri" w:cs="Calibri"/>
                <w:color w:val="000000"/>
                <w:sz w:val="20"/>
                <w:szCs w:val="20"/>
              </w:rPr>
            </w:pPr>
            <w:r>
              <w:rPr>
                <w:rFonts w:ascii="Calibri" w:eastAsia="Calibri" w:hAnsi="Calibri" w:cs="Calibri"/>
                <w:color w:val="000000"/>
                <w:sz w:val="20"/>
                <w:szCs w:val="20"/>
              </w:rPr>
              <w:t>From system deployment</w:t>
            </w:r>
          </w:p>
        </w:tc>
        <w:tc>
          <w:tcPr>
            <w:tcW w:w="850" w:type="dxa"/>
            <w:tcBorders>
              <w:top w:val="single" w:sz="4" w:space="0" w:color="000000"/>
              <w:left w:val="single" w:sz="4" w:space="0" w:color="000000"/>
              <w:bottom w:val="single" w:sz="4" w:space="0" w:color="000000"/>
              <w:right w:val="nil"/>
            </w:tcBorders>
            <w:shd w:val="clear" w:color="auto" w:fill="auto"/>
            <w:tcMar>
              <w:top w:w="113" w:type="dxa"/>
              <w:left w:w="113" w:type="dxa"/>
              <w:bottom w:w="113" w:type="dxa"/>
              <w:right w:w="113" w:type="dxa"/>
            </w:tcMar>
          </w:tcPr>
          <w:p w:rsidR="005D502C" w:rsidRDefault="006326AA">
            <w:pPr>
              <w:keepLines/>
              <w:jc w:val="right"/>
              <w:rPr>
                <w:rFonts w:ascii="Calibri" w:eastAsia="Calibri" w:hAnsi="Calibri" w:cs="Calibri"/>
                <w:color w:val="000000"/>
                <w:sz w:val="20"/>
                <w:szCs w:val="20"/>
              </w:rPr>
            </w:pPr>
            <w:r>
              <w:rPr>
                <w:rFonts w:ascii="Calibri" w:eastAsia="Calibri" w:hAnsi="Calibri" w:cs="Calibri"/>
                <w:color w:val="000000"/>
                <w:sz w:val="20"/>
                <w:szCs w:val="20"/>
              </w:rPr>
              <w:t>14.1</w:t>
            </w:r>
          </w:p>
          <w:p w:rsidR="005D502C" w:rsidRDefault="006326AA">
            <w:pPr>
              <w:keepLines/>
              <w:jc w:val="right"/>
              <w:rPr>
                <w:rFonts w:ascii="Calibri" w:eastAsia="Calibri" w:hAnsi="Calibri" w:cs="Calibri"/>
                <w:color w:val="000000"/>
                <w:sz w:val="20"/>
                <w:szCs w:val="20"/>
              </w:rPr>
            </w:pPr>
            <w:r>
              <w:rPr>
                <w:rFonts w:ascii="Calibri" w:eastAsia="Calibri" w:hAnsi="Calibri" w:cs="Calibri"/>
                <w:color w:val="000000"/>
                <w:sz w:val="20"/>
                <w:szCs w:val="20"/>
              </w:rPr>
              <w:t>•</w:t>
            </w:r>
          </w:p>
          <w:p w:rsidR="005D502C" w:rsidRDefault="005D502C">
            <w:pPr>
              <w:keepLines/>
              <w:jc w:val="right"/>
              <w:rPr>
                <w:rFonts w:ascii="Calibri" w:eastAsia="Calibri" w:hAnsi="Calibri" w:cs="Calibri"/>
                <w:color w:val="000000"/>
                <w:sz w:val="20"/>
                <w:szCs w:val="20"/>
              </w:rPr>
            </w:pPr>
          </w:p>
          <w:p w:rsidR="005D502C" w:rsidRDefault="006326AA">
            <w:pPr>
              <w:keepLines/>
              <w:jc w:val="right"/>
              <w:rPr>
                <w:rFonts w:ascii="Calibri" w:eastAsia="Calibri" w:hAnsi="Calibri" w:cs="Calibri"/>
                <w:color w:val="000000"/>
                <w:sz w:val="20"/>
                <w:szCs w:val="20"/>
              </w:rPr>
            </w:pPr>
            <w:r>
              <w:rPr>
                <w:rFonts w:ascii="Calibri" w:eastAsia="Calibri" w:hAnsi="Calibri" w:cs="Calibri"/>
                <w:color w:val="000000"/>
                <w:sz w:val="20"/>
                <w:szCs w:val="20"/>
              </w:rPr>
              <w:t>•</w:t>
            </w:r>
          </w:p>
          <w:p w:rsidR="005D502C" w:rsidRDefault="006326AA">
            <w:pPr>
              <w:keepLines/>
              <w:jc w:val="right"/>
              <w:rPr>
                <w:rFonts w:ascii="Calibri" w:eastAsia="Calibri" w:hAnsi="Calibri" w:cs="Calibri"/>
                <w:color w:val="000000"/>
                <w:sz w:val="20"/>
                <w:szCs w:val="20"/>
              </w:rPr>
            </w:pPr>
            <w:r>
              <w:rPr>
                <w:rFonts w:ascii="Calibri" w:eastAsia="Calibri" w:hAnsi="Calibri" w:cs="Calibri"/>
                <w:color w:val="000000"/>
                <w:sz w:val="20"/>
                <w:szCs w:val="20"/>
              </w:rPr>
              <w:t>•</w:t>
            </w:r>
          </w:p>
        </w:tc>
        <w:tc>
          <w:tcPr>
            <w:tcW w:w="8504" w:type="dxa"/>
            <w:tcBorders>
              <w:top w:val="single" w:sz="4" w:space="0" w:color="000000"/>
              <w:left w:val="nil"/>
              <w:bottom w:val="single" w:sz="4" w:space="0" w:color="000000"/>
            </w:tcBorders>
            <w:shd w:val="clear" w:color="auto" w:fill="auto"/>
            <w:tcMar>
              <w:top w:w="113" w:type="dxa"/>
              <w:left w:w="113" w:type="dxa"/>
              <w:bottom w:w="113" w:type="dxa"/>
              <w:right w:w="113" w:type="dxa"/>
            </w:tcMar>
          </w:tcPr>
          <w:p w:rsidR="005D502C" w:rsidRDefault="006326AA">
            <w:pPr>
              <w:keepLines/>
              <w:rPr>
                <w:rFonts w:ascii="Calibri" w:eastAsia="Calibri" w:hAnsi="Calibri" w:cs="Calibri"/>
                <w:color w:val="000000"/>
                <w:sz w:val="20"/>
                <w:szCs w:val="20"/>
              </w:rPr>
            </w:pPr>
            <w:r>
              <w:rPr>
                <w:rFonts w:ascii="Calibri" w:eastAsia="Calibri" w:hAnsi="Calibri" w:cs="Calibri"/>
                <w:color w:val="000000"/>
                <w:sz w:val="20"/>
                <w:szCs w:val="20"/>
              </w:rPr>
              <w:t>The ETS </w:t>
            </w:r>
            <w:r>
              <w:rPr>
                <w:rFonts w:ascii="Calibri" w:eastAsia="Calibri" w:hAnsi="Calibri" w:cs="Calibri"/>
                <w:b/>
                <w:color w:val="000000"/>
                <w:sz w:val="20"/>
                <w:szCs w:val="20"/>
              </w:rPr>
              <w:t>must</w:t>
            </w:r>
            <w:r>
              <w:rPr>
                <w:rFonts w:ascii="Calibri" w:eastAsia="Calibri" w:hAnsi="Calibri" w:cs="Calibri"/>
                <w:color w:val="000000"/>
                <w:sz w:val="20"/>
                <w:szCs w:val="20"/>
              </w:rPr>
              <w:t> provide a rich, capable and fully customisable reporting suite allowing:</w:t>
            </w:r>
          </w:p>
          <w:p w:rsidR="005D502C" w:rsidRDefault="006326AA">
            <w:pPr>
              <w:keepLines/>
              <w:rPr>
                <w:rFonts w:ascii="Calibri" w:eastAsia="Calibri" w:hAnsi="Calibri" w:cs="Calibri"/>
                <w:sz w:val="20"/>
                <w:szCs w:val="20"/>
              </w:rPr>
            </w:pPr>
            <w:r>
              <w:rPr>
                <w:rFonts w:ascii="Calibri" w:eastAsia="Calibri" w:hAnsi="Calibri" w:cs="Calibri"/>
                <w:color w:val="000000"/>
                <w:sz w:val="20"/>
                <w:szCs w:val="20"/>
              </w:rPr>
              <w:t>Creation of custom position reports for viewing basket positions at</w:t>
            </w:r>
            <w:r>
              <w:rPr>
                <w:rFonts w:ascii="Calibri" w:eastAsia="Calibri" w:hAnsi="Calibri" w:cs="Calibri"/>
                <w:sz w:val="20"/>
                <w:szCs w:val="20"/>
              </w:rPr>
              <w:t xml:space="preserve"> s</w:t>
            </w:r>
            <w:r>
              <w:rPr>
                <w:rFonts w:ascii="Calibri" w:eastAsia="Calibri" w:hAnsi="Calibri" w:cs="Calibri"/>
                <w:color w:val="000000"/>
                <w:sz w:val="20"/>
                <w:szCs w:val="20"/>
              </w:rPr>
              <w:t xml:space="preserve">easonal, monthly and daily </w:t>
            </w:r>
            <w:r>
              <w:rPr>
                <w:rFonts w:ascii="Calibri" w:eastAsia="Calibri" w:hAnsi="Calibri" w:cs="Calibri"/>
                <w:sz w:val="20"/>
                <w:szCs w:val="20"/>
              </w:rPr>
              <w:t>granularity</w:t>
            </w:r>
            <w:r>
              <w:rPr>
                <w:rFonts w:ascii="Calibri" w:eastAsia="Calibri" w:hAnsi="Calibri" w:cs="Calibri"/>
                <w:color w:val="000000"/>
                <w:sz w:val="20"/>
                <w:szCs w:val="20"/>
              </w:rPr>
              <w:t>. Power b</w:t>
            </w:r>
            <w:r>
              <w:rPr>
                <w:rFonts w:ascii="Calibri" w:eastAsia="Calibri" w:hAnsi="Calibri" w:cs="Calibri"/>
                <w:sz w:val="20"/>
                <w:szCs w:val="20"/>
              </w:rPr>
              <w:t>askets must be viewable as separate base/peak positions.</w:t>
            </w:r>
          </w:p>
          <w:p w:rsidR="005D502C" w:rsidRDefault="006326AA">
            <w:pPr>
              <w:keepLines/>
              <w:rPr>
                <w:rFonts w:ascii="Calibri" w:eastAsia="Calibri" w:hAnsi="Calibri" w:cs="Calibri"/>
                <w:color w:val="000000"/>
                <w:sz w:val="20"/>
                <w:szCs w:val="20"/>
              </w:rPr>
            </w:pPr>
            <w:r>
              <w:rPr>
                <w:rFonts w:ascii="Calibri" w:eastAsia="Calibri" w:hAnsi="Calibri" w:cs="Calibri"/>
                <w:color w:val="000000"/>
                <w:sz w:val="20"/>
                <w:szCs w:val="20"/>
              </w:rPr>
              <w:t>Creation of pre-defined reports for import into CCS systems.</w:t>
            </w:r>
          </w:p>
          <w:p w:rsidR="005D502C" w:rsidRDefault="006326AA">
            <w:pPr>
              <w:keepLines/>
              <w:rPr>
                <w:rFonts w:ascii="Calibri" w:eastAsia="Calibri" w:hAnsi="Calibri" w:cs="Calibri"/>
                <w:sz w:val="20"/>
                <w:szCs w:val="20"/>
              </w:rPr>
            </w:pPr>
            <w:r>
              <w:rPr>
                <w:rFonts w:ascii="Calibri" w:eastAsia="Calibri" w:hAnsi="Calibri" w:cs="Calibri"/>
                <w:color w:val="000000"/>
                <w:sz w:val="20"/>
                <w:szCs w:val="20"/>
              </w:rPr>
              <w:t>The reporting suite </w:t>
            </w:r>
            <w:r>
              <w:rPr>
                <w:rFonts w:ascii="Calibri" w:eastAsia="Calibri" w:hAnsi="Calibri" w:cs="Calibri"/>
                <w:b/>
                <w:color w:val="000000"/>
                <w:sz w:val="20"/>
                <w:szCs w:val="20"/>
              </w:rPr>
              <w:t>may</w:t>
            </w:r>
            <w:r>
              <w:rPr>
                <w:rFonts w:ascii="Calibri" w:eastAsia="Calibri" w:hAnsi="Calibri" w:cs="Calibri"/>
                <w:color w:val="000000"/>
                <w:sz w:val="20"/>
                <w:szCs w:val="20"/>
              </w:rPr>
              <w:t> be either part of the core system, or implemented via an external reporting interface such as SSRS or Power</w:t>
            </w:r>
            <w:r w:rsidR="0060419B">
              <w:rPr>
                <w:rFonts w:ascii="Calibri" w:eastAsia="Calibri" w:hAnsi="Calibri" w:cs="Calibri"/>
                <w:color w:val="000000"/>
                <w:sz w:val="20"/>
                <w:szCs w:val="20"/>
              </w:rPr>
              <w:t xml:space="preserve"> </w:t>
            </w:r>
            <w:r>
              <w:rPr>
                <w:rFonts w:ascii="Calibri" w:eastAsia="Calibri" w:hAnsi="Calibri" w:cs="Calibri"/>
                <w:color w:val="000000"/>
                <w:sz w:val="20"/>
                <w:szCs w:val="20"/>
              </w:rPr>
              <w:t>BI.</w:t>
            </w:r>
          </w:p>
        </w:tc>
      </w:tr>
      <w:tr w:rsidR="005D502C">
        <w:trPr>
          <w:trHeight w:val="57"/>
        </w:trPr>
        <w:tc>
          <w:tcPr>
            <w:tcW w:w="1276" w:type="dxa"/>
            <w:shd w:val="clear" w:color="auto" w:fill="auto"/>
            <w:tcMar>
              <w:top w:w="113" w:type="dxa"/>
              <w:left w:w="113" w:type="dxa"/>
              <w:bottom w:w="113" w:type="dxa"/>
              <w:right w:w="113" w:type="dxa"/>
            </w:tcMar>
          </w:tcPr>
          <w:p w:rsidR="005D502C" w:rsidRDefault="006326AA">
            <w:pPr>
              <w:keepLines/>
              <w:jc w:val="center"/>
              <w:rPr>
                <w:rFonts w:ascii="Calibri" w:eastAsia="Calibri" w:hAnsi="Calibri" w:cs="Calibri"/>
                <w:color w:val="000000"/>
                <w:sz w:val="20"/>
                <w:szCs w:val="20"/>
              </w:rPr>
            </w:pPr>
            <w:r>
              <w:rPr>
                <w:rFonts w:ascii="Calibri" w:eastAsia="Calibri" w:hAnsi="Calibri" w:cs="Calibri"/>
                <w:sz w:val="20"/>
                <w:szCs w:val="20"/>
              </w:rPr>
              <w:t>15</w:t>
            </w:r>
          </w:p>
        </w:tc>
        <w:tc>
          <w:tcPr>
            <w:tcW w:w="1559" w:type="dxa"/>
            <w:shd w:val="clear" w:color="auto" w:fill="auto"/>
            <w:tcMar>
              <w:top w:w="113" w:type="dxa"/>
              <w:left w:w="113" w:type="dxa"/>
              <w:bottom w:w="113" w:type="dxa"/>
              <w:right w:w="113" w:type="dxa"/>
            </w:tcMar>
          </w:tcPr>
          <w:p w:rsidR="005D502C" w:rsidRDefault="006326AA">
            <w:pPr>
              <w:keepLines/>
              <w:rPr>
                <w:rFonts w:ascii="Calibri" w:eastAsia="Calibri" w:hAnsi="Calibri" w:cs="Calibri"/>
                <w:color w:val="000000"/>
                <w:sz w:val="20"/>
                <w:szCs w:val="20"/>
              </w:rPr>
            </w:pPr>
            <w:r>
              <w:rPr>
                <w:rFonts w:ascii="Calibri" w:eastAsia="Calibri" w:hAnsi="Calibri" w:cs="Calibri"/>
                <w:color w:val="000000"/>
                <w:sz w:val="20"/>
                <w:szCs w:val="20"/>
              </w:rPr>
              <w:t>Test and development environment</w:t>
            </w:r>
          </w:p>
        </w:tc>
        <w:tc>
          <w:tcPr>
            <w:tcW w:w="1191" w:type="dxa"/>
            <w:shd w:val="clear" w:color="auto" w:fill="auto"/>
            <w:tcMar>
              <w:top w:w="113" w:type="dxa"/>
              <w:left w:w="113" w:type="dxa"/>
              <w:bottom w:w="113" w:type="dxa"/>
              <w:right w:w="113" w:type="dxa"/>
            </w:tcMar>
          </w:tcPr>
          <w:p w:rsidR="005D502C" w:rsidRDefault="006326AA">
            <w:pPr>
              <w:keepLines/>
              <w:rPr>
                <w:rFonts w:ascii="Calibri" w:eastAsia="Calibri" w:hAnsi="Calibri" w:cs="Calibri"/>
                <w:color w:val="000000"/>
                <w:sz w:val="20"/>
                <w:szCs w:val="20"/>
              </w:rPr>
            </w:pPr>
            <w:r>
              <w:rPr>
                <w:rFonts w:ascii="Calibri" w:eastAsia="Calibri" w:hAnsi="Calibri" w:cs="Calibri"/>
                <w:color w:val="000000"/>
                <w:sz w:val="20"/>
                <w:szCs w:val="20"/>
              </w:rPr>
              <w:t>Mandatory</w:t>
            </w:r>
          </w:p>
        </w:tc>
        <w:tc>
          <w:tcPr>
            <w:tcW w:w="1644" w:type="dxa"/>
            <w:tcBorders>
              <w:right w:val="single" w:sz="4" w:space="0" w:color="000000"/>
            </w:tcBorders>
            <w:shd w:val="clear" w:color="auto" w:fill="auto"/>
            <w:tcMar>
              <w:top w:w="113" w:type="dxa"/>
              <w:left w:w="113" w:type="dxa"/>
              <w:bottom w:w="113" w:type="dxa"/>
              <w:right w:w="113" w:type="dxa"/>
            </w:tcMar>
          </w:tcPr>
          <w:p w:rsidR="005D502C" w:rsidRDefault="006326AA">
            <w:pPr>
              <w:keepLines/>
              <w:rPr>
                <w:rFonts w:ascii="Calibri" w:eastAsia="Calibri" w:hAnsi="Calibri" w:cs="Calibri"/>
                <w:color w:val="000000"/>
                <w:sz w:val="20"/>
                <w:szCs w:val="20"/>
              </w:rPr>
            </w:pPr>
            <w:r>
              <w:rPr>
                <w:rFonts w:ascii="Calibri" w:eastAsia="Calibri" w:hAnsi="Calibri" w:cs="Calibri"/>
                <w:color w:val="000000"/>
                <w:sz w:val="20"/>
                <w:szCs w:val="20"/>
              </w:rPr>
              <w:t>On request</w:t>
            </w:r>
          </w:p>
        </w:tc>
        <w:tc>
          <w:tcPr>
            <w:tcW w:w="850" w:type="dxa"/>
            <w:tcBorders>
              <w:top w:val="single" w:sz="4" w:space="0" w:color="000000"/>
              <w:left w:val="single" w:sz="4" w:space="0" w:color="000000"/>
              <w:bottom w:val="single" w:sz="4" w:space="0" w:color="000000"/>
              <w:right w:val="nil"/>
            </w:tcBorders>
            <w:shd w:val="clear" w:color="auto" w:fill="auto"/>
            <w:tcMar>
              <w:top w:w="113" w:type="dxa"/>
              <w:left w:w="113" w:type="dxa"/>
              <w:bottom w:w="113" w:type="dxa"/>
              <w:right w:w="113" w:type="dxa"/>
            </w:tcMar>
          </w:tcPr>
          <w:p w:rsidR="005D502C" w:rsidRDefault="006326AA">
            <w:pPr>
              <w:keepLines/>
              <w:jc w:val="right"/>
              <w:rPr>
                <w:rFonts w:ascii="Calibri" w:eastAsia="Calibri" w:hAnsi="Calibri" w:cs="Calibri"/>
                <w:color w:val="000000"/>
                <w:sz w:val="20"/>
                <w:szCs w:val="20"/>
              </w:rPr>
            </w:pPr>
            <w:r>
              <w:rPr>
                <w:rFonts w:ascii="Calibri" w:eastAsia="Calibri" w:hAnsi="Calibri" w:cs="Calibri"/>
                <w:color w:val="000000"/>
                <w:sz w:val="20"/>
                <w:szCs w:val="20"/>
              </w:rPr>
              <w:t xml:space="preserve">15.1 </w:t>
            </w:r>
          </w:p>
        </w:tc>
        <w:tc>
          <w:tcPr>
            <w:tcW w:w="8504" w:type="dxa"/>
            <w:tcBorders>
              <w:top w:val="single" w:sz="4" w:space="0" w:color="000000"/>
              <w:left w:val="nil"/>
              <w:bottom w:val="single" w:sz="4" w:space="0" w:color="000000"/>
            </w:tcBorders>
            <w:shd w:val="clear" w:color="auto" w:fill="auto"/>
            <w:tcMar>
              <w:top w:w="113" w:type="dxa"/>
              <w:left w:w="113" w:type="dxa"/>
              <w:bottom w:w="113" w:type="dxa"/>
              <w:right w:w="113" w:type="dxa"/>
            </w:tcMar>
          </w:tcPr>
          <w:p w:rsidR="005D502C" w:rsidRDefault="006326AA">
            <w:pPr>
              <w:keepLines/>
              <w:rPr>
                <w:rFonts w:ascii="Calibri" w:eastAsia="Calibri" w:hAnsi="Calibri" w:cs="Calibri"/>
                <w:color w:val="000000"/>
                <w:sz w:val="20"/>
                <w:szCs w:val="20"/>
              </w:rPr>
            </w:pPr>
            <w:r>
              <w:rPr>
                <w:rFonts w:ascii="Calibri" w:eastAsia="Calibri" w:hAnsi="Calibri" w:cs="Calibri"/>
                <w:color w:val="000000"/>
                <w:sz w:val="20"/>
                <w:szCs w:val="20"/>
              </w:rPr>
              <w:t>The ETS supplier </w:t>
            </w:r>
            <w:r>
              <w:rPr>
                <w:rFonts w:ascii="Calibri" w:eastAsia="Calibri" w:hAnsi="Calibri" w:cs="Calibri"/>
                <w:b/>
                <w:sz w:val="20"/>
                <w:szCs w:val="20"/>
              </w:rPr>
              <w:t>should</w:t>
            </w:r>
            <w:r>
              <w:rPr>
                <w:rFonts w:ascii="Calibri" w:eastAsia="Calibri" w:hAnsi="Calibri" w:cs="Calibri"/>
                <w:color w:val="000000"/>
                <w:sz w:val="20"/>
                <w:szCs w:val="20"/>
              </w:rPr>
              <w:t> make available a test and development (T&amp;D) environment upon request should it be required.</w:t>
            </w:r>
          </w:p>
        </w:tc>
      </w:tr>
      <w:tr w:rsidR="005D502C">
        <w:trPr>
          <w:trHeight w:val="57"/>
        </w:trPr>
        <w:tc>
          <w:tcPr>
            <w:tcW w:w="1276" w:type="dxa"/>
            <w:shd w:val="clear" w:color="auto" w:fill="auto"/>
            <w:tcMar>
              <w:top w:w="113" w:type="dxa"/>
              <w:left w:w="113" w:type="dxa"/>
              <w:bottom w:w="113" w:type="dxa"/>
              <w:right w:w="113" w:type="dxa"/>
            </w:tcMar>
            <w:vAlign w:val="center"/>
          </w:tcPr>
          <w:p w:rsidR="005D502C" w:rsidRDefault="006326AA">
            <w:pPr>
              <w:keepLines/>
              <w:jc w:val="center"/>
              <w:rPr>
                <w:rFonts w:ascii="Calibri" w:eastAsia="Calibri" w:hAnsi="Calibri" w:cs="Calibri"/>
                <w:sz w:val="20"/>
                <w:szCs w:val="20"/>
              </w:rPr>
            </w:pPr>
            <w:r>
              <w:rPr>
                <w:rFonts w:ascii="Calibri" w:eastAsia="Calibri" w:hAnsi="Calibri" w:cs="Calibri"/>
                <w:sz w:val="20"/>
                <w:szCs w:val="20"/>
              </w:rPr>
              <w:t>16</w:t>
            </w:r>
          </w:p>
        </w:tc>
        <w:tc>
          <w:tcPr>
            <w:tcW w:w="1559" w:type="dxa"/>
            <w:shd w:val="clear" w:color="auto" w:fill="auto"/>
            <w:tcMar>
              <w:top w:w="113" w:type="dxa"/>
              <w:left w:w="113" w:type="dxa"/>
              <w:bottom w:w="113" w:type="dxa"/>
              <w:right w:w="113" w:type="dxa"/>
            </w:tcMar>
            <w:vAlign w:val="center"/>
          </w:tcPr>
          <w:p w:rsidR="005D502C" w:rsidRDefault="006326AA">
            <w:pPr>
              <w:keepLines/>
              <w:rPr>
                <w:rFonts w:ascii="Calibri" w:eastAsia="Calibri" w:hAnsi="Calibri" w:cs="Calibri"/>
                <w:sz w:val="20"/>
                <w:szCs w:val="20"/>
              </w:rPr>
            </w:pPr>
            <w:r>
              <w:rPr>
                <w:rFonts w:ascii="Calibri" w:eastAsia="Calibri" w:hAnsi="Calibri" w:cs="Calibri"/>
                <w:sz w:val="20"/>
                <w:szCs w:val="20"/>
              </w:rPr>
              <w:t>Weather corrected gas demands</w:t>
            </w:r>
          </w:p>
        </w:tc>
        <w:tc>
          <w:tcPr>
            <w:tcW w:w="1191" w:type="dxa"/>
            <w:shd w:val="clear" w:color="auto" w:fill="auto"/>
            <w:tcMar>
              <w:top w:w="113" w:type="dxa"/>
              <w:left w:w="113" w:type="dxa"/>
              <w:bottom w:w="113" w:type="dxa"/>
              <w:right w:w="113" w:type="dxa"/>
            </w:tcMar>
            <w:vAlign w:val="center"/>
          </w:tcPr>
          <w:p w:rsidR="005D502C" w:rsidRDefault="006326AA">
            <w:pPr>
              <w:keepLines/>
              <w:rPr>
                <w:rFonts w:ascii="Calibri" w:eastAsia="Calibri" w:hAnsi="Calibri" w:cs="Calibri"/>
                <w:sz w:val="20"/>
                <w:szCs w:val="20"/>
              </w:rPr>
            </w:pPr>
            <w:r>
              <w:rPr>
                <w:rFonts w:ascii="Calibri" w:eastAsia="Calibri" w:hAnsi="Calibri" w:cs="Calibri"/>
                <w:sz w:val="20"/>
                <w:szCs w:val="20"/>
              </w:rPr>
              <w:t>Mandatory</w:t>
            </w:r>
          </w:p>
        </w:tc>
        <w:tc>
          <w:tcPr>
            <w:tcW w:w="1644" w:type="dxa"/>
            <w:tcBorders>
              <w:right w:val="single" w:sz="4" w:space="0" w:color="000000"/>
            </w:tcBorders>
            <w:shd w:val="clear" w:color="auto" w:fill="auto"/>
            <w:tcMar>
              <w:top w:w="113" w:type="dxa"/>
              <w:left w:w="113" w:type="dxa"/>
              <w:bottom w:w="113" w:type="dxa"/>
              <w:right w:w="113" w:type="dxa"/>
            </w:tcMar>
            <w:vAlign w:val="center"/>
          </w:tcPr>
          <w:p w:rsidR="005D502C" w:rsidRDefault="006326AA">
            <w:pPr>
              <w:keepLines/>
              <w:rPr>
                <w:rFonts w:ascii="Calibri" w:eastAsia="Calibri" w:hAnsi="Calibri" w:cs="Calibri"/>
                <w:sz w:val="20"/>
                <w:szCs w:val="20"/>
              </w:rPr>
            </w:pPr>
            <w:r>
              <w:rPr>
                <w:rFonts w:ascii="Calibri" w:eastAsia="Calibri" w:hAnsi="Calibri" w:cs="Calibri"/>
                <w:sz w:val="20"/>
                <w:szCs w:val="20"/>
              </w:rPr>
              <w:t>From system deployment</w:t>
            </w:r>
          </w:p>
        </w:tc>
        <w:tc>
          <w:tcPr>
            <w:tcW w:w="850" w:type="dxa"/>
            <w:tcBorders>
              <w:top w:val="single" w:sz="4" w:space="0" w:color="000000"/>
              <w:left w:val="single" w:sz="4" w:space="0" w:color="000000"/>
              <w:bottom w:val="single" w:sz="4" w:space="0" w:color="000000"/>
              <w:right w:val="nil"/>
            </w:tcBorders>
            <w:shd w:val="clear" w:color="auto" w:fill="auto"/>
            <w:tcMar>
              <w:top w:w="113" w:type="dxa"/>
              <w:left w:w="113" w:type="dxa"/>
              <w:bottom w:w="113" w:type="dxa"/>
              <w:right w:w="113" w:type="dxa"/>
            </w:tcMar>
          </w:tcPr>
          <w:p w:rsidR="005D502C" w:rsidRDefault="006326AA">
            <w:pPr>
              <w:keepLines/>
              <w:jc w:val="right"/>
              <w:rPr>
                <w:rFonts w:ascii="Calibri" w:eastAsia="Calibri" w:hAnsi="Calibri" w:cs="Calibri"/>
                <w:sz w:val="20"/>
                <w:szCs w:val="20"/>
              </w:rPr>
            </w:pPr>
            <w:r>
              <w:rPr>
                <w:rFonts w:ascii="Calibri" w:eastAsia="Calibri" w:hAnsi="Calibri" w:cs="Calibri"/>
                <w:sz w:val="20"/>
                <w:szCs w:val="20"/>
              </w:rPr>
              <w:t>16.1</w:t>
            </w:r>
          </w:p>
          <w:p w:rsidR="005D502C" w:rsidRDefault="006326AA">
            <w:pPr>
              <w:keepLines/>
              <w:jc w:val="right"/>
              <w:rPr>
                <w:rFonts w:ascii="Calibri" w:eastAsia="Calibri" w:hAnsi="Calibri" w:cs="Calibri"/>
                <w:sz w:val="20"/>
                <w:szCs w:val="20"/>
              </w:rPr>
            </w:pPr>
            <w:r>
              <w:rPr>
                <w:rFonts w:ascii="Calibri" w:eastAsia="Calibri" w:hAnsi="Calibri" w:cs="Calibri"/>
                <w:sz w:val="20"/>
                <w:szCs w:val="20"/>
              </w:rPr>
              <w:t>•</w:t>
            </w:r>
          </w:p>
        </w:tc>
        <w:tc>
          <w:tcPr>
            <w:tcW w:w="8504" w:type="dxa"/>
            <w:tcBorders>
              <w:top w:val="single" w:sz="4" w:space="0" w:color="000000"/>
              <w:left w:val="nil"/>
              <w:bottom w:val="single" w:sz="4" w:space="0" w:color="000000"/>
              <w:right w:val="single" w:sz="4" w:space="0" w:color="000000"/>
            </w:tcBorders>
            <w:shd w:val="clear" w:color="auto" w:fill="auto"/>
            <w:tcMar>
              <w:top w:w="113" w:type="dxa"/>
              <w:left w:w="113" w:type="dxa"/>
              <w:bottom w:w="113" w:type="dxa"/>
              <w:right w:w="113" w:type="dxa"/>
            </w:tcMar>
          </w:tcPr>
          <w:p w:rsidR="005D502C" w:rsidRDefault="006326AA">
            <w:pPr>
              <w:keepLines/>
              <w:rPr>
                <w:rFonts w:ascii="Calibri" w:eastAsia="Calibri" w:hAnsi="Calibri" w:cs="Calibri"/>
                <w:sz w:val="20"/>
                <w:szCs w:val="20"/>
              </w:rPr>
            </w:pPr>
            <w:r>
              <w:rPr>
                <w:rFonts w:ascii="Calibri" w:eastAsia="Calibri" w:hAnsi="Calibri" w:cs="Calibri"/>
                <w:sz w:val="20"/>
                <w:szCs w:val="20"/>
              </w:rPr>
              <w:t xml:space="preserve">The ETS supplier </w:t>
            </w:r>
            <w:r>
              <w:rPr>
                <w:rFonts w:ascii="Calibri" w:eastAsia="Calibri" w:hAnsi="Calibri" w:cs="Calibri"/>
                <w:b/>
                <w:sz w:val="20"/>
                <w:szCs w:val="20"/>
              </w:rPr>
              <w:t>must</w:t>
            </w:r>
            <w:r>
              <w:rPr>
                <w:rFonts w:ascii="Calibri" w:eastAsia="Calibri" w:hAnsi="Calibri" w:cs="Calibri"/>
                <w:sz w:val="20"/>
                <w:szCs w:val="20"/>
              </w:rPr>
              <w:t xml:space="preserve"> implement automatic loading of weather corrected gas demands.</w:t>
            </w:r>
          </w:p>
          <w:p w:rsidR="005D502C" w:rsidRDefault="006326AA">
            <w:pPr>
              <w:keepLines/>
              <w:rPr>
                <w:rFonts w:ascii="Calibri" w:eastAsia="Calibri" w:hAnsi="Calibri" w:cs="Calibri"/>
                <w:sz w:val="20"/>
                <w:szCs w:val="20"/>
              </w:rPr>
            </w:pPr>
            <w:r>
              <w:rPr>
                <w:rFonts w:ascii="Calibri" w:eastAsia="Calibri" w:hAnsi="Calibri" w:cs="Calibri"/>
                <w:sz w:val="20"/>
                <w:szCs w:val="20"/>
              </w:rPr>
              <w:t>Details of weather corrected gas demands can be provided if needed</w:t>
            </w:r>
          </w:p>
        </w:tc>
      </w:tr>
    </w:tbl>
    <w:p w:rsidR="005D502C" w:rsidRDefault="006326AA">
      <w:pPr>
        <w:pStyle w:val="Heading3"/>
        <w:keepNext w:val="0"/>
        <w:rPr>
          <w:rFonts w:ascii="Calibri" w:eastAsia="Calibri" w:hAnsi="Calibri" w:cs="Calibri"/>
          <w:b w:val="0"/>
          <w:sz w:val="24"/>
          <w:szCs w:val="24"/>
        </w:rPr>
      </w:pPr>
      <w:bookmarkStart w:id="6" w:name="_3znysh7" w:colFirst="0" w:colLast="0"/>
      <w:bookmarkEnd w:id="6"/>
      <w:r>
        <w:br w:type="page"/>
      </w:r>
    </w:p>
    <w:p w:rsidR="005D502C" w:rsidRDefault="006326AA">
      <w:pPr>
        <w:pStyle w:val="Heading3"/>
        <w:keepNext w:val="0"/>
        <w:rPr>
          <w:rFonts w:ascii="Calibri" w:eastAsia="Calibri" w:hAnsi="Calibri" w:cs="Calibri"/>
        </w:rPr>
      </w:pPr>
      <w:bookmarkStart w:id="7" w:name="_2km5rf9lhyb7" w:colFirst="0" w:colLast="0"/>
      <w:bookmarkEnd w:id="7"/>
      <w:r>
        <w:rPr>
          <w:rFonts w:ascii="Calibri" w:eastAsia="Calibri" w:hAnsi="Calibri" w:cs="Calibri"/>
        </w:rPr>
        <w:lastRenderedPageBreak/>
        <w:t>2. System Future Development Requirements</w:t>
      </w:r>
    </w:p>
    <w:p w:rsidR="005D502C" w:rsidRDefault="005D502C">
      <w:pPr>
        <w:keepLines/>
        <w:pBdr>
          <w:top w:val="nil"/>
          <w:left w:val="nil"/>
          <w:bottom w:val="nil"/>
          <w:right w:val="nil"/>
          <w:between w:val="nil"/>
        </w:pBdr>
        <w:spacing w:line="276" w:lineRule="auto"/>
        <w:rPr>
          <w:rFonts w:ascii="Calibri" w:eastAsia="Calibri" w:hAnsi="Calibri" w:cs="Calibri"/>
        </w:rPr>
      </w:pPr>
    </w:p>
    <w:tbl>
      <w:tblPr>
        <w:tblStyle w:val="a0"/>
        <w:tblW w:w="1502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276"/>
        <w:gridCol w:w="1559"/>
        <w:gridCol w:w="1191"/>
        <w:gridCol w:w="1644"/>
        <w:gridCol w:w="850"/>
        <w:gridCol w:w="8504"/>
      </w:tblGrid>
      <w:tr w:rsidR="005D502C">
        <w:trPr>
          <w:trHeight w:val="255"/>
        </w:trPr>
        <w:tc>
          <w:tcPr>
            <w:tcW w:w="1276" w:type="dxa"/>
            <w:shd w:val="clear" w:color="auto" w:fill="CCCCCC"/>
            <w:tcMar>
              <w:top w:w="113" w:type="dxa"/>
              <w:left w:w="113" w:type="dxa"/>
              <w:bottom w:w="113" w:type="dxa"/>
              <w:right w:w="113" w:type="dxa"/>
            </w:tcMar>
            <w:vAlign w:val="center"/>
          </w:tcPr>
          <w:p w:rsidR="005D502C" w:rsidRDefault="006326AA">
            <w:pPr>
              <w:keepLines/>
              <w:rPr>
                <w:rFonts w:ascii="Calibri" w:eastAsia="Calibri" w:hAnsi="Calibri" w:cs="Calibri"/>
                <w:b/>
                <w:color w:val="000000"/>
                <w:sz w:val="20"/>
                <w:szCs w:val="20"/>
              </w:rPr>
            </w:pPr>
            <w:r>
              <w:rPr>
                <w:rFonts w:ascii="Calibri" w:eastAsia="Calibri" w:hAnsi="Calibri" w:cs="Calibri"/>
                <w:b/>
                <w:color w:val="000000"/>
                <w:sz w:val="20"/>
                <w:szCs w:val="20"/>
              </w:rPr>
              <w:t>Ref number</w:t>
            </w:r>
          </w:p>
        </w:tc>
        <w:tc>
          <w:tcPr>
            <w:tcW w:w="1559" w:type="dxa"/>
            <w:shd w:val="clear" w:color="auto" w:fill="CCCCCC"/>
            <w:tcMar>
              <w:top w:w="113" w:type="dxa"/>
              <w:left w:w="113" w:type="dxa"/>
              <w:bottom w:w="113" w:type="dxa"/>
              <w:right w:w="113" w:type="dxa"/>
            </w:tcMar>
            <w:vAlign w:val="center"/>
          </w:tcPr>
          <w:p w:rsidR="005D502C" w:rsidRDefault="006326AA">
            <w:pPr>
              <w:keepLines/>
              <w:rPr>
                <w:rFonts w:ascii="Calibri" w:eastAsia="Calibri" w:hAnsi="Calibri" w:cs="Calibri"/>
                <w:b/>
                <w:color w:val="000000"/>
                <w:sz w:val="20"/>
                <w:szCs w:val="20"/>
              </w:rPr>
            </w:pPr>
            <w:r>
              <w:rPr>
                <w:rFonts w:ascii="Calibri" w:eastAsia="Calibri" w:hAnsi="Calibri" w:cs="Calibri"/>
                <w:b/>
                <w:color w:val="000000"/>
                <w:sz w:val="20"/>
                <w:szCs w:val="20"/>
              </w:rPr>
              <w:t>Brief description</w:t>
            </w:r>
          </w:p>
        </w:tc>
        <w:tc>
          <w:tcPr>
            <w:tcW w:w="1191" w:type="dxa"/>
            <w:shd w:val="clear" w:color="auto" w:fill="CCCCCC"/>
            <w:tcMar>
              <w:top w:w="113" w:type="dxa"/>
              <w:left w:w="113" w:type="dxa"/>
              <w:bottom w:w="113" w:type="dxa"/>
              <w:right w:w="113" w:type="dxa"/>
            </w:tcMar>
            <w:vAlign w:val="center"/>
          </w:tcPr>
          <w:p w:rsidR="005D502C" w:rsidRDefault="006326AA">
            <w:pPr>
              <w:keepLines/>
              <w:rPr>
                <w:rFonts w:ascii="Calibri" w:eastAsia="Calibri" w:hAnsi="Calibri" w:cs="Calibri"/>
                <w:b/>
                <w:color w:val="000000"/>
                <w:sz w:val="20"/>
                <w:szCs w:val="20"/>
              </w:rPr>
            </w:pPr>
            <w:r>
              <w:rPr>
                <w:rFonts w:ascii="Calibri" w:eastAsia="Calibri" w:hAnsi="Calibri" w:cs="Calibri"/>
                <w:b/>
                <w:color w:val="000000"/>
                <w:sz w:val="20"/>
                <w:szCs w:val="20"/>
              </w:rPr>
              <w:t>Level</w:t>
            </w:r>
          </w:p>
        </w:tc>
        <w:tc>
          <w:tcPr>
            <w:tcW w:w="1644" w:type="dxa"/>
            <w:shd w:val="clear" w:color="auto" w:fill="CCCCCC"/>
            <w:tcMar>
              <w:top w:w="113" w:type="dxa"/>
              <w:left w:w="113" w:type="dxa"/>
              <w:bottom w:w="113" w:type="dxa"/>
              <w:right w:w="113" w:type="dxa"/>
            </w:tcMar>
            <w:vAlign w:val="center"/>
          </w:tcPr>
          <w:p w:rsidR="005D502C" w:rsidRDefault="006326AA">
            <w:pPr>
              <w:keepLines/>
              <w:rPr>
                <w:rFonts w:ascii="Calibri" w:eastAsia="Calibri" w:hAnsi="Calibri" w:cs="Calibri"/>
                <w:b/>
                <w:sz w:val="20"/>
                <w:szCs w:val="20"/>
              </w:rPr>
            </w:pPr>
            <w:r>
              <w:rPr>
                <w:rFonts w:ascii="Calibri" w:eastAsia="Calibri" w:hAnsi="Calibri" w:cs="Calibri"/>
                <w:b/>
                <w:sz w:val="20"/>
                <w:szCs w:val="20"/>
              </w:rPr>
              <w:t>Delivery milestones</w:t>
            </w:r>
          </w:p>
        </w:tc>
        <w:tc>
          <w:tcPr>
            <w:tcW w:w="9354" w:type="dxa"/>
            <w:gridSpan w:val="2"/>
            <w:tcBorders>
              <w:bottom w:val="single" w:sz="4" w:space="0" w:color="000000"/>
            </w:tcBorders>
            <w:shd w:val="clear" w:color="auto" w:fill="CCCCCC"/>
            <w:tcMar>
              <w:top w:w="113" w:type="dxa"/>
              <w:left w:w="113" w:type="dxa"/>
              <w:bottom w:w="113" w:type="dxa"/>
              <w:right w:w="113" w:type="dxa"/>
            </w:tcMar>
            <w:vAlign w:val="center"/>
          </w:tcPr>
          <w:p w:rsidR="005D502C" w:rsidRDefault="006326AA">
            <w:pPr>
              <w:keepLines/>
              <w:rPr>
                <w:rFonts w:ascii="Calibri" w:eastAsia="Calibri" w:hAnsi="Calibri" w:cs="Calibri"/>
                <w:b/>
                <w:sz w:val="20"/>
                <w:szCs w:val="20"/>
              </w:rPr>
            </w:pPr>
            <w:r>
              <w:rPr>
                <w:rFonts w:ascii="Calibri" w:eastAsia="Calibri" w:hAnsi="Calibri" w:cs="Calibri"/>
                <w:b/>
                <w:sz w:val="20"/>
                <w:szCs w:val="20"/>
              </w:rPr>
              <w:t>Deliverables</w:t>
            </w:r>
          </w:p>
        </w:tc>
      </w:tr>
      <w:tr w:rsidR="005D502C">
        <w:trPr>
          <w:trHeight w:val="1156"/>
        </w:trPr>
        <w:tc>
          <w:tcPr>
            <w:tcW w:w="1276" w:type="dxa"/>
            <w:shd w:val="clear" w:color="auto" w:fill="auto"/>
            <w:tcMar>
              <w:top w:w="113" w:type="dxa"/>
              <w:left w:w="113" w:type="dxa"/>
              <w:bottom w:w="113" w:type="dxa"/>
              <w:right w:w="113" w:type="dxa"/>
            </w:tcMar>
            <w:vAlign w:val="center"/>
          </w:tcPr>
          <w:p w:rsidR="005D502C" w:rsidRDefault="006326AA">
            <w:pPr>
              <w:keepLines/>
              <w:jc w:val="center"/>
              <w:rPr>
                <w:rFonts w:ascii="Calibri" w:eastAsia="Calibri" w:hAnsi="Calibri" w:cs="Calibri"/>
                <w:color w:val="000000"/>
                <w:sz w:val="20"/>
                <w:szCs w:val="20"/>
              </w:rPr>
            </w:pPr>
            <w:r>
              <w:rPr>
                <w:rFonts w:ascii="Calibri" w:eastAsia="Calibri" w:hAnsi="Calibri" w:cs="Calibri"/>
                <w:color w:val="000000"/>
                <w:sz w:val="20"/>
                <w:szCs w:val="20"/>
              </w:rPr>
              <w:t>17</w:t>
            </w:r>
          </w:p>
        </w:tc>
        <w:tc>
          <w:tcPr>
            <w:tcW w:w="1559" w:type="dxa"/>
            <w:shd w:val="clear" w:color="auto" w:fill="auto"/>
            <w:tcMar>
              <w:top w:w="113" w:type="dxa"/>
              <w:left w:w="113" w:type="dxa"/>
              <w:bottom w:w="113" w:type="dxa"/>
              <w:right w:w="113" w:type="dxa"/>
            </w:tcMar>
            <w:vAlign w:val="center"/>
          </w:tcPr>
          <w:p w:rsidR="005D502C" w:rsidRDefault="006326AA">
            <w:pPr>
              <w:keepLines/>
              <w:rPr>
                <w:rFonts w:ascii="Calibri" w:eastAsia="Calibri" w:hAnsi="Calibri" w:cs="Calibri"/>
                <w:color w:val="000000"/>
                <w:sz w:val="20"/>
                <w:szCs w:val="20"/>
              </w:rPr>
            </w:pPr>
            <w:r>
              <w:rPr>
                <w:rFonts w:ascii="Calibri" w:eastAsia="Calibri" w:hAnsi="Calibri" w:cs="Calibri"/>
                <w:color w:val="000000"/>
                <w:sz w:val="20"/>
                <w:szCs w:val="20"/>
              </w:rPr>
              <w:t>Automatic price loading</w:t>
            </w:r>
          </w:p>
        </w:tc>
        <w:tc>
          <w:tcPr>
            <w:tcW w:w="1191" w:type="dxa"/>
            <w:shd w:val="clear" w:color="auto" w:fill="auto"/>
            <w:tcMar>
              <w:top w:w="113" w:type="dxa"/>
              <w:left w:w="113" w:type="dxa"/>
              <w:bottom w:w="113" w:type="dxa"/>
              <w:right w:w="113" w:type="dxa"/>
            </w:tcMar>
            <w:vAlign w:val="center"/>
          </w:tcPr>
          <w:p w:rsidR="005D502C" w:rsidRDefault="006326AA">
            <w:pPr>
              <w:keepLines/>
              <w:rPr>
                <w:rFonts w:ascii="Calibri" w:eastAsia="Calibri" w:hAnsi="Calibri" w:cs="Calibri"/>
                <w:color w:val="000000"/>
                <w:sz w:val="20"/>
                <w:szCs w:val="20"/>
              </w:rPr>
            </w:pPr>
            <w:r>
              <w:rPr>
                <w:rFonts w:ascii="Calibri" w:eastAsia="Calibri" w:hAnsi="Calibri" w:cs="Calibri"/>
                <w:color w:val="000000"/>
                <w:sz w:val="20"/>
                <w:szCs w:val="20"/>
              </w:rPr>
              <w:t>Mandatory</w:t>
            </w:r>
          </w:p>
        </w:tc>
        <w:tc>
          <w:tcPr>
            <w:tcW w:w="1644" w:type="dxa"/>
            <w:tcBorders>
              <w:right w:val="single" w:sz="4" w:space="0" w:color="000000"/>
            </w:tcBorders>
            <w:shd w:val="clear" w:color="auto" w:fill="auto"/>
            <w:tcMar>
              <w:top w:w="113" w:type="dxa"/>
              <w:left w:w="113" w:type="dxa"/>
              <w:bottom w:w="113" w:type="dxa"/>
              <w:right w:w="113" w:type="dxa"/>
            </w:tcMar>
            <w:vAlign w:val="center"/>
          </w:tcPr>
          <w:p w:rsidR="005D502C" w:rsidRDefault="006326AA">
            <w:pPr>
              <w:keepLines/>
              <w:rPr>
                <w:rFonts w:ascii="Calibri" w:eastAsia="Calibri" w:hAnsi="Calibri" w:cs="Calibri"/>
                <w:color w:val="000000"/>
                <w:sz w:val="20"/>
                <w:szCs w:val="20"/>
              </w:rPr>
            </w:pPr>
            <w:r>
              <w:rPr>
                <w:rFonts w:ascii="Calibri" w:eastAsia="Calibri" w:hAnsi="Calibri" w:cs="Calibri"/>
                <w:color w:val="000000"/>
                <w:sz w:val="20"/>
                <w:szCs w:val="20"/>
              </w:rPr>
              <w:t>Within 3 months following system deployment</w:t>
            </w:r>
          </w:p>
        </w:tc>
        <w:tc>
          <w:tcPr>
            <w:tcW w:w="850" w:type="dxa"/>
            <w:tcBorders>
              <w:top w:val="single" w:sz="4" w:space="0" w:color="000000"/>
              <w:left w:val="single" w:sz="4" w:space="0" w:color="000000"/>
              <w:bottom w:val="single" w:sz="4" w:space="0" w:color="000000"/>
              <w:right w:val="nil"/>
            </w:tcBorders>
            <w:shd w:val="clear" w:color="auto" w:fill="auto"/>
            <w:tcMar>
              <w:top w:w="113" w:type="dxa"/>
              <w:left w:w="113" w:type="dxa"/>
              <w:bottom w:w="113" w:type="dxa"/>
              <w:right w:w="113" w:type="dxa"/>
            </w:tcMar>
          </w:tcPr>
          <w:p w:rsidR="005D502C" w:rsidRDefault="006326AA">
            <w:pPr>
              <w:keepLines/>
              <w:jc w:val="right"/>
              <w:rPr>
                <w:rFonts w:ascii="Calibri" w:eastAsia="Calibri" w:hAnsi="Calibri" w:cs="Calibri"/>
                <w:color w:val="000000"/>
                <w:sz w:val="20"/>
                <w:szCs w:val="20"/>
              </w:rPr>
            </w:pPr>
            <w:r>
              <w:rPr>
                <w:rFonts w:ascii="Calibri" w:eastAsia="Calibri" w:hAnsi="Calibri" w:cs="Calibri"/>
                <w:color w:val="000000"/>
                <w:sz w:val="20"/>
                <w:szCs w:val="20"/>
              </w:rPr>
              <w:t>17.1</w:t>
            </w:r>
          </w:p>
          <w:p w:rsidR="005D502C" w:rsidRDefault="005D502C">
            <w:pPr>
              <w:keepLines/>
              <w:jc w:val="right"/>
              <w:rPr>
                <w:rFonts w:ascii="Calibri" w:eastAsia="Calibri" w:hAnsi="Calibri" w:cs="Calibri"/>
                <w:color w:val="000000"/>
                <w:sz w:val="20"/>
                <w:szCs w:val="20"/>
              </w:rPr>
            </w:pPr>
          </w:p>
          <w:p w:rsidR="005D502C" w:rsidRDefault="006326AA">
            <w:pPr>
              <w:keepLines/>
              <w:jc w:val="right"/>
              <w:rPr>
                <w:rFonts w:ascii="Calibri" w:eastAsia="Calibri" w:hAnsi="Calibri" w:cs="Calibri"/>
                <w:color w:val="000000"/>
                <w:sz w:val="20"/>
                <w:szCs w:val="20"/>
              </w:rPr>
            </w:pPr>
            <w:r>
              <w:rPr>
                <w:rFonts w:ascii="Calibri" w:eastAsia="Calibri" w:hAnsi="Calibri" w:cs="Calibri"/>
                <w:color w:val="000000"/>
                <w:sz w:val="20"/>
                <w:szCs w:val="20"/>
              </w:rPr>
              <w:t>•</w:t>
            </w:r>
          </w:p>
          <w:p w:rsidR="005D502C" w:rsidRDefault="005D502C">
            <w:pPr>
              <w:keepLines/>
              <w:jc w:val="right"/>
              <w:rPr>
                <w:rFonts w:ascii="Calibri" w:eastAsia="Calibri" w:hAnsi="Calibri" w:cs="Calibri"/>
                <w:color w:val="000000"/>
                <w:sz w:val="20"/>
                <w:szCs w:val="20"/>
              </w:rPr>
            </w:pPr>
          </w:p>
          <w:p w:rsidR="005D502C" w:rsidRDefault="006326AA">
            <w:pPr>
              <w:keepLines/>
              <w:jc w:val="right"/>
              <w:rPr>
                <w:rFonts w:ascii="Calibri" w:eastAsia="Calibri" w:hAnsi="Calibri" w:cs="Calibri"/>
                <w:color w:val="000000"/>
                <w:sz w:val="20"/>
                <w:szCs w:val="20"/>
              </w:rPr>
            </w:pPr>
            <w:r>
              <w:rPr>
                <w:rFonts w:ascii="Calibri" w:eastAsia="Calibri" w:hAnsi="Calibri" w:cs="Calibri"/>
                <w:color w:val="000000"/>
                <w:sz w:val="20"/>
                <w:szCs w:val="20"/>
              </w:rPr>
              <w:t>•</w:t>
            </w:r>
          </w:p>
        </w:tc>
        <w:tc>
          <w:tcPr>
            <w:tcW w:w="8504" w:type="dxa"/>
            <w:tcBorders>
              <w:top w:val="single" w:sz="4" w:space="0" w:color="000000"/>
              <w:left w:val="nil"/>
              <w:bottom w:val="single" w:sz="4" w:space="0" w:color="000000"/>
              <w:right w:val="single" w:sz="4" w:space="0" w:color="000000"/>
            </w:tcBorders>
            <w:shd w:val="clear" w:color="auto" w:fill="auto"/>
            <w:tcMar>
              <w:top w:w="113" w:type="dxa"/>
              <w:left w:w="113" w:type="dxa"/>
              <w:bottom w:w="113" w:type="dxa"/>
              <w:right w:w="113" w:type="dxa"/>
            </w:tcMar>
          </w:tcPr>
          <w:p w:rsidR="005D502C" w:rsidRDefault="006326AA">
            <w:pPr>
              <w:rPr>
                <w:rFonts w:ascii="Calibri" w:eastAsia="Calibri" w:hAnsi="Calibri" w:cs="Calibri"/>
                <w:color w:val="000000"/>
                <w:sz w:val="20"/>
                <w:szCs w:val="20"/>
              </w:rPr>
            </w:pPr>
            <w:r>
              <w:rPr>
                <w:rFonts w:ascii="Calibri" w:eastAsia="Calibri" w:hAnsi="Calibri" w:cs="Calibri"/>
                <w:color w:val="000000"/>
                <w:sz w:val="20"/>
                <w:szCs w:val="20"/>
              </w:rPr>
              <w:t xml:space="preserve">The ETS supplier </w:t>
            </w:r>
            <w:r>
              <w:rPr>
                <w:rFonts w:ascii="Calibri" w:eastAsia="Calibri" w:hAnsi="Calibri" w:cs="Calibri"/>
                <w:b/>
                <w:color w:val="000000"/>
                <w:sz w:val="20"/>
                <w:szCs w:val="20"/>
              </w:rPr>
              <w:t>must</w:t>
            </w:r>
            <w:r>
              <w:rPr>
                <w:rFonts w:ascii="Calibri" w:eastAsia="Calibri" w:hAnsi="Calibri" w:cs="Calibri"/>
                <w:color w:val="000000"/>
                <w:sz w:val="20"/>
                <w:szCs w:val="20"/>
              </w:rPr>
              <w:t xml:space="preserve"> implement automatic loading of price curves following system deployment</w:t>
            </w:r>
          </w:p>
          <w:p w:rsidR="005D502C" w:rsidRDefault="006326AA">
            <w:pPr>
              <w:rPr>
                <w:rFonts w:ascii="Calibri" w:eastAsia="Calibri" w:hAnsi="Calibri" w:cs="Calibri"/>
                <w:color w:val="000000"/>
                <w:sz w:val="20"/>
                <w:szCs w:val="20"/>
              </w:rPr>
            </w:pPr>
            <w:r>
              <w:rPr>
                <w:rFonts w:ascii="Calibri" w:eastAsia="Calibri" w:hAnsi="Calibri" w:cs="Calibri"/>
                <w:sz w:val="20"/>
                <w:szCs w:val="20"/>
              </w:rPr>
              <w:t>Initially CCS will provide pricing data in the required format to be auto-loaded from a specified location (e.g. an FTP server.)</w:t>
            </w:r>
          </w:p>
          <w:p w:rsidR="005D502C" w:rsidRDefault="006326AA">
            <w:pPr>
              <w:keepLines/>
              <w:rPr>
                <w:rFonts w:ascii="Calibri" w:eastAsia="Calibri" w:hAnsi="Calibri" w:cs="Calibri"/>
                <w:color w:val="000000"/>
                <w:sz w:val="20"/>
                <w:szCs w:val="20"/>
              </w:rPr>
            </w:pPr>
            <w:r>
              <w:rPr>
                <w:rFonts w:ascii="Calibri" w:eastAsia="Calibri" w:hAnsi="Calibri" w:cs="Calibri"/>
                <w:sz w:val="20"/>
                <w:szCs w:val="20"/>
              </w:rPr>
              <w:t>The ETS supplier will work with CCS to explore options for retrieving price data directly from the sources and processing within the ETS.</w:t>
            </w:r>
          </w:p>
        </w:tc>
      </w:tr>
      <w:tr w:rsidR="005D502C">
        <w:trPr>
          <w:trHeight w:val="823"/>
        </w:trPr>
        <w:tc>
          <w:tcPr>
            <w:tcW w:w="1276" w:type="dxa"/>
            <w:shd w:val="clear" w:color="auto" w:fill="auto"/>
            <w:tcMar>
              <w:top w:w="113" w:type="dxa"/>
              <w:left w:w="113" w:type="dxa"/>
              <w:bottom w:w="113" w:type="dxa"/>
              <w:right w:w="113" w:type="dxa"/>
            </w:tcMar>
            <w:vAlign w:val="center"/>
          </w:tcPr>
          <w:p w:rsidR="005D502C" w:rsidRDefault="006326AA">
            <w:pPr>
              <w:keepLines/>
              <w:jc w:val="center"/>
              <w:rPr>
                <w:rFonts w:ascii="Calibri" w:eastAsia="Calibri" w:hAnsi="Calibri" w:cs="Calibri"/>
                <w:color w:val="000000"/>
                <w:sz w:val="20"/>
                <w:szCs w:val="20"/>
              </w:rPr>
            </w:pPr>
            <w:r>
              <w:rPr>
                <w:rFonts w:ascii="Calibri" w:eastAsia="Calibri" w:hAnsi="Calibri" w:cs="Calibri"/>
                <w:color w:val="000000"/>
                <w:sz w:val="20"/>
                <w:szCs w:val="20"/>
              </w:rPr>
              <w:t>18</w:t>
            </w:r>
          </w:p>
        </w:tc>
        <w:tc>
          <w:tcPr>
            <w:tcW w:w="1559" w:type="dxa"/>
            <w:shd w:val="clear" w:color="auto" w:fill="auto"/>
            <w:tcMar>
              <w:top w:w="113" w:type="dxa"/>
              <w:left w:w="113" w:type="dxa"/>
              <w:bottom w:w="113" w:type="dxa"/>
              <w:right w:w="113" w:type="dxa"/>
            </w:tcMar>
            <w:vAlign w:val="center"/>
          </w:tcPr>
          <w:p w:rsidR="005D502C" w:rsidRDefault="006326AA">
            <w:pPr>
              <w:keepLines/>
              <w:rPr>
                <w:rFonts w:ascii="Calibri" w:eastAsia="Calibri" w:hAnsi="Calibri" w:cs="Calibri"/>
                <w:color w:val="000000"/>
                <w:sz w:val="20"/>
                <w:szCs w:val="20"/>
              </w:rPr>
            </w:pPr>
            <w:r>
              <w:rPr>
                <w:rFonts w:ascii="Calibri" w:eastAsia="Calibri" w:hAnsi="Calibri" w:cs="Calibri"/>
                <w:color w:val="000000"/>
                <w:sz w:val="20"/>
                <w:szCs w:val="20"/>
              </w:rPr>
              <w:t>Risk reporting</w:t>
            </w:r>
          </w:p>
        </w:tc>
        <w:tc>
          <w:tcPr>
            <w:tcW w:w="1191" w:type="dxa"/>
            <w:shd w:val="clear" w:color="auto" w:fill="auto"/>
            <w:tcMar>
              <w:top w:w="113" w:type="dxa"/>
              <w:left w:w="113" w:type="dxa"/>
              <w:bottom w:w="113" w:type="dxa"/>
              <w:right w:w="113" w:type="dxa"/>
            </w:tcMar>
            <w:vAlign w:val="center"/>
          </w:tcPr>
          <w:p w:rsidR="005D502C" w:rsidRDefault="006326AA">
            <w:pPr>
              <w:keepLines/>
              <w:rPr>
                <w:rFonts w:ascii="Calibri" w:eastAsia="Calibri" w:hAnsi="Calibri" w:cs="Calibri"/>
                <w:color w:val="000000"/>
                <w:sz w:val="20"/>
                <w:szCs w:val="20"/>
              </w:rPr>
            </w:pPr>
            <w:r>
              <w:rPr>
                <w:rFonts w:ascii="Calibri" w:eastAsia="Calibri" w:hAnsi="Calibri" w:cs="Calibri"/>
                <w:color w:val="000000"/>
                <w:sz w:val="20"/>
                <w:szCs w:val="20"/>
              </w:rPr>
              <w:t>Mandatory</w:t>
            </w:r>
          </w:p>
        </w:tc>
        <w:tc>
          <w:tcPr>
            <w:tcW w:w="1644" w:type="dxa"/>
            <w:tcBorders>
              <w:right w:val="single" w:sz="4" w:space="0" w:color="000000"/>
            </w:tcBorders>
            <w:shd w:val="clear" w:color="auto" w:fill="auto"/>
            <w:tcMar>
              <w:top w:w="113" w:type="dxa"/>
              <w:left w:w="113" w:type="dxa"/>
              <w:bottom w:w="113" w:type="dxa"/>
              <w:right w:w="113" w:type="dxa"/>
            </w:tcMar>
            <w:vAlign w:val="center"/>
          </w:tcPr>
          <w:p w:rsidR="005D502C" w:rsidRDefault="006326AA">
            <w:pPr>
              <w:keepLines/>
              <w:rPr>
                <w:rFonts w:ascii="Calibri" w:eastAsia="Calibri" w:hAnsi="Calibri" w:cs="Calibri"/>
                <w:color w:val="000000"/>
                <w:sz w:val="20"/>
                <w:szCs w:val="20"/>
              </w:rPr>
            </w:pPr>
            <w:r>
              <w:rPr>
                <w:rFonts w:ascii="Calibri" w:eastAsia="Calibri" w:hAnsi="Calibri" w:cs="Calibri"/>
                <w:color w:val="000000"/>
                <w:sz w:val="20"/>
                <w:szCs w:val="20"/>
              </w:rPr>
              <w:t>Within 3 months following system deployment</w:t>
            </w:r>
          </w:p>
        </w:tc>
        <w:tc>
          <w:tcPr>
            <w:tcW w:w="850" w:type="dxa"/>
            <w:tcBorders>
              <w:top w:val="single" w:sz="4" w:space="0" w:color="000000"/>
              <w:left w:val="single" w:sz="4" w:space="0" w:color="000000"/>
              <w:bottom w:val="single" w:sz="4" w:space="0" w:color="000000"/>
              <w:right w:val="nil"/>
            </w:tcBorders>
            <w:shd w:val="clear" w:color="auto" w:fill="auto"/>
            <w:tcMar>
              <w:top w:w="113" w:type="dxa"/>
              <w:left w:w="113" w:type="dxa"/>
              <w:bottom w:w="113" w:type="dxa"/>
              <w:right w:w="113" w:type="dxa"/>
            </w:tcMar>
          </w:tcPr>
          <w:p w:rsidR="005D502C" w:rsidRDefault="006326AA">
            <w:pPr>
              <w:keepLines/>
              <w:jc w:val="right"/>
              <w:rPr>
                <w:rFonts w:ascii="Calibri" w:eastAsia="Calibri" w:hAnsi="Calibri" w:cs="Calibri"/>
                <w:color w:val="000000"/>
                <w:sz w:val="20"/>
                <w:szCs w:val="20"/>
              </w:rPr>
            </w:pPr>
            <w:r>
              <w:rPr>
                <w:rFonts w:ascii="Calibri" w:eastAsia="Calibri" w:hAnsi="Calibri" w:cs="Calibri"/>
                <w:color w:val="000000"/>
                <w:sz w:val="20"/>
                <w:szCs w:val="20"/>
              </w:rPr>
              <w:t>18.1</w:t>
            </w:r>
          </w:p>
          <w:p w:rsidR="005D502C" w:rsidRDefault="005D502C">
            <w:pPr>
              <w:keepLines/>
              <w:jc w:val="right"/>
              <w:rPr>
                <w:rFonts w:ascii="Calibri" w:eastAsia="Calibri" w:hAnsi="Calibri" w:cs="Calibri"/>
                <w:color w:val="000000"/>
                <w:sz w:val="20"/>
                <w:szCs w:val="20"/>
              </w:rPr>
            </w:pPr>
          </w:p>
          <w:p w:rsidR="005D502C" w:rsidRDefault="006326AA">
            <w:pPr>
              <w:keepLines/>
              <w:jc w:val="right"/>
              <w:rPr>
                <w:rFonts w:ascii="Calibri" w:eastAsia="Calibri" w:hAnsi="Calibri" w:cs="Calibri"/>
                <w:color w:val="000000"/>
                <w:sz w:val="20"/>
                <w:szCs w:val="20"/>
              </w:rPr>
            </w:pPr>
            <w:r>
              <w:rPr>
                <w:rFonts w:ascii="Calibri" w:eastAsia="Calibri" w:hAnsi="Calibri" w:cs="Calibri"/>
                <w:color w:val="000000"/>
                <w:sz w:val="20"/>
                <w:szCs w:val="20"/>
              </w:rPr>
              <w:t>•</w:t>
            </w:r>
          </w:p>
          <w:p w:rsidR="005D502C" w:rsidRDefault="006326AA">
            <w:pPr>
              <w:keepLines/>
              <w:jc w:val="right"/>
              <w:rPr>
                <w:rFonts w:ascii="Calibri" w:eastAsia="Calibri" w:hAnsi="Calibri" w:cs="Calibri"/>
                <w:color w:val="000000"/>
                <w:sz w:val="20"/>
                <w:szCs w:val="20"/>
              </w:rPr>
            </w:pPr>
            <w:r>
              <w:rPr>
                <w:rFonts w:ascii="Calibri" w:eastAsia="Calibri" w:hAnsi="Calibri" w:cs="Calibri"/>
                <w:color w:val="000000"/>
                <w:sz w:val="20"/>
                <w:szCs w:val="20"/>
              </w:rPr>
              <w:t>•</w:t>
            </w:r>
          </w:p>
        </w:tc>
        <w:tc>
          <w:tcPr>
            <w:tcW w:w="8504" w:type="dxa"/>
            <w:tcBorders>
              <w:top w:val="single" w:sz="4" w:space="0" w:color="000000"/>
              <w:left w:val="nil"/>
              <w:bottom w:val="single" w:sz="4" w:space="0" w:color="000000"/>
              <w:right w:val="single" w:sz="4" w:space="0" w:color="000000"/>
            </w:tcBorders>
            <w:shd w:val="clear" w:color="auto" w:fill="auto"/>
            <w:tcMar>
              <w:top w:w="113" w:type="dxa"/>
              <w:left w:w="113" w:type="dxa"/>
              <w:bottom w:w="113" w:type="dxa"/>
              <w:right w:w="113" w:type="dxa"/>
            </w:tcMar>
          </w:tcPr>
          <w:p w:rsidR="005D502C" w:rsidRDefault="006326AA">
            <w:pPr>
              <w:keepLines/>
              <w:rPr>
                <w:rFonts w:ascii="Calibri" w:eastAsia="Calibri" w:hAnsi="Calibri" w:cs="Calibri"/>
                <w:color w:val="000000"/>
                <w:sz w:val="20"/>
                <w:szCs w:val="20"/>
              </w:rPr>
            </w:pPr>
            <w:r>
              <w:rPr>
                <w:rFonts w:ascii="Calibri" w:eastAsia="Calibri" w:hAnsi="Calibri" w:cs="Calibri"/>
                <w:color w:val="000000"/>
                <w:sz w:val="20"/>
                <w:szCs w:val="20"/>
              </w:rPr>
              <w:t xml:space="preserve">The ETS supplier </w:t>
            </w:r>
            <w:r>
              <w:rPr>
                <w:rFonts w:ascii="Calibri" w:eastAsia="Calibri" w:hAnsi="Calibri" w:cs="Calibri"/>
                <w:b/>
                <w:color w:val="000000"/>
                <w:sz w:val="20"/>
                <w:szCs w:val="20"/>
              </w:rPr>
              <w:t>must</w:t>
            </w:r>
            <w:r>
              <w:rPr>
                <w:rFonts w:ascii="Calibri" w:eastAsia="Calibri" w:hAnsi="Calibri" w:cs="Calibri"/>
                <w:color w:val="000000"/>
                <w:sz w:val="20"/>
                <w:szCs w:val="20"/>
              </w:rPr>
              <w:t xml:space="preserve"> implement risk reporting via the ETS interface following deployment of the system.</w:t>
            </w:r>
          </w:p>
          <w:p w:rsidR="005D502C" w:rsidRDefault="006326AA">
            <w:pPr>
              <w:keepLines/>
              <w:rPr>
                <w:rFonts w:ascii="Calibri" w:eastAsia="Calibri" w:hAnsi="Calibri" w:cs="Calibri"/>
                <w:color w:val="000000"/>
                <w:sz w:val="20"/>
                <w:szCs w:val="20"/>
              </w:rPr>
            </w:pPr>
            <w:r>
              <w:rPr>
                <w:rFonts w:ascii="Calibri" w:eastAsia="Calibri" w:hAnsi="Calibri" w:cs="Calibri"/>
                <w:color w:val="000000"/>
                <w:sz w:val="20"/>
                <w:szCs w:val="20"/>
              </w:rPr>
              <w:t>An overview of CCS risk reporting processes can be found in the User Stories.</w:t>
            </w:r>
          </w:p>
          <w:p w:rsidR="005D502C" w:rsidRDefault="006326AA">
            <w:pPr>
              <w:keepLines/>
              <w:rPr>
                <w:rFonts w:ascii="Calibri" w:eastAsia="Calibri" w:hAnsi="Calibri" w:cs="Calibri"/>
                <w:color w:val="000000"/>
                <w:sz w:val="20"/>
                <w:szCs w:val="20"/>
              </w:rPr>
            </w:pPr>
            <w:r>
              <w:rPr>
                <w:rFonts w:ascii="Calibri" w:eastAsia="Calibri" w:hAnsi="Calibri" w:cs="Calibri"/>
                <w:color w:val="000000"/>
                <w:sz w:val="20"/>
                <w:szCs w:val="20"/>
              </w:rPr>
              <w:t>Full details of CCS risk reporting processes can be provided if needed</w:t>
            </w:r>
          </w:p>
        </w:tc>
      </w:tr>
      <w:tr w:rsidR="005D502C">
        <w:trPr>
          <w:trHeight w:val="741"/>
        </w:trPr>
        <w:tc>
          <w:tcPr>
            <w:tcW w:w="1276" w:type="dxa"/>
            <w:shd w:val="clear" w:color="auto" w:fill="auto"/>
            <w:tcMar>
              <w:top w:w="113" w:type="dxa"/>
              <w:left w:w="113" w:type="dxa"/>
              <w:bottom w:w="113" w:type="dxa"/>
              <w:right w:w="113" w:type="dxa"/>
            </w:tcMar>
            <w:vAlign w:val="center"/>
          </w:tcPr>
          <w:p w:rsidR="005D502C" w:rsidRDefault="006326AA">
            <w:pPr>
              <w:keepLines/>
              <w:jc w:val="center"/>
              <w:rPr>
                <w:rFonts w:ascii="Calibri" w:eastAsia="Calibri" w:hAnsi="Calibri" w:cs="Calibri"/>
                <w:color w:val="000000"/>
                <w:sz w:val="20"/>
                <w:szCs w:val="20"/>
              </w:rPr>
            </w:pPr>
            <w:r>
              <w:rPr>
                <w:rFonts w:ascii="Calibri" w:eastAsia="Calibri" w:hAnsi="Calibri" w:cs="Calibri"/>
                <w:color w:val="000000"/>
                <w:sz w:val="20"/>
                <w:szCs w:val="20"/>
              </w:rPr>
              <w:t>19</w:t>
            </w:r>
          </w:p>
        </w:tc>
        <w:tc>
          <w:tcPr>
            <w:tcW w:w="1559" w:type="dxa"/>
            <w:shd w:val="clear" w:color="auto" w:fill="auto"/>
            <w:tcMar>
              <w:top w:w="113" w:type="dxa"/>
              <w:left w:w="113" w:type="dxa"/>
              <w:bottom w:w="113" w:type="dxa"/>
              <w:right w:w="113" w:type="dxa"/>
            </w:tcMar>
            <w:vAlign w:val="center"/>
          </w:tcPr>
          <w:p w:rsidR="005D502C" w:rsidRDefault="006326AA">
            <w:pPr>
              <w:keepLines/>
              <w:rPr>
                <w:rFonts w:ascii="Calibri" w:eastAsia="Calibri" w:hAnsi="Calibri" w:cs="Calibri"/>
                <w:color w:val="000000"/>
                <w:sz w:val="20"/>
                <w:szCs w:val="20"/>
              </w:rPr>
            </w:pPr>
            <w:r>
              <w:rPr>
                <w:rFonts w:ascii="Calibri" w:eastAsia="Calibri" w:hAnsi="Calibri" w:cs="Calibri"/>
                <w:color w:val="000000"/>
                <w:sz w:val="20"/>
                <w:szCs w:val="20"/>
              </w:rPr>
              <w:t>Position report snapshots</w:t>
            </w:r>
          </w:p>
        </w:tc>
        <w:tc>
          <w:tcPr>
            <w:tcW w:w="1191" w:type="dxa"/>
            <w:shd w:val="clear" w:color="auto" w:fill="auto"/>
            <w:tcMar>
              <w:top w:w="113" w:type="dxa"/>
              <w:left w:w="113" w:type="dxa"/>
              <w:bottom w:w="113" w:type="dxa"/>
              <w:right w:w="113" w:type="dxa"/>
            </w:tcMar>
            <w:vAlign w:val="center"/>
          </w:tcPr>
          <w:p w:rsidR="005D502C" w:rsidRDefault="006326AA">
            <w:pPr>
              <w:keepLines/>
              <w:rPr>
                <w:rFonts w:ascii="Calibri" w:eastAsia="Calibri" w:hAnsi="Calibri" w:cs="Calibri"/>
                <w:color w:val="000000"/>
                <w:sz w:val="20"/>
                <w:szCs w:val="20"/>
              </w:rPr>
            </w:pPr>
            <w:r>
              <w:rPr>
                <w:rFonts w:ascii="Calibri" w:eastAsia="Calibri" w:hAnsi="Calibri" w:cs="Calibri"/>
                <w:color w:val="000000"/>
                <w:sz w:val="20"/>
                <w:szCs w:val="20"/>
              </w:rPr>
              <w:t>Mandatory</w:t>
            </w:r>
          </w:p>
        </w:tc>
        <w:tc>
          <w:tcPr>
            <w:tcW w:w="1644" w:type="dxa"/>
            <w:tcBorders>
              <w:right w:val="single" w:sz="4" w:space="0" w:color="000000"/>
            </w:tcBorders>
            <w:shd w:val="clear" w:color="auto" w:fill="auto"/>
            <w:tcMar>
              <w:top w:w="113" w:type="dxa"/>
              <w:left w:w="113" w:type="dxa"/>
              <w:bottom w:w="113" w:type="dxa"/>
              <w:right w:w="113" w:type="dxa"/>
            </w:tcMar>
            <w:vAlign w:val="center"/>
          </w:tcPr>
          <w:p w:rsidR="005D502C" w:rsidRDefault="006326AA">
            <w:pPr>
              <w:keepLines/>
              <w:rPr>
                <w:rFonts w:ascii="Calibri" w:eastAsia="Calibri" w:hAnsi="Calibri" w:cs="Calibri"/>
                <w:color w:val="000000"/>
                <w:sz w:val="20"/>
                <w:szCs w:val="20"/>
              </w:rPr>
            </w:pPr>
            <w:r>
              <w:rPr>
                <w:rFonts w:ascii="Calibri" w:eastAsia="Calibri" w:hAnsi="Calibri" w:cs="Calibri"/>
                <w:color w:val="000000"/>
                <w:sz w:val="20"/>
                <w:szCs w:val="20"/>
              </w:rPr>
              <w:t>Within 3 months following system deployment</w:t>
            </w:r>
          </w:p>
        </w:tc>
        <w:tc>
          <w:tcPr>
            <w:tcW w:w="850" w:type="dxa"/>
            <w:tcBorders>
              <w:top w:val="single" w:sz="4" w:space="0" w:color="000000"/>
              <w:left w:val="single" w:sz="4" w:space="0" w:color="000000"/>
              <w:bottom w:val="single" w:sz="4" w:space="0" w:color="000000"/>
              <w:right w:val="nil"/>
            </w:tcBorders>
            <w:shd w:val="clear" w:color="auto" w:fill="auto"/>
            <w:tcMar>
              <w:top w:w="113" w:type="dxa"/>
              <w:left w:w="113" w:type="dxa"/>
              <w:bottom w:w="113" w:type="dxa"/>
              <w:right w:w="113" w:type="dxa"/>
            </w:tcMar>
          </w:tcPr>
          <w:p w:rsidR="005D502C" w:rsidRDefault="006326AA">
            <w:pPr>
              <w:keepLines/>
              <w:jc w:val="right"/>
              <w:rPr>
                <w:rFonts w:ascii="Calibri" w:eastAsia="Calibri" w:hAnsi="Calibri" w:cs="Calibri"/>
                <w:color w:val="000000"/>
                <w:sz w:val="20"/>
                <w:szCs w:val="20"/>
              </w:rPr>
            </w:pPr>
            <w:r>
              <w:rPr>
                <w:rFonts w:ascii="Calibri" w:eastAsia="Calibri" w:hAnsi="Calibri" w:cs="Calibri"/>
                <w:color w:val="000000"/>
                <w:sz w:val="20"/>
                <w:szCs w:val="20"/>
              </w:rPr>
              <w:t>19.1</w:t>
            </w:r>
          </w:p>
          <w:p w:rsidR="005D502C" w:rsidRDefault="005D502C">
            <w:pPr>
              <w:keepLines/>
              <w:jc w:val="right"/>
              <w:rPr>
                <w:rFonts w:ascii="Calibri" w:eastAsia="Calibri" w:hAnsi="Calibri" w:cs="Calibri"/>
                <w:color w:val="000000"/>
                <w:sz w:val="20"/>
                <w:szCs w:val="20"/>
              </w:rPr>
            </w:pPr>
          </w:p>
          <w:p w:rsidR="005D502C" w:rsidRDefault="006326AA">
            <w:pPr>
              <w:keepLines/>
              <w:jc w:val="right"/>
              <w:rPr>
                <w:rFonts w:ascii="Calibri" w:eastAsia="Calibri" w:hAnsi="Calibri" w:cs="Calibri"/>
                <w:color w:val="000000"/>
                <w:sz w:val="20"/>
                <w:szCs w:val="20"/>
              </w:rPr>
            </w:pPr>
            <w:r>
              <w:rPr>
                <w:rFonts w:ascii="Calibri" w:eastAsia="Calibri" w:hAnsi="Calibri" w:cs="Calibri"/>
                <w:color w:val="000000"/>
                <w:sz w:val="20"/>
                <w:szCs w:val="20"/>
              </w:rPr>
              <w:t>•</w:t>
            </w:r>
          </w:p>
          <w:p w:rsidR="005D502C" w:rsidRDefault="006326AA">
            <w:pPr>
              <w:keepLines/>
              <w:jc w:val="right"/>
              <w:rPr>
                <w:rFonts w:ascii="Calibri" w:eastAsia="Calibri" w:hAnsi="Calibri" w:cs="Calibri"/>
                <w:color w:val="000000"/>
                <w:sz w:val="20"/>
                <w:szCs w:val="20"/>
              </w:rPr>
            </w:pPr>
            <w:r>
              <w:rPr>
                <w:rFonts w:ascii="Calibri" w:eastAsia="Calibri" w:hAnsi="Calibri" w:cs="Calibri"/>
                <w:color w:val="000000"/>
                <w:sz w:val="20"/>
                <w:szCs w:val="20"/>
              </w:rPr>
              <w:t>•</w:t>
            </w:r>
          </w:p>
        </w:tc>
        <w:tc>
          <w:tcPr>
            <w:tcW w:w="8504" w:type="dxa"/>
            <w:tcBorders>
              <w:top w:val="single" w:sz="4" w:space="0" w:color="000000"/>
              <w:left w:val="nil"/>
              <w:bottom w:val="single" w:sz="4" w:space="0" w:color="000000"/>
              <w:right w:val="single" w:sz="4" w:space="0" w:color="000000"/>
            </w:tcBorders>
            <w:shd w:val="clear" w:color="auto" w:fill="auto"/>
            <w:tcMar>
              <w:top w:w="113" w:type="dxa"/>
              <w:left w:w="113" w:type="dxa"/>
              <w:bottom w:w="113" w:type="dxa"/>
              <w:right w:w="113" w:type="dxa"/>
            </w:tcMar>
          </w:tcPr>
          <w:p w:rsidR="005D502C" w:rsidRDefault="006326AA">
            <w:pPr>
              <w:keepLines/>
              <w:rPr>
                <w:rFonts w:ascii="Calibri" w:eastAsia="Calibri" w:hAnsi="Calibri" w:cs="Calibri"/>
                <w:color w:val="000000"/>
                <w:sz w:val="20"/>
                <w:szCs w:val="20"/>
              </w:rPr>
            </w:pPr>
            <w:r>
              <w:rPr>
                <w:rFonts w:ascii="Calibri" w:eastAsia="Calibri" w:hAnsi="Calibri" w:cs="Calibri"/>
                <w:color w:val="000000"/>
                <w:sz w:val="20"/>
                <w:szCs w:val="20"/>
              </w:rPr>
              <w:t xml:space="preserve">The ETS supplier </w:t>
            </w:r>
            <w:r>
              <w:rPr>
                <w:rFonts w:ascii="Calibri" w:eastAsia="Calibri" w:hAnsi="Calibri" w:cs="Calibri"/>
                <w:b/>
                <w:color w:val="000000"/>
                <w:sz w:val="20"/>
                <w:szCs w:val="20"/>
              </w:rPr>
              <w:t>must</w:t>
            </w:r>
            <w:r>
              <w:rPr>
                <w:rFonts w:ascii="Calibri" w:eastAsia="Calibri" w:hAnsi="Calibri" w:cs="Calibri"/>
                <w:color w:val="000000"/>
                <w:sz w:val="20"/>
                <w:szCs w:val="20"/>
              </w:rPr>
              <w:t xml:space="preserve"> implement automated daily position reports (these may be integrated with the risk reports.)</w:t>
            </w:r>
          </w:p>
          <w:p w:rsidR="005D502C" w:rsidRDefault="006326AA">
            <w:pPr>
              <w:keepLines/>
              <w:rPr>
                <w:rFonts w:ascii="Calibri" w:eastAsia="Calibri" w:hAnsi="Calibri" w:cs="Calibri"/>
                <w:color w:val="000000"/>
                <w:sz w:val="20"/>
                <w:szCs w:val="20"/>
              </w:rPr>
            </w:pPr>
            <w:r>
              <w:rPr>
                <w:rFonts w:ascii="Calibri" w:eastAsia="Calibri" w:hAnsi="Calibri" w:cs="Calibri"/>
                <w:color w:val="000000"/>
                <w:sz w:val="20"/>
                <w:szCs w:val="20"/>
              </w:rPr>
              <w:t xml:space="preserve">An overview </w:t>
            </w:r>
            <w:r>
              <w:rPr>
                <w:rFonts w:ascii="Calibri" w:eastAsia="Calibri" w:hAnsi="Calibri" w:cs="Calibri"/>
                <w:sz w:val="20"/>
                <w:szCs w:val="20"/>
              </w:rPr>
              <w:t>of the position</w:t>
            </w:r>
            <w:r>
              <w:rPr>
                <w:rFonts w:ascii="Calibri" w:eastAsia="Calibri" w:hAnsi="Calibri" w:cs="Calibri"/>
                <w:color w:val="000000"/>
                <w:sz w:val="20"/>
                <w:szCs w:val="20"/>
              </w:rPr>
              <w:t xml:space="preserve"> reporting process can be found in the User Stories.</w:t>
            </w:r>
          </w:p>
          <w:p w:rsidR="005D502C" w:rsidRDefault="006326AA">
            <w:pPr>
              <w:keepLines/>
              <w:rPr>
                <w:rFonts w:ascii="Calibri" w:eastAsia="Calibri" w:hAnsi="Calibri" w:cs="Calibri"/>
                <w:color w:val="000000"/>
                <w:sz w:val="20"/>
                <w:szCs w:val="20"/>
              </w:rPr>
            </w:pPr>
            <w:r>
              <w:rPr>
                <w:rFonts w:ascii="Calibri" w:eastAsia="Calibri" w:hAnsi="Calibri" w:cs="Calibri"/>
                <w:color w:val="000000"/>
                <w:sz w:val="20"/>
                <w:szCs w:val="20"/>
              </w:rPr>
              <w:t>Full details of CCS position reporting processes can be provided if needed.</w:t>
            </w:r>
          </w:p>
        </w:tc>
      </w:tr>
      <w:tr w:rsidR="005D502C">
        <w:trPr>
          <w:trHeight w:val="567"/>
        </w:trPr>
        <w:tc>
          <w:tcPr>
            <w:tcW w:w="1276" w:type="dxa"/>
            <w:shd w:val="clear" w:color="auto" w:fill="auto"/>
            <w:tcMar>
              <w:top w:w="113" w:type="dxa"/>
              <w:left w:w="113" w:type="dxa"/>
              <w:bottom w:w="113" w:type="dxa"/>
              <w:right w:w="113" w:type="dxa"/>
            </w:tcMar>
            <w:vAlign w:val="center"/>
          </w:tcPr>
          <w:p w:rsidR="005D502C" w:rsidRDefault="006326AA">
            <w:pPr>
              <w:keepLines/>
              <w:jc w:val="center"/>
              <w:rPr>
                <w:rFonts w:ascii="Calibri" w:eastAsia="Calibri" w:hAnsi="Calibri" w:cs="Calibri"/>
                <w:color w:val="000000"/>
                <w:sz w:val="20"/>
                <w:szCs w:val="20"/>
              </w:rPr>
            </w:pPr>
            <w:r>
              <w:rPr>
                <w:rFonts w:ascii="Calibri" w:eastAsia="Calibri" w:hAnsi="Calibri" w:cs="Calibri"/>
                <w:color w:val="000000"/>
                <w:sz w:val="20"/>
                <w:szCs w:val="20"/>
              </w:rPr>
              <w:t>20</w:t>
            </w:r>
          </w:p>
        </w:tc>
        <w:tc>
          <w:tcPr>
            <w:tcW w:w="1559" w:type="dxa"/>
            <w:shd w:val="clear" w:color="auto" w:fill="auto"/>
            <w:tcMar>
              <w:top w:w="113" w:type="dxa"/>
              <w:left w:w="113" w:type="dxa"/>
              <w:bottom w:w="113" w:type="dxa"/>
              <w:right w:w="113" w:type="dxa"/>
            </w:tcMar>
            <w:vAlign w:val="center"/>
          </w:tcPr>
          <w:p w:rsidR="005D502C" w:rsidRDefault="006326AA">
            <w:pPr>
              <w:keepLines/>
              <w:rPr>
                <w:rFonts w:ascii="Calibri" w:eastAsia="Calibri" w:hAnsi="Calibri" w:cs="Calibri"/>
                <w:color w:val="000000"/>
                <w:sz w:val="20"/>
                <w:szCs w:val="20"/>
              </w:rPr>
            </w:pPr>
            <w:r>
              <w:rPr>
                <w:rFonts w:ascii="Calibri" w:eastAsia="Calibri" w:hAnsi="Calibri" w:cs="Calibri"/>
                <w:color w:val="000000"/>
                <w:sz w:val="20"/>
                <w:szCs w:val="20"/>
              </w:rPr>
              <w:t>Compliance reporting</w:t>
            </w:r>
          </w:p>
        </w:tc>
        <w:tc>
          <w:tcPr>
            <w:tcW w:w="1191" w:type="dxa"/>
            <w:shd w:val="clear" w:color="auto" w:fill="auto"/>
            <w:tcMar>
              <w:top w:w="113" w:type="dxa"/>
              <w:left w:w="113" w:type="dxa"/>
              <w:bottom w:w="113" w:type="dxa"/>
              <w:right w:w="113" w:type="dxa"/>
            </w:tcMar>
            <w:vAlign w:val="center"/>
          </w:tcPr>
          <w:p w:rsidR="005D502C" w:rsidRDefault="006326AA">
            <w:pPr>
              <w:keepLines/>
              <w:rPr>
                <w:rFonts w:ascii="Calibri" w:eastAsia="Calibri" w:hAnsi="Calibri" w:cs="Calibri"/>
                <w:color w:val="000000"/>
                <w:sz w:val="20"/>
                <w:szCs w:val="20"/>
              </w:rPr>
            </w:pPr>
            <w:r>
              <w:rPr>
                <w:rFonts w:ascii="Calibri" w:eastAsia="Calibri" w:hAnsi="Calibri" w:cs="Calibri"/>
                <w:color w:val="000000"/>
                <w:sz w:val="20"/>
                <w:szCs w:val="20"/>
              </w:rPr>
              <w:t>Mandatory</w:t>
            </w:r>
          </w:p>
        </w:tc>
        <w:tc>
          <w:tcPr>
            <w:tcW w:w="1644" w:type="dxa"/>
            <w:tcBorders>
              <w:right w:val="single" w:sz="4" w:space="0" w:color="000000"/>
            </w:tcBorders>
            <w:shd w:val="clear" w:color="auto" w:fill="auto"/>
            <w:tcMar>
              <w:top w:w="113" w:type="dxa"/>
              <w:left w:w="113" w:type="dxa"/>
              <w:bottom w:w="113" w:type="dxa"/>
              <w:right w:w="113" w:type="dxa"/>
            </w:tcMar>
            <w:vAlign w:val="center"/>
          </w:tcPr>
          <w:p w:rsidR="005D502C" w:rsidRDefault="006326AA">
            <w:pPr>
              <w:keepLines/>
              <w:rPr>
                <w:rFonts w:ascii="Calibri" w:eastAsia="Calibri" w:hAnsi="Calibri" w:cs="Calibri"/>
                <w:color w:val="000000"/>
                <w:sz w:val="20"/>
                <w:szCs w:val="20"/>
              </w:rPr>
            </w:pPr>
            <w:r>
              <w:rPr>
                <w:rFonts w:ascii="Calibri" w:eastAsia="Calibri" w:hAnsi="Calibri" w:cs="Calibri"/>
                <w:color w:val="000000"/>
                <w:sz w:val="20"/>
                <w:szCs w:val="20"/>
              </w:rPr>
              <w:t>Within 3 months following system deployment</w:t>
            </w:r>
          </w:p>
        </w:tc>
        <w:tc>
          <w:tcPr>
            <w:tcW w:w="850" w:type="dxa"/>
            <w:tcBorders>
              <w:top w:val="single" w:sz="4" w:space="0" w:color="000000"/>
              <w:left w:val="single" w:sz="4" w:space="0" w:color="000000"/>
              <w:bottom w:val="single" w:sz="4" w:space="0" w:color="000000"/>
              <w:right w:val="nil"/>
            </w:tcBorders>
            <w:shd w:val="clear" w:color="auto" w:fill="auto"/>
            <w:tcMar>
              <w:top w:w="113" w:type="dxa"/>
              <w:left w:w="113" w:type="dxa"/>
              <w:bottom w:w="113" w:type="dxa"/>
              <w:right w:w="113" w:type="dxa"/>
            </w:tcMar>
          </w:tcPr>
          <w:p w:rsidR="005D502C" w:rsidRDefault="006326AA">
            <w:pPr>
              <w:keepLines/>
              <w:jc w:val="right"/>
              <w:rPr>
                <w:rFonts w:ascii="Calibri" w:eastAsia="Calibri" w:hAnsi="Calibri" w:cs="Calibri"/>
                <w:color w:val="000000"/>
                <w:sz w:val="20"/>
                <w:szCs w:val="20"/>
              </w:rPr>
            </w:pPr>
            <w:r>
              <w:rPr>
                <w:rFonts w:ascii="Calibri" w:eastAsia="Calibri" w:hAnsi="Calibri" w:cs="Calibri"/>
                <w:color w:val="000000"/>
                <w:sz w:val="20"/>
                <w:szCs w:val="20"/>
              </w:rPr>
              <w:t>20.1</w:t>
            </w:r>
          </w:p>
          <w:p w:rsidR="005D502C" w:rsidRDefault="005D502C">
            <w:pPr>
              <w:keepLines/>
              <w:jc w:val="right"/>
              <w:rPr>
                <w:rFonts w:ascii="Calibri" w:eastAsia="Calibri" w:hAnsi="Calibri" w:cs="Calibri"/>
                <w:color w:val="000000"/>
                <w:sz w:val="20"/>
                <w:szCs w:val="20"/>
              </w:rPr>
            </w:pPr>
          </w:p>
          <w:p w:rsidR="005D502C" w:rsidRDefault="006326AA">
            <w:pPr>
              <w:keepLines/>
              <w:jc w:val="right"/>
              <w:rPr>
                <w:rFonts w:ascii="Calibri" w:eastAsia="Calibri" w:hAnsi="Calibri" w:cs="Calibri"/>
                <w:color w:val="000000"/>
                <w:sz w:val="20"/>
                <w:szCs w:val="20"/>
              </w:rPr>
            </w:pPr>
            <w:r>
              <w:rPr>
                <w:rFonts w:ascii="Calibri" w:eastAsia="Calibri" w:hAnsi="Calibri" w:cs="Calibri"/>
                <w:color w:val="000000"/>
                <w:sz w:val="20"/>
                <w:szCs w:val="20"/>
              </w:rPr>
              <w:t>•</w:t>
            </w:r>
          </w:p>
          <w:p w:rsidR="005D502C" w:rsidRDefault="006326AA">
            <w:pPr>
              <w:keepLines/>
              <w:jc w:val="right"/>
              <w:rPr>
                <w:rFonts w:ascii="Calibri" w:eastAsia="Calibri" w:hAnsi="Calibri" w:cs="Calibri"/>
                <w:color w:val="000000"/>
                <w:sz w:val="20"/>
                <w:szCs w:val="20"/>
              </w:rPr>
            </w:pPr>
            <w:r>
              <w:rPr>
                <w:rFonts w:ascii="Calibri" w:eastAsia="Calibri" w:hAnsi="Calibri" w:cs="Calibri"/>
                <w:color w:val="000000"/>
                <w:sz w:val="20"/>
                <w:szCs w:val="20"/>
              </w:rPr>
              <w:t>•</w:t>
            </w:r>
          </w:p>
        </w:tc>
        <w:tc>
          <w:tcPr>
            <w:tcW w:w="8504" w:type="dxa"/>
            <w:tcBorders>
              <w:top w:val="single" w:sz="4" w:space="0" w:color="000000"/>
              <w:left w:val="nil"/>
              <w:bottom w:val="single" w:sz="4" w:space="0" w:color="000000"/>
              <w:right w:val="single" w:sz="4" w:space="0" w:color="000000"/>
            </w:tcBorders>
            <w:shd w:val="clear" w:color="auto" w:fill="auto"/>
            <w:tcMar>
              <w:top w:w="113" w:type="dxa"/>
              <w:left w:w="113" w:type="dxa"/>
              <w:bottom w:w="113" w:type="dxa"/>
              <w:right w:w="113" w:type="dxa"/>
            </w:tcMar>
          </w:tcPr>
          <w:p w:rsidR="005D502C" w:rsidRDefault="006326AA">
            <w:pPr>
              <w:keepLines/>
              <w:rPr>
                <w:rFonts w:ascii="Calibri" w:eastAsia="Calibri" w:hAnsi="Calibri" w:cs="Calibri"/>
                <w:color w:val="000000"/>
                <w:sz w:val="20"/>
                <w:szCs w:val="20"/>
              </w:rPr>
            </w:pPr>
            <w:r>
              <w:rPr>
                <w:rFonts w:ascii="Calibri" w:eastAsia="Calibri" w:hAnsi="Calibri" w:cs="Calibri"/>
                <w:color w:val="000000"/>
                <w:sz w:val="20"/>
                <w:szCs w:val="20"/>
              </w:rPr>
              <w:t xml:space="preserve">The ETS supplier </w:t>
            </w:r>
            <w:r>
              <w:rPr>
                <w:rFonts w:ascii="Calibri" w:eastAsia="Calibri" w:hAnsi="Calibri" w:cs="Calibri"/>
                <w:b/>
                <w:color w:val="000000"/>
                <w:sz w:val="20"/>
                <w:szCs w:val="20"/>
              </w:rPr>
              <w:t>must</w:t>
            </w:r>
            <w:r>
              <w:rPr>
                <w:rFonts w:ascii="Calibri" w:eastAsia="Calibri" w:hAnsi="Calibri" w:cs="Calibri"/>
                <w:color w:val="000000"/>
                <w:sz w:val="20"/>
                <w:szCs w:val="20"/>
              </w:rPr>
              <w:t xml:space="preserve"> implement automated daily compliance reports (these may be integrated with the risk reports.)</w:t>
            </w:r>
          </w:p>
          <w:p w:rsidR="005D502C" w:rsidRDefault="006326AA">
            <w:pPr>
              <w:keepLines/>
              <w:rPr>
                <w:rFonts w:ascii="Calibri" w:eastAsia="Calibri" w:hAnsi="Calibri" w:cs="Calibri"/>
                <w:color w:val="000000"/>
                <w:sz w:val="20"/>
                <w:szCs w:val="20"/>
              </w:rPr>
            </w:pPr>
            <w:r>
              <w:rPr>
                <w:rFonts w:ascii="Calibri" w:eastAsia="Calibri" w:hAnsi="Calibri" w:cs="Calibri"/>
                <w:color w:val="000000"/>
                <w:sz w:val="20"/>
                <w:szCs w:val="20"/>
              </w:rPr>
              <w:t>An overview of CCS compliance reporting processes can be found in the User Stories.</w:t>
            </w:r>
          </w:p>
          <w:p w:rsidR="005D502C" w:rsidRDefault="006326AA">
            <w:pPr>
              <w:keepLines/>
              <w:rPr>
                <w:rFonts w:ascii="Calibri" w:eastAsia="Calibri" w:hAnsi="Calibri" w:cs="Calibri"/>
                <w:color w:val="000000"/>
                <w:sz w:val="20"/>
                <w:szCs w:val="20"/>
              </w:rPr>
            </w:pPr>
            <w:r>
              <w:rPr>
                <w:rFonts w:ascii="Calibri" w:eastAsia="Calibri" w:hAnsi="Calibri" w:cs="Calibri"/>
                <w:color w:val="000000"/>
                <w:sz w:val="20"/>
                <w:szCs w:val="20"/>
              </w:rPr>
              <w:t>Full details of CCS compliance reporting processes can be provided if needed.</w:t>
            </w:r>
          </w:p>
        </w:tc>
      </w:tr>
      <w:tr w:rsidR="005D502C">
        <w:trPr>
          <w:trHeight w:val="181"/>
        </w:trPr>
        <w:tc>
          <w:tcPr>
            <w:tcW w:w="1276" w:type="dxa"/>
            <w:shd w:val="clear" w:color="auto" w:fill="auto"/>
            <w:tcMar>
              <w:top w:w="113" w:type="dxa"/>
              <w:left w:w="113" w:type="dxa"/>
              <w:bottom w:w="113" w:type="dxa"/>
              <w:right w:w="113" w:type="dxa"/>
            </w:tcMar>
            <w:vAlign w:val="center"/>
          </w:tcPr>
          <w:p w:rsidR="005D502C" w:rsidRDefault="006326AA">
            <w:pPr>
              <w:keepLines/>
              <w:jc w:val="center"/>
              <w:rPr>
                <w:rFonts w:ascii="Calibri" w:eastAsia="Calibri" w:hAnsi="Calibri" w:cs="Calibri"/>
                <w:color w:val="000000"/>
                <w:sz w:val="20"/>
                <w:szCs w:val="20"/>
              </w:rPr>
            </w:pPr>
            <w:r>
              <w:rPr>
                <w:rFonts w:ascii="Calibri" w:eastAsia="Calibri" w:hAnsi="Calibri" w:cs="Calibri"/>
                <w:color w:val="000000"/>
                <w:sz w:val="20"/>
                <w:szCs w:val="20"/>
              </w:rPr>
              <w:t>21</w:t>
            </w:r>
          </w:p>
        </w:tc>
        <w:tc>
          <w:tcPr>
            <w:tcW w:w="1559" w:type="dxa"/>
            <w:shd w:val="clear" w:color="auto" w:fill="auto"/>
            <w:tcMar>
              <w:top w:w="113" w:type="dxa"/>
              <w:left w:w="113" w:type="dxa"/>
              <w:bottom w:w="113" w:type="dxa"/>
              <w:right w:w="113" w:type="dxa"/>
            </w:tcMar>
            <w:vAlign w:val="center"/>
          </w:tcPr>
          <w:p w:rsidR="005D502C" w:rsidRDefault="006326AA">
            <w:pPr>
              <w:keepLines/>
              <w:rPr>
                <w:rFonts w:ascii="Calibri" w:eastAsia="Calibri" w:hAnsi="Calibri" w:cs="Calibri"/>
                <w:color w:val="000000"/>
                <w:sz w:val="20"/>
                <w:szCs w:val="20"/>
              </w:rPr>
            </w:pPr>
            <w:r>
              <w:rPr>
                <w:rFonts w:ascii="Calibri" w:eastAsia="Calibri" w:hAnsi="Calibri" w:cs="Calibri"/>
                <w:color w:val="000000"/>
                <w:sz w:val="20"/>
                <w:szCs w:val="20"/>
              </w:rPr>
              <w:t>API to CCS broker for price updates</w:t>
            </w:r>
          </w:p>
        </w:tc>
        <w:tc>
          <w:tcPr>
            <w:tcW w:w="1191" w:type="dxa"/>
            <w:shd w:val="clear" w:color="auto" w:fill="auto"/>
            <w:tcMar>
              <w:top w:w="113" w:type="dxa"/>
              <w:left w:w="113" w:type="dxa"/>
              <w:bottom w:w="113" w:type="dxa"/>
              <w:right w:w="113" w:type="dxa"/>
            </w:tcMar>
            <w:vAlign w:val="center"/>
          </w:tcPr>
          <w:p w:rsidR="005D502C" w:rsidRDefault="006326AA">
            <w:pPr>
              <w:keepLines/>
              <w:rPr>
                <w:rFonts w:ascii="Calibri" w:eastAsia="Calibri" w:hAnsi="Calibri" w:cs="Calibri"/>
                <w:color w:val="000000"/>
                <w:sz w:val="20"/>
                <w:szCs w:val="20"/>
              </w:rPr>
            </w:pPr>
            <w:r>
              <w:rPr>
                <w:rFonts w:ascii="Calibri" w:eastAsia="Calibri" w:hAnsi="Calibri" w:cs="Calibri"/>
                <w:color w:val="000000"/>
                <w:sz w:val="20"/>
                <w:szCs w:val="20"/>
              </w:rPr>
              <w:t>COULD</w:t>
            </w:r>
          </w:p>
        </w:tc>
        <w:tc>
          <w:tcPr>
            <w:tcW w:w="1644" w:type="dxa"/>
            <w:tcBorders>
              <w:right w:val="single" w:sz="4" w:space="0" w:color="000000"/>
            </w:tcBorders>
            <w:shd w:val="clear" w:color="auto" w:fill="auto"/>
            <w:tcMar>
              <w:top w:w="113" w:type="dxa"/>
              <w:left w:w="113" w:type="dxa"/>
              <w:bottom w:w="113" w:type="dxa"/>
              <w:right w:w="113" w:type="dxa"/>
            </w:tcMar>
            <w:vAlign w:val="center"/>
          </w:tcPr>
          <w:p w:rsidR="005D502C" w:rsidRDefault="006326AA">
            <w:pPr>
              <w:keepLines/>
              <w:rPr>
                <w:rFonts w:ascii="Calibri" w:eastAsia="Calibri" w:hAnsi="Calibri" w:cs="Calibri"/>
                <w:color w:val="000000"/>
                <w:sz w:val="20"/>
                <w:szCs w:val="20"/>
              </w:rPr>
            </w:pPr>
            <w:r>
              <w:rPr>
                <w:rFonts w:ascii="Calibri" w:eastAsia="Calibri" w:hAnsi="Calibri" w:cs="Calibri"/>
                <w:color w:val="000000"/>
                <w:sz w:val="20"/>
                <w:szCs w:val="20"/>
              </w:rPr>
              <w:t xml:space="preserve">From system deployment </w:t>
            </w:r>
          </w:p>
        </w:tc>
        <w:tc>
          <w:tcPr>
            <w:tcW w:w="850" w:type="dxa"/>
            <w:tcBorders>
              <w:top w:val="single" w:sz="4" w:space="0" w:color="000000"/>
              <w:left w:val="single" w:sz="4" w:space="0" w:color="000000"/>
              <w:bottom w:val="single" w:sz="4" w:space="0" w:color="000000"/>
              <w:right w:val="nil"/>
            </w:tcBorders>
            <w:shd w:val="clear" w:color="auto" w:fill="auto"/>
            <w:tcMar>
              <w:top w:w="113" w:type="dxa"/>
              <w:left w:w="113" w:type="dxa"/>
              <w:bottom w:w="113" w:type="dxa"/>
              <w:right w:w="113" w:type="dxa"/>
            </w:tcMar>
          </w:tcPr>
          <w:p w:rsidR="005D502C" w:rsidRDefault="006326AA">
            <w:pPr>
              <w:keepLines/>
              <w:jc w:val="right"/>
              <w:rPr>
                <w:rFonts w:ascii="Calibri" w:eastAsia="Calibri" w:hAnsi="Calibri" w:cs="Calibri"/>
                <w:color w:val="000000"/>
                <w:sz w:val="20"/>
                <w:szCs w:val="20"/>
              </w:rPr>
            </w:pPr>
            <w:r>
              <w:rPr>
                <w:rFonts w:ascii="Calibri" w:eastAsia="Calibri" w:hAnsi="Calibri" w:cs="Calibri"/>
                <w:color w:val="000000"/>
                <w:sz w:val="20"/>
                <w:szCs w:val="20"/>
              </w:rPr>
              <w:t>21.1</w:t>
            </w:r>
          </w:p>
          <w:p w:rsidR="005D502C" w:rsidRDefault="005D502C">
            <w:pPr>
              <w:keepLines/>
              <w:jc w:val="right"/>
              <w:rPr>
                <w:rFonts w:ascii="Calibri" w:eastAsia="Calibri" w:hAnsi="Calibri" w:cs="Calibri"/>
                <w:color w:val="000000"/>
                <w:sz w:val="20"/>
                <w:szCs w:val="20"/>
              </w:rPr>
            </w:pPr>
          </w:p>
          <w:p w:rsidR="005D502C" w:rsidRDefault="005D502C">
            <w:pPr>
              <w:keepLines/>
              <w:jc w:val="right"/>
              <w:rPr>
                <w:rFonts w:ascii="Calibri" w:eastAsia="Calibri" w:hAnsi="Calibri" w:cs="Calibri"/>
                <w:color w:val="000000"/>
                <w:sz w:val="20"/>
                <w:szCs w:val="20"/>
              </w:rPr>
            </w:pPr>
          </w:p>
          <w:p w:rsidR="005D502C" w:rsidRDefault="005D502C" w:rsidP="0060419B">
            <w:pPr>
              <w:keepLines/>
              <w:jc w:val="center"/>
              <w:rPr>
                <w:rFonts w:ascii="Calibri" w:eastAsia="Calibri" w:hAnsi="Calibri" w:cs="Calibri"/>
                <w:color w:val="000000"/>
                <w:sz w:val="20"/>
                <w:szCs w:val="20"/>
              </w:rPr>
            </w:pPr>
          </w:p>
        </w:tc>
        <w:tc>
          <w:tcPr>
            <w:tcW w:w="8504" w:type="dxa"/>
            <w:tcBorders>
              <w:top w:val="single" w:sz="4" w:space="0" w:color="000000"/>
              <w:left w:val="nil"/>
              <w:bottom w:val="single" w:sz="4" w:space="0" w:color="000000"/>
              <w:right w:val="single" w:sz="4" w:space="0" w:color="000000"/>
            </w:tcBorders>
            <w:shd w:val="clear" w:color="auto" w:fill="auto"/>
            <w:tcMar>
              <w:top w:w="113" w:type="dxa"/>
              <w:left w:w="113" w:type="dxa"/>
              <w:bottom w:w="113" w:type="dxa"/>
              <w:right w:w="113" w:type="dxa"/>
            </w:tcMar>
          </w:tcPr>
          <w:p w:rsidR="005D502C" w:rsidRDefault="006326AA">
            <w:pPr>
              <w:keepLines/>
              <w:rPr>
                <w:rFonts w:ascii="Calibri" w:eastAsia="Calibri" w:hAnsi="Calibri" w:cs="Calibri"/>
                <w:color w:val="000000"/>
                <w:sz w:val="20"/>
                <w:szCs w:val="20"/>
              </w:rPr>
            </w:pPr>
            <w:r>
              <w:rPr>
                <w:rFonts w:ascii="Calibri" w:eastAsia="Calibri" w:hAnsi="Calibri" w:cs="Calibri"/>
                <w:color w:val="000000"/>
                <w:sz w:val="20"/>
                <w:szCs w:val="20"/>
              </w:rPr>
              <w:t xml:space="preserve"> The Solution provider COULD provide API’s to Buyer’s panel of brokers to load prices for marker products.</w:t>
            </w:r>
          </w:p>
        </w:tc>
      </w:tr>
      <w:tr w:rsidR="005D502C">
        <w:trPr>
          <w:trHeight w:val="181"/>
        </w:trPr>
        <w:tc>
          <w:tcPr>
            <w:tcW w:w="1276" w:type="dxa"/>
            <w:shd w:val="clear" w:color="auto" w:fill="auto"/>
            <w:tcMar>
              <w:top w:w="113" w:type="dxa"/>
              <w:left w:w="113" w:type="dxa"/>
              <w:bottom w:w="113" w:type="dxa"/>
              <w:right w:w="113" w:type="dxa"/>
            </w:tcMar>
            <w:vAlign w:val="center"/>
          </w:tcPr>
          <w:p w:rsidR="005D502C" w:rsidRDefault="006326AA">
            <w:pPr>
              <w:keepLines/>
              <w:jc w:val="center"/>
              <w:rPr>
                <w:rFonts w:ascii="Calibri" w:eastAsia="Calibri" w:hAnsi="Calibri" w:cs="Calibri"/>
                <w:color w:val="000000"/>
                <w:sz w:val="20"/>
                <w:szCs w:val="20"/>
              </w:rPr>
            </w:pPr>
            <w:r>
              <w:rPr>
                <w:rFonts w:ascii="Calibri" w:eastAsia="Calibri" w:hAnsi="Calibri" w:cs="Calibri"/>
                <w:color w:val="000000"/>
                <w:sz w:val="20"/>
                <w:szCs w:val="20"/>
              </w:rPr>
              <w:lastRenderedPageBreak/>
              <w:t>22</w:t>
            </w:r>
          </w:p>
        </w:tc>
        <w:tc>
          <w:tcPr>
            <w:tcW w:w="1559" w:type="dxa"/>
            <w:shd w:val="clear" w:color="auto" w:fill="auto"/>
            <w:tcMar>
              <w:top w:w="113" w:type="dxa"/>
              <w:left w:w="113" w:type="dxa"/>
              <w:bottom w:w="113" w:type="dxa"/>
              <w:right w:w="113" w:type="dxa"/>
            </w:tcMar>
            <w:vAlign w:val="center"/>
          </w:tcPr>
          <w:p w:rsidR="005D502C" w:rsidRDefault="006326AA">
            <w:pPr>
              <w:keepLines/>
              <w:rPr>
                <w:rFonts w:ascii="Calibri" w:eastAsia="Calibri" w:hAnsi="Calibri" w:cs="Calibri"/>
                <w:color w:val="000000"/>
                <w:sz w:val="20"/>
                <w:szCs w:val="20"/>
              </w:rPr>
            </w:pPr>
            <w:r>
              <w:rPr>
                <w:rFonts w:ascii="Calibri" w:eastAsia="Calibri" w:hAnsi="Calibri" w:cs="Calibri"/>
                <w:color w:val="000000"/>
                <w:sz w:val="20"/>
                <w:szCs w:val="20"/>
              </w:rPr>
              <w:t>Live/Delayed Market Price Data</w:t>
            </w:r>
          </w:p>
        </w:tc>
        <w:tc>
          <w:tcPr>
            <w:tcW w:w="1191" w:type="dxa"/>
            <w:shd w:val="clear" w:color="auto" w:fill="auto"/>
            <w:tcMar>
              <w:top w:w="113" w:type="dxa"/>
              <w:left w:w="113" w:type="dxa"/>
              <w:bottom w:w="113" w:type="dxa"/>
              <w:right w:w="113" w:type="dxa"/>
            </w:tcMar>
            <w:vAlign w:val="center"/>
          </w:tcPr>
          <w:p w:rsidR="005D502C" w:rsidRDefault="006326AA">
            <w:pPr>
              <w:keepLines/>
              <w:rPr>
                <w:rFonts w:ascii="Calibri" w:eastAsia="Calibri" w:hAnsi="Calibri" w:cs="Calibri"/>
                <w:color w:val="000000"/>
                <w:sz w:val="20"/>
                <w:szCs w:val="20"/>
              </w:rPr>
            </w:pPr>
            <w:r>
              <w:rPr>
                <w:rFonts w:ascii="Calibri" w:eastAsia="Calibri" w:hAnsi="Calibri" w:cs="Calibri"/>
                <w:color w:val="000000"/>
                <w:sz w:val="20"/>
                <w:szCs w:val="20"/>
              </w:rPr>
              <w:t>COULD</w:t>
            </w:r>
          </w:p>
        </w:tc>
        <w:tc>
          <w:tcPr>
            <w:tcW w:w="1644" w:type="dxa"/>
            <w:tcBorders>
              <w:right w:val="single" w:sz="4" w:space="0" w:color="000000"/>
            </w:tcBorders>
            <w:shd w:val="clear" w:color="auto" w:fill="auto"/>
            <w:tcMar>
              <w:top w:w="113" w:type="dxa"/>
              <w:left w:w="113" w:type="dxa"/>
              <w:bottom w:w="113" w:type="dxa"/>
              <w:right w:w="113" w:type="dxa"/>
            </w:tcMar>
            <w:vAlign w:val="center"/>
          </w:tcPr>
          <w:p w:rsidR="005D502C" w:rsidRDefault="006326AA">
            <w:pPr>
              <w:keepLines/>
              <w:rPr>
                <w:rFonts w:ascii="Calibri" w:eastAsia="Calibri" w:hAnsi="Calibri" w:cs="Calibri"/>
                <w:color w:val="000000"/>
                <w:sz w:val="20"/>
                <w:szCs w:val="20"/>
              </w:rPr>
            </w:pPr>
            <w:r>
              <w:rPr>
                <w:rFonts w:ascii="Calibri" w:eastAsia="Calibri" w:hAnsi="Calibri" w:cs="Calibri"/>
                <w:color w:val="000000"/>
                <w:sz w:val="20"/>
                <w:szCs w:val="20"/>
              </w:rPr>
              <w:t>From system deployment</w:t>
            </w:r>
          </w:p>
        </w:tc>
        <w:tc>
          <w:tcPr>
            <w:tcW w:w="850" w:type="dxa"/>
            <w:tcBorders>
              <w:top w:val="single" w:sz="4" w:space="0" w:color="000000"/>
              <w:left w:val="single" w:sz="4" w:space="0" w:color="000000"/>
              <w:bottom w:val="single" w:sz="4" w:space="0" w:color="000000"/>
              <w:right w:val="nil"/>
            </w:tcBorders>
            <w:shd w:val="clear" w:color="auto" w:fill="auto"/>
            <w:tcMar>
              <w:top w:w="113" w:type="dxa"/>
              <w:left w:w="113" w:type="dxa"/>
              <w:bottom w:w="113" w:type="dxa"/>
              <w:right w:w="113" w:type="dxa"/>
            </w:tcMar>
          </w:tcPr>
          <w:p w:rsidR="005D502C" w:rsidRDefault="006326AA">
            <w:pPr>
              <w:keepLines/>
              <w:jc w:val="right"/>
              <w:rPr>
                <w:rFonts w:ascii="Calibri" w:eastAsia="Calibri" w:hAnsi="Calibri" w:cs="Calibri"/>
                <w:color w:val="000000"/>
                <w:sz w:val="20"/>
                <w:szCs w:val="20"/>
              </w:rPr>
            </w:pPr>
            <w:r>
              <w:rPr>
                <w:rFonts w:ascii="Calibri" w:eastAsia="Calibri" w:hAnsi="Calibri" w:cs="Calibri"/>
                <w:color w:val="000000"/>
                <w:sz w:val="20"/>
                <w:szCs w:val="20"/>
              </w:rPr>
              <w:t>22.1</w:t>
            </w:r>
          </w:p>
        </w:tc>
        <w:tc>
          <w:tcPr>
            <w:tcW w:w="8504" w:type="dxa"/>
            <w:tcBorders>
              <w:top w:val="single" w:sz="4" w:space="0" w:color="000000"/>
              <w:left w:val="nil"/>
              <w:bottom w:val="single" w:sz="4" w:space="0" w:color="000000"/>
              <w:right w:val="single" w:sz="4" w:space="0" w:color="000000"/>
            </w:tcBorders>
            <w:shd w:val="clear" w:color="auto" w:fill="auto"/>
            <w:tcMar>
              <w:top w:w="113" w:type="dxa"/>
              <w:left w:w="113" w:type="dxa"/>
              <w:bottom w:w="113" w:type="dxa"/>
              <w:right w:w="113" w:type="dxa"/>
            </w:tcMar>
          </w:tcPr>
          <w:p w:rsidR="005D502C" w:rsidRDefault="006326AA">
            <w:pPr>
              <w:keepLines/>
              <w:rPr>
                <w:rFonts w:ascii="Calibri" w:eastAsia="Calibri" w:hAnsi="Calibri" w:cs="Calibri"/>
                <w:color w:val="000000"/>
                <w:sz w:val="20"/>
                <w:szCs w:val="20"/>
              </w:rPr>
            </w:pPr>
            <w:r>
              <w:rPr>
                <w:rFonts w:ascii="Calibri" w:eastAsia="Calibri" w:hAnsi="Calibri" w:cs="Calibri"/>
                <w:color w:val="000000"/>
                <w:sz w:val="20"/>
                <w:szCs w:val="20"/>
              </w:rPr>
              <w:t xml:space="preserve">The Solution provider COULD provide live/delayed prices (under 20 minute delay) for UK gas and power markets from a recognised broker, price reporting agency or relevant exchange (e.g. ICE, Argus, </w:t>
            </w:r>
            <w:proofErr w:type="spellStart"/>
            <w:r>
              <w:rPr>
                <w:rFonts w:ascii="Calibri" w:eastAsia="Calibri" w:hAnsi="Calibri" w:cs="Calibri"/>
                <w:color w:val="000000"/>
                <w:sz w:val="20"/>
                <w:szCs w:val="20"/>
              </w:rPr>
              <w:t>Heren</w:t>
            </w:r>
            <w:proofErr w:type="spellEnd"/>
            <w:r>
              <w:rPr>
                <w:rFonts w:ascii="Calibri" w:eastAsia="Calibri" w:hAnsi="Calibri" w:cs="Calibri"/>
                <w:color w:val="000000"/>
                <w:sz w:val="20"/>
                <w:szCs w:val="20"/>
              </w:rPr>
              <w:t>, etc.) for within day system price quote updates for commonly traded Over the Counter (OTC) products including automatic loading of prices into the System and any required licences for the service.</w:t>
            </w:r>
          </w:p>
        </w:tc>
      </w:tr>
      <w:tr w:rsidR="005D502C">
        <w:trPr>
          <w:trHeight w:val="181"/>
        </w:trPr>
        <w:tc>
          <w:tcPr>
            <w:tcW w:w="1276" w:type="dxa"/>
            <w:shd w:val="clear" w:color="auto" w:fill="auto"/>
            <w:tcMar>
              <w:top w:w="113" w:type="dxa"/>
              <w:left w:w="113" w:type="dxa"/>
              <w:bottom w:w="113" w:type="dxa"/>
              <w:right w:w="113" w:type="dxa"/>
            </w:tcMar>
            <w:vAlign w:val="center"/>
          </w:tcPr>
          <w:p w:rsidR="005D502C" w:rsidRDefault="006326AA">
            <w:pPr>
              <w:keepLines/>
              <w:jc w:val="center"/>
              <w:rPr>
                <w:rFonts w:ascii="Calibri" w:eastAsia="Calibri" w:hAnsi="Calibri" w:cs="Calibri"/>
                <w:color w:val="000000"/>
                <w:sz w:val="20"/>
                <w:szCs w:val="20"/>
              </w:rPr>
            </w:pPr>
            <w:r>
              <w:rPr>
                <w:rFonts w:ascii="Calibri" w:eastAsia="Calibri" w:hAnsi="Calibri" w:cs="Calibri"/>
                <w:color w:val="000000"/>
                <w:sz w:val="20"/>
                <w:szCs w:val="20"/>
              </w:rPr>
              <w:t>23</w:t>
            </w:r>
          </w:p>
        </w:tc>
        <w:tc>
          <w:tcPr>
            <w:tcW w:w="1559" w:type="dxa"/>
            <w:shd w:val="clear" w:color="auto" w:fill="auto"/>
            <w:tcMar>
              <w:top w:w="113" w:type="dxa"/>
              <w:left w:w="113" w:type="dxa"/>
              <w:bottom w:w="113" w:type="dxa"/>
              <w:right w:w="113" w:type="dxa"/>
            </w:tcMar>
            <w:vAlign w:val="center"/>
          </w:tcPr>
          <w:p w:rsidR="005D502C" w:rsidRDefault="006326AA">
            <w:pPr>
              <w:keepLines/>
              <w:rPr>
                <w:rFonts w:ascii="Calibri" w:eastAsia="Calibri" w:hAnsi="Calibri" w:cs="Calibri"/>
                <w:color w:val="000000"/>
                <w:sz w:val="20"/>
                <w:szCs w:val="20"/>
              </w:rPr>
            </w:pPr>
            <w:r>
              <w:rPr>
                <w:rFonts w:ascii="Calibri" w:eastAsia="Calibri" w:hAnsi="Calibri" w:cs="Calibri"/>
                <w:color w:val="000000"/>
                <w:sz w:val="20"/>
                <w:szCs w:val="20"/>
              </w:rPr>
              <w:t>End of Day Market Price Data</w:t>
            </w:r>
          </w:p>
        </w:tc>
        <w:tc>
          <w:tcPr>
            <w:tcW w:w="1191" w:type="dxa"/>
            <w:shd w:val="clear" w:color="auto" w:fill="auto"/>
            <w:tcMar>
              <w:top w:w="113" w:type="dxa"/>
              <w:left w:w="113" w:type="dxa"/>
              <w:bottom w:w="113" w:type="dxa"/>
              <w:right w:w="113" w:type="dxa"/>
            </w:tcMar>
            <w:vAlign w:val="center"/>
          </w:tcPr>
          <w:p w:rsidR="005D502C" w:rsidRDefault="006326AA">
            <w:pPr>
              <w:keepLines/>
              <w:rPr>
                <w:rFonts w:ascii="Calibri" w:eastAsia="Calibri" w:hAnsi="Calibri" w:cs="Calibri"/>
                <w:color w:val="000000"/>
                <w:sz w:val="20"/>
                <w:szCs w:val="20"/>
              </w:rPr>
            </w:pPr>
            <w:r>
              <w:rPr>
                <w:rFonts w:ascii="Calibri" w:eastAsia="Calibri" w:hAnsi="Calibri" w:cs="Calibri"/>
                <w:color w:val="000000"/>
                <w:sz w:val="20"/>
                <w:szCs w:val="20"/>
              </w:rPr>
              <w:t>COULD</w:t>
            </w:r>
          </w:p>
        </w:tc>
        <w:tc>
          <w:tcPr>
            <w:tcW w:w="1644" w:type="dxa"/>
            <w:tcBorders>
              <w:right w:val="single" w:sz="4" w:space="0" w:color="000000"/>
            </w:tcBorders>
            <w:shd w:val="clear" w:color="auto" w:fill="auto"/>
            <w:tcMar>
              <w:top w:w="113" w:type="dxa"/>
              <w:left w:w="113" w:type="dxa"/>
              <w:bottom w:w="113" w:type="dxa"/>
              <w:right w:w="113" w:type="dxa"/>
            </w:tcMar>
            <w:vAlign w:val="center"/>
          </w:tcPr>
          <w:p w:rsidR="005D502C" w:rsidRDefault="006326AA">
            <w:pPr>
              <w:keepLines/>
              <w:rPr>
                <w:rFonts w:ascii="Calibri" w:eastAsia="Calibri" w:hAnsi="Calibri" w:cs="Calibri"/>
                <w:color w:val="000000"/>
                <w:sz w:val="20"/>
                <w:szCs w:val="20"/>
              </w:rPr>
            </w:pPr>
            <w:r>
              <w:rPr>
                <w:rFonts w:ascii="Calibri" w:eastAsia="Calibri" w:hAnsi="Calibri" w:cs="Calibri"/>
                <w:color w:val="000000"/>
                <w:sz w:val="20"/>
                <w:szCs w:val="20"/>
              </w:rPr>
              <w:t>From system deployment</w:t>
            </w:r>
          </w:p>
        </w:tc>
        <w:tc>
          <w:tcPr>
            <w:tcW w:w="850" w:type="dxa"/>
            <w:tcBorders>
              <w:top w:val="single" w:sz="4" w:space="0" w:color="000000"/>
              <w:left w:val="single" w:sz="4" w:space="0" w:color="000000"/>
              <w:bottom w:val="single" w:sz="4" w:space="0" w:color="000000"/>
              <w:right w:val="nil"/>
            </w:tcBorders>
            <w:shd w:val="clear" w:color="auto" w:fill="auto"/>
            <w:tcMar>
              <w:top w:w="113" w:type="dxa"/>
              <w:left w:w="113" w:type="dxa"/>
              <w:bottom w:w="113" w:type="dxa"/>
              <w:right w:w="113" w:type="dxa"/>
            </w:tcMar>
          </w:tcPr>
          <w:p w:rsidR="005D502C" w:rsidRDefault="006326AA">
            <w:pPr>
              <w:keepLines/>
              <w:jc w:val="right"/>
              <w:rPr>
                <w:rFonts w:ascii="Calibri" w:eastAsia="Calibri" w:hAnsi="Calibri" w:cs="Calibri"/>
                <w:color w:val="000000"/>
                <w:sz w:val="20"/>
                <w:szCs w:val="20"/>
              </w:rPr>
            </w:pPr>
            <w:r>
              <w:rPr>
                <w:rFonts w:ascii="Calibri" w:eastAsia="Calibri" w:hAnsi="Calibri" w:cs="Calibri"/>
                <w:color w:val="000000"/>
                <w:sz w:val="20"/>
                <w:szCs w:val="20"/>
              </w:rPr>
              <w:t>23.1</w:t>
            </w:r>
          </w:p>
        </w:tc>
        <w:tc>
          <w:tcPr>
            <w:tcW w:w="8504" w:type="dxa"/>
            <w:tcBorders>
              <w:top w:val="single" w:sz="4" w:space="0" w:color="000000"/>
              <w:left w:val="nil"/>
              <w:bottom w:val="single" w:sz="4" w:space="0" w:color="000000"/>
              <w:right w:val="single" w:sz="4" w:space="0" w:color="000000"/>
            </w:tcBorders>
            <w:shd w:val="clear" w:color="auto" w:fill="auto"/>
            <w:tcMar>
              <w:top w:w="113" w:type="dxa"/>
              <w:left w:w="113" w:type="dxa"/>
              <w:bottom w:w="113" w:type="dxa"/>
              <w:right w:w="113" w:type="dxa"/>
            </w:tcMar>
          </w:tcPr>
          <w:p w:rsidR="005D502C" w:rsidRDefault="006326AA">
            <w:pPr>
              <w:keepLines/>
              <w:rPr>
                <w:rFonts w:ascii="Calibri" w:eastAsia="Calibri" w:hAnsi="Calibri" w:cs="Calibri"/>
                <w:color w:val="000000"/>
                <w:sz w:val="20"/>
                <w:szCs w:val="20"/>
              </w:rPr>
            </w:pPr>
            <w:r>
              <w:rPr>
                <w:rFonts w:ascii="Calibri" w:eastAsia="Calibri" w:hAnsi="Calibri" w:cs="Calibri"/>
                <w:color w:val="000000"/>
                <w:sz w:val="20"/>
                <w:szCs w:val="20"/>
              </w:rPr>
              <w:t xml:space="preserve">Provision of end of day prices for UK gas and power markets from a recognised price reporting agency or relevant exchange (e.g. ICE, Argus, </w:t>
            </w:r>
            <w:proofErr w:type="spellStart"/>
            <w:r>
              <w:rPr>
                <w:rFonts w:ascii="Calibri" w:eastAsia="Calibri" w:hAnsi="Calibri" w:cs="Calibri"/>
                <w:color w:val="000000"/>
                <w:sz w:val="20"/>
                <w:szCs w:val="20"/>
              </w:rPr>
              <w:t>Heren</w:t>
            </w:r>
            <w:proofErr w:type="spellEnd"/>
            <w:r>
              <w:rPr>
                <w:rFonts w:ascii="Calibri" w:eastAsia="Calibri" w:hAnsi="Calibri" w:cs="Calibri"/>
                <w:color w:val="000000"/>
                <w:sz w:val="20"/>
                <w:szCs w:val="20"/>
              </w:rPr>
              <w:t>, etc.) for commonly traded Over the Counter products for end of day position valuations and risk reporting, including automatic loading of prices into the System and any required licences for the service.</w:t>
            </w:r>
          </w:p>
        </w:tc>
      </w:tr>
      <w:tr w:rsidR="005D502C">
        <w:trPr>
          <w:trHeight w:val="873"/>
        </w:trPr>
        <w:tc>
          <w:tcPr>
            <w:tcW w:w="1276" w:type="dxa"/>
            <w:shd w:val="clear" w:color="auto" w:fill="auto"/>
            <w:tcMar>
              <w:top w:w="113" w:type="dxa"/>
              <w:left w:w="113" w:type="dxa"/>
              <w:bottom w:w="113" w:type="dxa"/>
              <w:right w:w="113" w:type="dxa"/>
            </w:tcMar>
            <w:vAlign w:val="center"/>
          </w:tcPr>
          <w:p w:rsidR="005D502C" w:rsidRDefault="006326AA">
            <w:pPr>
              <w:keepLines/>
              <w:jc w:val="center"/>
              <w:rPr>
                <w:rFonts w:ascii="Calibri" w:eastAsia="Calibri" w:hAnsi="Calibri" w:cs="Calibri"/>
                <w:color w:val="000000"/>
                <w:sz w:val="20"/>
                <w:szCs w:val="20"/>
              </w:rPr>
            </w:pPr>
            <w:r>
              <w:rPr>
                <w:rFonts w:ascii="Calibri" w:eastAsia="Calibri" w:hAnsi="Calibri" w:cs="Calibri"/>
                <w:color w:val="000000"/>
                <w:sz w:val="20"/>
                <w:szCs w:val="20"/>
              </w:rPr>
              <w:t>24</w:t>
            </w:r>
          </w:p>
        </w:tc>
        <w:tc>
          <w:tcPr>
            <w:tcW w:w="1559" w:type="dxa"/>
            <w:shd w:val="clear" w:color="auto" w:fill="auto"/>
            <w:tcMar>
              <w:top w:w="113" w:type="dxa"/>
              <w:left w:w="113" w:type="dxa"/>
              <w:bottom w:w="113" w:type="dxa"/>
              <w:right w:w="113" w:type="dxa"/>
            </w:tcMar>
            <w:vAlign w:val="center"/>
          </w:tcPr>
          <w:p w:rsidR="005D502C" w:rsidRDefault="006326AA">
            <w:pPr>
              <w:keepLines/>
              <w:rPr>
                <w:rFonts w:ascii="Calibri" w:eastAsia="Calibri" w:hAnsi="Calibri" w:cs="Calibri"/>
                <w:color w:val="000000"/>
                <w:sz w:val="20"/>
                <w:szCs w:val="20"/>
              </w:rPr>
            </w:pPr>
            <w:r>
              <w:rPr>
                <w:rFonts w:ascii="Calibri" w:eastAsia="Calibri" w:hAnsi="Calibri" w:cs="Calibri"/>
                <w:color w:val="000000"/>
                <w:sz w:val="20"/>
                <w:szCs w:val="20"/>
              </w:rPr>
              <w:t>REMIT Regulatory reporting</w:t>
            </w:r>
          </w:p>
        </w:tc>
        <w:tc>
          <w:tcPr>
            <w:tcW w:w="1191" w:type="dxa"/>
            <w:shd w:val="clear" w:color="auto" w:fill="auto"/>
            <w:tcMar>
              <w:top w:w="113" w:type="dxa"/>
              <w:left w:w="113" w:type="dxa"/>
              <w:bottom w:w="113" w:type="dxa"/>
              <w:right w:w="113" w:type="dxa"/>
            </w:tcMar>
            <w:vAlign w:val="center"/>
          </w:tcPr>
          <w:p w:rsidR="005D502C" w:rsidRDefault="006326AA">
            <w:pPr>
              <w:keepLines/>
              <w:rPr>
                <w:rFonts w:ascii="Calibri" w:eastAsia="Calibri" w:hAnsi="Calibri" w:cs="Calibri"/>
                <w:color w:val="000000"/>
                <w:sz w:val="20"/>
                <w:szCs w:val="20"/>
              </w:rPr>
            </w:pPr>
            <w:r>
              <w:rPr>
                <w:rFonts w:ascii="Calibri" w:eastAsia="Calibri" w:hAnsi="Calibri" w:cs="Calibri"/>
                <w:color w:val="000000"/>
                <w:sz w:val="20"/>
                <w:szCs w:val="20"/>
              </w:rPr>
              <w:t>COULD</w:t>
            </w:r>
          </w:p>
        </w:tc>
        <w:tc>
          <w:tcPr>
            <w:tcW w:w="1644" w:type="dxa"/>
            <w:tcBorders>
              <w:right w:val="single" w:sz="4" w:space="0" w:color="000000"/>
            </w:tcBorders>
            <w:shd w:val="clear" w:color="auto" w:fill="auto"/>
            <w:tcMar>
              <w:top w:w="113" w:type="dxa"/>
              <w:left w:w="113" w:type="dxa"/>
              <w:bottom w:w="113" w:type="dxa"/>
              <w:right w:w="113" w:type="dxa"/>
            </w:tcMar>
            <w:vAlign w:val="center"/>
          </w:tcPr>
          <w:p w:rsidR="005D502C" w:rsidRDefault="006326AA">
            <w:pPr>
              <w:keepLines/>
              <w:rPr>
                <w:rFonts w:ascii="Calibri" w:eastAsia="Calibri" w:hAnsi="Calibri" w:cs="Calibri"/>
                <w:color w:val="000000"/>
                <w:sz w:val="20"/>
                <w:szCs w:val="20"/>
              </w:rPr>
            </w:pPr>
            <w:r>
              <w:rPr>
                <w:rFonts w:ascii="Calibri" w:eastAsia="Calibri" w:hAnsi="Calibri" w:cs="Calibri"/>
                <w:color w:val="000000"/>
                <w:sz w:val="20"/>
                <w:szCs w:val="20"/>
              </w:rPr>
              <w:t>From system deployment</w:t>
            </w:r>
          </w:p>
        </w:tc>
        <w:tc>
          <w:tcPr>
            <w:tcW w:w="850" w:type="dxa"/>
            <w:tcBorders>
              <w:top w:val="single" w:sz="4" w:space="0" w:color="000000"/>
              <w:left w:val="single" w:sz="4" w:space="0" w:color="000000"/>
              <w:bottom w:val="single" w:sz="4" w:space="0" w:color="000000"/>
              <w:right w:val="nil"/>
            </w:tcBorders>
            <w:shd w:val="clear" w:color="auto" w:fill="auto"/>
            <w:tcMar>
              <w:top w:w="113" w:type="dxa"/>
              <w:left w:w="113" w:type="dxa"/>
              <w:bottom w:w="113" w:type="dxa"/>
              <w:right w:w="113" w:type="dxa"/>
            </w:tcMar>
          </w:tcPr>
          <w:p w:rsidR="005D502C" w:rsidRDefault="006326AA">
            <w:pPr>
              <w:keepLines/>
              <w:jc w:val="right"/>
              <w:rPr>
                <w:rFonts w:ascii="Calibri" w:eastAsia="Calibri" w:hAnsi="Calibri" w:cs="Calibri"/>
                <w:color w:val="000000"/>
                <w:sz w:val="20"/>
                <w:szCs w:val="20"/>
              </w:rPr>
            </w:pPr>
            <w:r>
              <w:rPr>
                <w:rFonts w:ascii="Calibri" w:eastAsia="Calibri" w:hAnsi="Calibri" w:cs="Calibri"/>
                <w:color w:val="000000"/>
                <w:sz w:val="20"/>
                <w:szCs w:val="20"/>
              </w:rPr>
              <w:t>24.1</w:t>
            </w:r>
          </w:p>
          <w:p w:rsidR="005D502C" w:rsidRDefault="005D502C">
            <w:pPr>
              <w:keepLines/>
              <w:jc w:val="right"/>
              <w:rPr>
                <w:rFonts w:ascii="Calibri" w:eastAsia="Calibri" w:hAnsi="Calibri" w:cs="Calibri"/>
                <w:color w:val="000000"/>
                <w:sz w:val="20"/>
                <w:szCs w:val="20"/>
              </w:rPr>
            </w:pPr>
          </w:p>
          <w:p w:rsidR="0060419B" w:rsidRDefault="0060419B" w:rsidP="0060419B">
            <w:pPr>
              <w:keepLines/>
              <w:jc w:val="right"/>
              <w:rPr>
                <w:rFonts w:ascii="Calibri" w:eastAsia="Calibri" w:hAnsi="Calibri" w:cs="Calibri"/>
                <w:color w:val="000000"/>
                <w:sz w:val="20"/>
                <w:szCs w:val="20"/>
              </w:rPr>
            </w:pPr>
            <w:r>
              <w:rPr>
                <w:rFonts w:ascii="Calibri" w:eastAsia="Calibri" w:hAnsi="Calibri" w:cs="Calibri"/>
                <w:color w:val="000000"/>
                <w:sz w:val="20"/>
                <w:szCs w:val="20"/>
              </w:rPr>
              <w:t>•</w:t>
            </w:r>
          </w:p>
          <w:p w:rsidR="005D502C" w:rsidRDefault="005D502C">
            <w:pPr>
              <w:keepLines/>
              <w:jc w:val="right"/>
              <w:rPr>
                <w:rFonts w:ascii="Calibri" w:eastAsia="Calibri" w:hAnsi="Calibri" w:cs="Calibri"/>
                <w:color w:val="000000"/>
                <w:sz w:val="20"/>
                <w:szCs w:val="20"/>
              </w:rPr>
            </w:pPr>
          </w:p>
          <w:p w:rsidR="005D502C" w:rsidRDefault="005D502C">
            <w:pPr>
              <w:keepLines/>
              <w:jc w:val="right"/>
              <w:rPr>
                <w:rFonts w:ascii="Calibri" w:eastAsia="Calibri" w:hAnsi="Calibri" w:cs="Calibri"/>
                <w:color w:val="000000"/>
                <w:sz w:val="20"/>
                <w:szCs w:val="20"/>
              </w:rPr>
            </w:pPr>
          </w:p>
          <w:p w:rsidR="005D502C" w:rsidRDefault="005D502C">
            <w:pPr>
              <w:keepLines/>
              <w:jc w:val="right"/>
              <w:rPr>
                <w:rFonts w:ascii="Calibri" w:eastAsia="Calibri" w:hAnsi="Calibri" w:cs="Calibri"/>
                <w:color w:val="000000"/>
                <w:sz w:val="20"/>
                <w:szCs w:val="20"/>
              </w:rPr>
            </w:pPr>
          </w:p>
          <w:p w:rsidR="005D502C" w:rsidRDefault="005D502C">
            <w:pPr>
              <w:keepLines/>
              <w:jc w:val="right"/>
              <w:rPr>
                <w:rFonts w:ascii="Calibri" w:eastAsia="Calibri" w:hAnsi="Calibri" w:cs="Calibri"/>
                <w:color w:val="000000"/>
                <w:sz w:val="20"/>
                <w:szCs w:val="20"/>
              </w:rPr>
            </w:pPr>
          </w:p>
        </w:tc>
        <w:tc>
          <w:tcPr>
            <w:tcW w:w="8504" w:type="dxa"/>
            <w:tcBorders>
              <w:top w:val="single" w:sz="4" w:space="0" w:color="000000"/>
              <w:left w:val="nil"/>
              <w:bottom w:val="single" w:sz="4" w:space="0" w:color="000000"/>
              <w:right w:val="single" w:sz="4" w:space="0" w:color="000000"/>
            </w:tcBorders>
            <w:shd w:val="clear" w:color="auto" w:fill="auto"/>
            <w:tcMar>
              <w:top w:w="113" w:type="dxa"/>
              <w:left w:w="113" w:type="dxa"/>
              <w:bottom w:w="113" w:type="dxa"/>
              <w:right w:w="113" w:type="dxa"/>
            </w:tcMar>
          </w:tcPr>
          <w:p w:rsidR="005D502C" w:rsidRDefault="006326AA">
            <w:pPr>
              <w:keepLines/>
              <w:rPr>
                <w:rFonts w:ascii="Calibri" w:eastAsia="Calibri" w:hAnsi="Calibri" w:cs="Calibri"/>
                <w:color w:val="000000"/>
                <w:sz w:val="20"/>
                <w:szCs w:val="20"/>
              </w:rPr>
            </w:pPr>
            <w:r>
              <w:rPr>
                <w:rFonts w:ascii="Calibri" w:eastAsia="Calibri" w:hAnsi="Calibri" w:cs="Calibri"/>
                <w:color w:val="000000"/>
                <w:sz w:val="20"/>
                <w:szCs w:val="20"/>
              </w:rPr>
              <w:t>The Solution provider could report any wholesale market transactions or Power Purchase Agreements (PPA)</w:t>
            </w:r>
            <w:r w:rsidR="0060419B">
              <w:rPr>
                <w:rFonts w:ascii="Calibri" w:eastAsia="Calibri" w:hAnsi="Calibri" w:cs="Calibri"/>
                <w:color w:val="000000"/>
                <w:sz w:val="20"/>
                <w:szCs w:val="20"/>
              </w:rPr>
              <w:t xml:space="preserve"> </w:t>
            </w:r>
            <w:r>
              <w:rPr>
                <w:rFonts w:ascii="Calibri" w:eastAsia="Calibri" w:hAnsi="Calibri" w:cs="Calibri"/>
                <w:color w:val="000000"/>
                <w:sz w:val="20"/>
                <w:szCs w:val="20"/>
              </w:rPr>
              <w:t xml:space="preserve">in scope </w:t>
            </w:r>
            <w:r w:rsidR="004844F8">
              <w:rPr>
                <w:rFonts w:ascii="Calibri" w:eastAsia="Calibri" w:hAnsi="Calibri" w:cs="Calibri"/>
                <w:color w:val="000000"/>
                <w:sz w:val="20"/>
                <w:szCs w:val="20"/>
              </w:rPr>
              <w:t>of REMIT</w:t>
            </w:r>
            <w:r>
              <w:rPr>
                <w:rFonts w:ascii="Calibri" w:eastAsia="Calibri" w:hAnsi="Calibri" w:cs="Calibri"/>
                <w:color w:val="000000"/>
                <w:sz w:val="20"/>
                <w:szCs w:val="20"/>
              </w:rPr>
              <w:t xml:space="preserve"> reporting. </w:t>
            </w:r>
          </w:p>
          <w:p w:rsidR="005D502C" w:rsidRDefault="006326AA">
            <w:pPr>
              <w:keepLines/>
              <w:rPr>
                <w:rFonts w:ascii="Calibri" w:eastAsia="Calibri" w:hAnsi="Calibri" w:cs="Calibri"/>
                <w:color w:val="000000"/>
                <w:sz w:val="20"/>
                <w:szCs w:val="20"/>
              </w:rPr>
            </w:pPr>
            <w:r>
              <w:rPr>
                <w:rFonts w:ascii="Calibri" w:eastAsia="Calibri" w:hAnsi="Calibri" w:cs="Calibri"/>
                <w:color w:val="000000"/>
                <w:sz w:val="20"/>
                <w:szCs w:val="20"/>
              </w:rPr>
              <w:t>At present there is no requirement for CCS to perform any regulatory reporting but this may change within the life of this contract.</w:t>
            </w:r>
          </w:p>
        </w:tc>
      </w:tr>
      <w:tr w:rsidR="005D502C">
        <w:trPr>
          <w:trHeight w:val="836"/>
        </w:trPr>
        <w:tc>
          <w:tcPr>
            <w:tcW w:w="1276" w:type="dxa"/>
            <w:shd w:val="clear" w:color="auto" w:fill="auto"/>
            <w:tcMar>
              <w:top w:w="113" w:type="dxa"/>
              <w:left w:w="113" w:type="dxa"/>
              <w:bottom w:w="113" w:type="dxa"/>
              <w:right w:w="113" w:type="dxa"/>
            </w:tcMar>
            <w:vAlign w:val="center"/>
          </w:tcPr>
          <w:p w:rsidR="005D502C" w:rsidRDefault="006326AA">
            <w:pPr>
              <w:keepLines/>
              <w:jc w:val="center"/>
              <w:rPr>
                <w:rFonts w:ascii="Calibri" w:eastAsia="Calibri" w:hAnsi="Calibri" w:cs="Calibri"/>
                <w:color w:val="000000"/>
                <w:sz w:val="20"/>
                <w:szCs w:val="20"/>
              </w:rPr>
            </w:pPr>
            <w:r>
              <w:rPr>
                <w:rFonts w:ascii="Calibri" w:eastAsia="Calibri" w:hAnsi="Calibri" w:cs="Calibri"/>
                <w:color w:val="000000"/>
                <w:sz w:val="20"/>
                <w:szCs w:val="20"/>
              </w:rPr>
              <w:t>25</w:t>
            </w:r>
          </w:p>
        </w:tc>
        <w:tc>
          <w:tcPr>
            <w:tcW w:w="1559" w:type="dxa"/>
            <w:shd w:val="clear" w:color="auto" w:fill="auto"/>
            <w:tcMar>
              <w:top w:w="113" w:type="dxa"/>
              <w:left w:w="113" w:type="dxa"/>
              <w:bottom w:w="113" w:type="dxa"/>
              <w:right w:w="113" w:type="dxa"/>
            </w:tcMar>
            <w:vAlign w:val="center"/>
          </w:tcPr>
          <w:p w:rsidR="005D502C" w:rsidRDefault="006326AA">
            <w:pPr>
              <w:keepLines/>
              <w:rPr>
                <w:rFonts w:ascii="Calibri" w:eastAsia="Calibri" w:hAnsi="Calibri" w:cs="Calibri"/>
                <w:color w:val="000000"/>
                <w:sz w:val="20"/>
                <w:szCs w:val="20"/>
              </w:rPr>
            </w:pPr>
            <w:r>
              <w:rPr>
                <w:rFonts w:ascii="Calibri" w:eastAsia="Calibri" w:hAnsi="Calibri" w:cs="Calibri"/>
                <w:color w:val="000000"/>
                <w:sz w:val="20"/>
                <w:szCs w:val="20"/>
              </w:rPr>
              <w:t>Complex PPA deals</w:t>
            </w:r>
          </w:p>
        </w:tc>
        <w:tc>
          <w:tcPr>
            <w:tcW w:w="1191" w:type="dxa"/>
            <w:shd w:val="clear" w:color="auto" w:fill="auto"/>
            <w:tcMar>
              <w:top w:w="113" w:type="dxa"/>
              <w:left w:w="113" w:type="dxa"/>
              <w:bottom w:w="113" w:type="dxa"/>
              <w:right w:w="113" w:type="dxa"/>
            </w:tcMar>
            <w:vAlign w:val="center"/>
          </w:tcPr>
          <w:p w:rsidR="005D502C" w:rsidRDefault="006326AA">
            <w:pPr>
              <w:keepLines/>
              <w:rPr>
                <w:rFonts w:ascii="Calibri" w:eastAsia="Calibri" w:hAnsi="Calibri" w:cs="Calibri"/>
                <w:color w:val="000000"/>
                <w:sz w:val="20"/>
                <w:szCs w:val="20"/>
              </w:rPr>
            </w:pPr>
            <w:r>
              <w:rPr>
                <w:rFonts w:ascii="Calibri" w:eastAsia="Calibri" w:hAnsi="Calibri" w:cs="Calibri"/>
                <w:color w:val="000000"/>
                <w:sz w:val="20"/>
                <w:szCs w:val="20"/>
              </w:rPr>
              <w:t>COULD</w:t>
            </w:r>
          </w:p>
        </w:tc>
        <w:tc>
          <w:tcPr>
            <w:tcW w:w="1644" w:type="dxa"/>
            <w:tcBorders>
              <w:right w:val="single" w:sz="4" w:space="0" w:color="000000"/>
            </w:tcBorders>
            <w:shd w:val="clear" w:color="auto" w:fill="auto"/>
            <w:tcMar>
              <w:top w:w="113" w:type="dxa"/>
              <w:left w:w="113" w:type="dxa"/>
              <w:bottom w:w="113" w:type="dxa"/>
              <w:right w:w="113" w:type="dxa"/>
            </w:tcMar>
            <w:vAlign w:val="center"/>
          </w:tcPr>
          <w:p w:rsidR="005D502C" w:rsidRDefault="006326AA">
            <w:pPr>
              <w:keepLines/>
              <w:rPr>
                <w:rFonts w:ascii="Calibri" w:eastAsia="Calibri" w:hAnsi="Calibri" w:cs="Calibri"/>
                <w:color w:val="000000"/>
                <w:sz w:val="20"/>
                <w:szCs w:val="20"/>
              </w:rPr>
            </w:pPr>
            <w:r>
              <w:rPr>
                <w:rFonts w:ascii="Calibri" w:eastAsia="Calibri" w:hAnsi="Calibri" w:cs="Calibri"/>
                <w:color w:val="000000"/>
                <w:sz w:val="20"/>
                <w:szCs w:val="20"/>
              </w:rPr>
              <w:t>Within 3 months following system deployment</w:t>
            </w:r>
          </w:p>
        </w:tc>
        <w:tc>
          <w:tcPr>
            <w:tcW w:w="850" w:type="dxa"/>
            <w:tcBorders>
              <w:top w:val="single" w:sz="4" w:space="0" w:color="000000"/>
              <w:left w:val="single" w:sz="4" w:space="0" w:color="000000"/>
              <w:bottom w:val="single" w:sz="4" w:space="0" w:color="000000"/>
              <w:right w:val="nil"/>
            </w:tcBorders>
            <w:shd w:val="clear" w:color="auto" w:fill="auto"/>
            <w:tcMar>
              <w:top w:w="113" w:type="dxa"/>
              <w:left w:w="113" w:type="dxa"/>
              <w:bottom w:w="113" w:type="dxa"/>
              <w:right w:w="113" w:type="dxa"/>
            </w:tcMar>
          </w:tcPr>
          <w:p w:rsidR="005D502C" w:rsidRDefault="006326AA">
            <w:pPr>
              <w:keepLines/>
              <w:jc w:val="right"/>
              <w:rPr>
                <w:rFonts w:ascii="Calibri" w:eastAsia="Calibri" w:hAnsi="Calibri" w:cs="Calibri"/>
                <w:color w:val="000000"/>
                <w:sz w:val="20"/>
                <w:szCs w:val="20"/>
              </w:rPr>
            </w:pPr>
            <w:r>
              <w:rPr>
                <w:rFonts w:ascii="Calibri" w:eastAsia="Calibri" w:hAnsi="Calibri" w:cs="Calibri"/>
                <w:color w:val="000000"/>
                <w:sz w:val="20"/>
                <w:szCs w:val="20"/>
              </w:rPr>
              <w:t>25.1</w:t>
            </w:r>
          </w:p>
          <w:p w:rsidR="005D502C" w:rsidRDefault="005D502C" w:rsidP="0060419B">
            <w:pPr>
              <w:keepLines/>
              <w:rPr>
                <w:rFonts w:ascii="Calibri" w:eastAsia="Calibri" w:hAnsi="Calibri" w:cs="Calibri"/>
                <w:color w:val="000000"/>
                <w:sz w:val="20"/>
                <w:szCs w:val="20"/>
              </w:rPr>
            </w:pPr>
          </w:p>
          <w:p w:rsidR="005D502C" w:rsidRDefault="006326AA">
            <w:pPr>
              <w:keepLines/>
              <w:jc w:val="right"/>
              <w:rPr>
                <w:rFonts w:ascii="Calibri" w:eastAsia="Calibri" w:hAnsi="Calibri" w:cs="Calibri"/>
                <w:color w:val="000000"/>
                <w:sz w:val="20"/>
                <w:szCs w:val="20"/>
              </w:rPr>
            </w:pPr>
            <w:r>
              <w:rPr>
                <w:rFonts w:ascii="Calibri" w:eastAsia="Calibri" w:hAnsi="Calibri" w:cs="Calibri"/>
                <w:color w:val="000000"/>
                <w:sz w:val="20"/>
                <w:szCs w:val="20"/>
              </w:rPr>
              <w:t>•</w:t>
            </w:r>
          </w:p>
          <w:p w:rsidR="005D502C" w:rsidRDefault="005D502C">
            <w:pPr>
              <w:keepLines/>
              <w:jc w:val="right"/>
              <w:rPr>
                <w:rFonts w:ascii="Calibri" w:eastAsia="Calibri" w:hAnsi="Calibri" w:cs="Calibri"/>
                <w:color w:val="000000"/>
                <w:sz w:val="20"/>
                <w:szCs w:val="20"/>
              </w:rPr>
            </w:pPr>
          </w:p>
        </w:tc>
        <w:tc>
          <w:tcPr>
            <w:tcW w:w="8504" w:type="dxa"/>
            <w:tcBorders>
              <w:top w:val="single" w:sz="4" w:space="0" w:color="000000"/>
              <w:left w:val="nil"/>
              <w:bottom w:val="single" w:sz="4" w:space="0" w:color="000000"/>
              <w:right w:val="single" w:sz="4" w:space="0" w:color="000000"/>
            </w:tcBorders>
            <w:shd w:val="clear" w:color="auto" w:fill="auto"/>
            <w:tcMar>
              <w:top w:w="113" w:type="dxa"/>
              <w:left w:w="113" w:type="dxa"/>
              <w:bottom w:w="113" w:type="dxa"/>
              <w:right w:w="113" w:type="dxa"/>
            </w:tcMar>
          </w:tcPr>
          <w:p w:rsidR="005D502C" w:rsidRDefault="006326AA">
            <w:pPr>
              <w:keepLines/>
              <w:rPr>
                <w:rFonts w:ascii="Calibri" w:eastAsia="Calibri" w:hAnsi="Calibri" w:cs="Calibri"/>
                <w:color w:val="000000"/>
                <w:sz w:val="20"/>
                <w:szCs w:val="20"/>
              </w:rPr>
            </w:pPr>
            <w:r>
              <w:rPr>
                <w:rFonts w:ascii="Calibri" w:eastAsia="Calibri" w:hAnsi="Calibri" w:cs="Calibri"/>
                <w:color w:val="000000"/>
                <w:sz w:val="20"/>
                <w:szCs w:val="20"/>
              </w:rPr>
              <w:t>The Solution provider could handle co</w:t>
            </w:r>
            <w:r w:rsidR="0060419B">
              <w:rPr>
                <w:rFonts w:ascii="Calibri" w:eastAsia="Calibri" w:hAnsi="Calibri" w:cs="Calibri"/>
                <w:color w:val="000000"/>
                <w:sz w:val="20"/>
                <w:szCs w:val="20"/>
              </w:rPr>
              <w:t>mplex PPA deals the Buyer or it</w:t>
            </w:r>
            <w:r>
              <w:rPr>
                <w:rFonts w:ascii="Calibri" w:eastAsia="Calibri" w:hAnsi="Calibri" w:cs="Calibri"/>
                <w:color w:val="000000"/>
                <w:sz w:val="20"/>
                <w:szCs w:val="20"/>
              </w:rPr>
              <w:t xml:space="preserve">s customers enter into. </w:t>
            </w:r>
          </w:p>
          <w:p w:rsidR="005D502C" w:rsidRDefault="006326AA">
            <w:pPr>
              <w:keepLines/>
              <w:rPr>
                <w:rFonts w:ascii="Calibri" w:eastAsia="Calibri" w:hAnsi="Calibri" w:cs="Calibri"/>
                <w:color w:val="000000"/>
                <w:sz w:val="20"/>
                <w:szCs w:val="20"/>
              </w:rPr>
            </w:pPr>
            <w:r>
              <w:rPr>
                <w:rFonts w:ascii="Calibri" w:eastAsia="Calibri" w:hAnsi="Calibri" w:cs="Calibri"/>
                <w:color w:val="000000"/>
                <w:sz w:val="20"/>
                <w:szCs w:val="20"/>
              </w:rPr>
              <w:t xml:space="preserve">At present </w:t>
            </w:r>
            <w:r>
              <w:rPr>
                <w:rFonts w:ascii="Calibri" w:eastAsia="Calibri" w:hAnsi="Calibri" w:cs="Calibri"/>
                <w:sz w:val="20"/>
                <w:szCs w:val="20"/>
              </w:rPr>
              <w:t>CCS does</w:t>
            </w:r>
            <w:r>
              <w:rPr>
                <w:rFonts w:ascii="Calibri" w:eastAsia="Calibri" w:hAnsi="Calibri" w:cs="Calibri"/>
                <w:color w:val="000000"/>
                <w:sz w:val="20"/>
                <w:szCs w:val="20"/>
              </w:rPr>
              <w:t xml:space="preserve"> not have any complex PPA deals.</w:t>
            </w:r>
          </w:p>
          <w:p w:rsidR="005D502C" w:rsidRDefault="006326AA">
            <w:pPr>
              <w:keepLines/>
              <w:rPr>
                <w:rFonts w:ascii="Calibri" w:eastAsia="Calibri" w:hAnsi="Calibri" w:cs="Calibri"/>
                <w:color w:val="000000"/>
                <w:sz w:val="20"/>
                <w:szCs w:val="20"/>
              </w:rPr>
            </w:pPr>
            <w:r>
              <w:rPr>
                <w:rFonts w:ascii="Calibri" w:eastAsia="Calibri" w:hAnsi="Calibri" w:cs="Calibri"/>
                <w:color w:val="000000"/>
                <w:sz w:val="20"/>
                <w:szCs w:val="20"/>
              </w:rPr>
              <w:t>Complex deals could be deals which are not prices at NBP, may have complex price structures including non-energy costs.</w:t>
            </w:r>
          </w:p>
        </w:tc>
      </w:tr>
      <w:tr w:rsidR="005D502C">
        <w:trPr>
          <w:trHeight w:val="942"/>
        </w:trPr>
        <w:tc>
          <w:tcPr>
            <w:tcW w:w="1276" w:type="dxa"/>
            <w:shd w:val="clear" w:color="auto" w:fill="auto"/>
            <w:tcMar>
              <w:top w:w="113" w:type="dxa"/>
              <w:left w:w="113" w:type="dxa"/>
              <w:bottom w:w="113" w:type="dxa"/>
              <w:right w:w="113" w:type="dxa"/>
            </w:tcMar>
            <w:vAlign w:val="center"/>
          </w:tcPr>
          <w:p w:rsidR="005D502C" w:rsidRDefault="006326AA">
            <w:pPr>
              <w:keepLines/>
              <w:jc w:val="center"/>
              <w:rPr>
                <w:rFonts w:ascii="Calibri" w:eastAsia="Calibri" w:hAnsi="Calibri" w:cs="Calibri"/>
                <w:color w:val="000000"/>
                <w:sz w:val="20"/>
                <w:szCs w:val="20"/>
              </w:rPr>
            </w:pPr>
            <w:r>
              <w:rPr>
                <w:rFonts w:ascii="Calibri" w:eastAsia="Calibri" w:hAnsi="Calibri" w:cs="Calibri"/>
                <w:color w:val="000000"/>
                <w:sz w:val="20"/>
                <w:szCs w:val="20"/>
              </w:rPr>
              <w:t>26</w:t>
            </w:r>
          </w:p>
        </w:tc>
        <w:tc>
          <w:tcPr>
            <w:tcW w:w="1559" w:type="dxa"/>
            <w:shd w:val="clear" w:color="auto" w:fill="auto"/>
            <w:tcMar>
              <w:top w:w="113" w:type="dxa"/>
              <w:left w:w="113" w:type="dxa"/>
              <w:bottom w:w="113" w:type="dxa"/>
              <w:right w:w="113" w:type="dxa"/>
            </w:tcMar>
            <w:vAlign w:val="center"/>
          </w:tcPr>
          <w:p w:rsidR="005D502C" w:rsidRDefault="006326AA">
            <w:pPr>
              <w:keepLines/>
              <w:rPr>
                <w:rFonts w:ascii="Calibri" w:eastAsia="Calibri" w:hAnsi="Calibri" w:cs="Calibri"/>
                <w:color w:val="000000"/>
                <w:sz w:val="20"/>
                <w:szCs w:val="20"/>
              </w:rPr>
            </w:pPr>
            <w:r>
              <w:rPr>
                <w:rFonts w:ascii="Calibri" w:eastAsia="Calibri" w:hAnsi="Calibri" w:cs="Calibri"/>
                <w:color w:val="000000"/>
                <w:sz w:val="20"/>
                <w:szCs w:val="20"/>
              </w:rPr>
              <w:t>Monte Carlo Simulation</w:t>
            </w:r>
          </w:p>
        </w:tc>
        <w:tc>
          <w:tcPr>
            <w:tcW w:w="1191" w:type="dxa"/>
            <w:shd w:val="clear" w:color="auto" w:fill="auto"/>
            <w:tcMar>
              <w:top w:w="113" w:type="dxa"/>
              <w:left w:w="113" w:type="dxa"/>
              <w:bottom w:w="113" w:type="dxa"/>
              <w:right w:w="113" w:type="dxa"/>
            </w:tcMar>
            <w:vAlign w:val="center"/>
          </w:tcPr>
          <w:p w:rsidR="005D502C" w:rsidRDefault="006326AA">
            <w:pPr>
              <w:keepLines/>
              <w:rPr>
                <w:rFonts w:ascii="Calibri" w:eastAsia="Calibri" w:hAnsi="Calibri" w:cs="Calibri"/>
                <w:color w:val="000000"/>
                <w:sz w:val="20"/>
                <w:szCs w:val="20"/>
              </w:rPr>
            </w:pPr>
            <w:r>
              <w:rPr>
                <w:rFonts w:ascii="Calibri" w:eastAsia="Calibri" w:hAnsi="Calibri" w:cs="Calibri"/>
                <w:color w:val="000000"/>
                <w:sz w:val="20"/>
                <w:szCs w:val="20"/>
              </w:rPr>
              <w:t>COULD</w:t>
            </w:r>
          </w:p>
        </w:tc>
        <w:tc>
          <w:tcPr>
            <w:tcW w:w="1644" w:type="dxa"/>
            <w:tcBorders>
              <w:right w:val="single" w:sz="4" w:space="0" w:color="000000"/>
            </w:tcBorders>
            <w:shd w:val="clear" w:color="auto" w:fill="auto"/>
            <w:tcMar>
              <w:top w:w="113" w:type="dxa"/>
              <w:left w:w="113" w:type="dxa"/>
              <w:bottom w:w="113" w:type="dxa"/>
              <w:right w:w="113" w:type="dxa"/>
            </w:tcMar>
            <w:vAlign w:val="center"/>
          </w:tcPr>
          <w:p w:rsidR="005D502C" w:rsidRDefault="006326AA">
            <w:pPr>
              <w:keepLines/>
              <w:rPr>
                <w:rFonts w:ascii="Calibri" w:eastAsia="Calibri" w:hAnsi="Calibri" w:cs="Calibri"/>
                <w:color w:val="000000"/>
                <w:sz w:val="20"/>
                <w:szCs w:val="20"/>
              </w:rPr>
            </w:pPr>
            <w:r>
              <w:rPr>
                <w:rFonts w:ascii="Calibri" w:eastAsia="Calibri" w:hAnsi="Calibri" w:cs="Calibri"/>
                <w:color w:val="000000"/>
                <w:sz w:val="20"/>
                <w:szCs w:val="20"/>
              </w:rPr>
              <w:t>From system deployment</w:t>
            </w:r>
          </w:p>
        </w:tc>
        <w:tc>
          <w:tcPr>
            <w:tcW w:w="850" w:type="dxa"/>
            <w:tcBorders>
              <w:top w:val="single" w:sz="4" w:space="0" w:color="000000"/>
              <w:left w:val="single" w:sz="4" w:space="0" w:color="000000"/>
              <w:bottom w:val="single" w:sz="4" w:space="0" w:color="000000"/>
              <w:right w:val="nil"/>
            </w:tcBorders>
            <w:shd w:val="clear" w:color="auto" w:fill="auto"/>
            <w:tcMar>
              <w:top w:w="113" w:type="dxa"/>
              <w:left w:w="113" w:type="dxa"/>
              <w:bottom w:w="113" w:type="dxa"/>
              <w:right w:w="113" w:type="dxa"/>
            </w:tcMar>
          </w:tcPr>
          <w:p w:rsidR="005D502C" w:rsidRDefault="006326AA">
            <w:pPr>
              <w:keepLines/>
              <w:jc w:val="right"/>
              <w:rPr>
                <w:rFonts w:ascii="Calibri" w:eastAsia="Calibri" w:hAnsi="Calibri" w:cs="Calibri"/>
                <w:color w:val="000000"/>
                <w:sz w:val="20"/>
                <w:szCs w:val="20"/>
              </w:rPr>
            </w:pPr>
            <w:r>
              <w:rPr>
                <w:rFonts w:ascii="Calibri" w:eastAsia="Calibri" w:hAnsi="Calibri" w:cs="Calibri"/>
                <w:color w:val="000000"/>
                <w:sz w:val="20"/>
                <w:szCs w:val="20"/>
              </w:rPr>
              <w:t>26.1</w:t>
            </w:r>
          </w:p>
          <w:p w:rsidR="005D502C" w:rsidRDefault="005D502C" w:rsidP="0060419B">
            <w:pPr>
              <w:keepLines/>
              <w:rPr>
                <w:rFonts w:ascii="Calibri" w:eastAsia="Calibri" w:hAnsi="Calibri" w:cs="Calibri"/>
                <w:color w:val="000000"/>
                <w:sz w:val="20"/>
                <w:szCs w:val="20"/>
              </w:rPr>
            </w:pPr>
          </w:p>
          <w:p w:rsidR="005D502C" w:rsidRDefault="005D502C">
            <w:pPr>
              <w:keepLines/>
              <w:jc w:val="right"/>
              <w:rPr>
                <w:rFonts w:ascii="Calibri" w:eastAsia="Calibri" w:hAnsi="Calibri" w:cs="Calibri"/>
                <w:color w:val="000000"/>
                <w:sz w:val="20"/>
                <w:szCs w:val="20"/>
              </w:rPr>
            </w:pPr>
            <w:bookmarkStart w:id="8" w:name="_2et92p0" w:colFirst="0" w:colLast="0"/>
            <w:bookmarkEnd w:id="8"/>
          </w:p>
        </w:tc>
        <w:tc>
          <w:tcPr>
            <w:tcW w:w="8504" w:type="dxa"/>
            <w:tcBorders>
              <w:top w:val="single" w:sz="4" w:space="0" w:color="000000"/>
              <w:left w:val="nil"/>
              <w:bottom w:val="single" w:sz="4" w:space="0" w:color="000000"/>
              <w:right w:val="single" w:sz="4" w:space="0" w:color="000000"/>
            </w:tcBorders>
            <w:shd w:val="clear" w:color="auto" w:fill="auto"/>
            <w:tcMar>
              <w:top w:w="113" w:type="dxa"/>
              <w:left w:w="113" w:type="dxa"/>
              <w:bottom w:w="113" w:type="dxa"/>
              <w:right w:w="113" w:type="dxa"/>
            </w:tcMar>
          </w:tcPr>
          <w:p w:rsidR="005D502C" w:rsidRDefault="006326AA">
            <w:pPr>
              <w:keepLines/>
              <w:rPr>
                <w:rFonts w:ascii="Calibri" w:eastAsia="Calibri" w:hAnsi="Calibri" w:cs="Calibri"/>
                <w:color w:val="000000"/>
                <w:sz w:val="20"/>
                <w:szCs w:val="20"/>
              </w:rPr>
            </w:pPr>
            <w:r>
              <w:rPr>
                <w:rFonts w:ascii="Calibri" w:eastAsia="Calibri" w:hAnsi="Calibri" w:cs="Calibri"/>
                <w:color w:val="000000"/>
                <w:sz w:val="20"/>
                <w:szCs w:val="20"/>
              </w:rPr>
              <w:t>The Solution could allow the Buyer to perfor</w:t>
            </w:r>
            <w:r w:rsidR="0060419B">
              <w:rPr>
                <w:rFonts w:ascii="Calibri" w:eastAsia="Calibri" w:hAnsi="Calibri" w:cs="Calibri"/>
                <w:color w:val="000000"/>
                <w:sz w:val="20"/>
                <w:szCs w:val="20"/>
              </w:rPr>
              <w:t>m Monte Carlo Simulations on it</w:t>
            </w:r>
            <w:r>
              <w:rPr>
                <w:rFonts w:ascii="Calibri" w:eastAsia="Calibri" w:hAnsi="Calibri" w:cs="Calibri"/>
                <w:color w:val="000000"/>
                <w:sz w:val="20"/>
                <w:szCs w:val="20"/>
              </w:rPr>
              <w:t xml:space="preserve">s open basket positions to determine the impact of potential scenarios occurring. </w:t>
            </w:r>
          </w:p>
        </w:tc>
      </w:tr>
      <w:tr w:rsidR="005D502C">
        <w:trPr>
          <w:trHeight w:val="283"/>
        </w:trPr>
        <w:tc>
          <w:tcPr>
            <w:tcW w:w="1276" w:type="dxa"/>
            <w:shd w:val="clear" w:color="auto" w:fill="auto"/>
            <w:tcMar>
              <w:top w:w="113" w:type="dxa"/>
              <w:left w:w="113" w:type="dxa"/>
              <w:bottom w:w="113" w:type="dxa"/>
              <w:right w:w="113" w:type="dxa"/>
            </w:tcMar>
            <w:vAlign w:val="center"/>
          </w:tcPr>
          <w:p w:rsidR="005D502C" w:rsidRDefault="006326AA">
            <w:pPr>
              <w:keepLines/>
              <w:jc w:val="center"/>
              <w:rPr>
                <w:rFonts w:ascii="Calibri" w:eastAsia="Calibri" w:hAnsi="Calibri" w:cs="Calibri"/>
                <w:color w:val="000000"/>
                <w:sz w:val="20"/>
                <w:szCs w:val="20"/>
              </w:rPr>
            </w:pPr>
            <w:r>
              <w:rPr>
                <w:rFonts w:ascii="Calibri" w:eastAsia="Calibri" w:hAnsi="Calibri" w:cs="Calibri"/>
                <w:color w:val="000000"/>
                <w:sz w:val="20"/>
                <w:szCs w:val="20"/>
              </w:rPr>
              <w:t>27</w:t>
            </w:r>
          </w:p>
        </w:tc>
        <w:tc>
          <w:tcPr>
            <w:tcW w:w="1559" w:type="dxa"/>
            <w:shd w:val="clear" w:color="auto" w:fill="auto"/>
            <w:tcMar>
              <w:top w:w="113" w:type="dxa"/>
              <w:left w:w="113" w:type="dxa"/>
              <w:bottom w:w="113" w:type="dxa"/>
              <w:right w:w="113" w:type="dxa"/>
            </w:tcMar>
            <w:vAlign w:val="center"/>
          </w:tcPr>
          <w:p w:rsidR="005D502C" w:rsidRDefault="006326AA">
            <w:pPr>
              <w:keepLines/>
              <w:rPr>
                <w:rFonts w:ascii="Calibri" w:eastAsia="Calibri" w:hAnsi="Calibri" w:cs="Calibri"/>
                <w:color w:val="000000"/>
                <w:sz w:val="20"/>
                <w:szCs w:val="20"/>
              </w:rPr>
            </w:pPr>
            <w:r>
              <w:rPr>
                <w:rFonts w:ascii="Calibri" w:eastAsia="Calibri" w:hAnsi="Calibri" w:cs="Calibri"/>
                <w:color w:val="000000"/>
                <w:sz w:val="20"/>
                <w:szCs w:val="20"/>
              </w:rPr>
              <w:t>Hedging non-UK power and gas commodities</w:t>
            </w:r>
          </w:p>
        </w:tc>
        <w:tc>
          <w:tcPr>
            <w:tcW w:w="1191" w:type="dxa"/>
            <w:shd w:val="clear" w:color="auto" w:fill="auto"/>
            <w:tcMar>
              <w:top w:w="113" w:type="dxa"/>
              <w:left w:w="113" w:type="dxa"/>
              <w:bottom w:w="113" w:type="dxa"/>
              <w:right w:w="113" w:type="dxa"/>
            </w:tcMar>
            <w:vAlign w:val="center"/>
          </w:tcPr>
          <w:p w:rsidR="005D502C" w:rsidRDefault="006326AA">
            <w:pPr>
              <w:keepLines/>
              <w:rPr>
                <w:rFonts w:ascii="Calibri" w:eastAsia="Calibri" w:hAnsi="Calibri" w:cs="Calibri"/>
                <w:color w:val="000000"/>
                <w:sz w:val="20"/>
                <w:szCs w:val="20"/>
              </w:rPr>
            </w:pPr>
            <w:r>
              <w:rPr>
                <w:rFonts w:ascii="Calibri" w:eastAsia="Calibri" w:hAnsi="Calibri" w:cs="Calibri"/>
                <w:color w:val="000000"/>
                <w:sz w:val="20"/>
                <w:szCs w:val="20"/>
              </w:rPr>
              <w:t>COULD</w:t>
            </w:r>
          </w:p>
        </w:tc>
        <w:tc>
          <w:tcPr>
            <w:tcW w:w="1644" w:type="dxa"/>
            <w:tcBorders>
              <w:right w:val="single" w:sz="4" w:space="0" w:color="000000"/>
            </w:tcBorders>
            <w:shd w:val="clear" w:color="auto" w:fill="auto"/>
            <w:tcMar>
              <w:top w:w="113" w:type="dxa"/>
              <w:left w:w="113" w:type="dxa"/>
              <w:bottom w:w="113" w:type="dxa"/>
              <w:right w:w="113" w:type="dxa"/>
            </w:tcMar>
            <w:vAlign w:val="center"/>
          </w:tcPr>
          <w:p w:rsidR="005D502C" w:rsidRDefault="006326AA">
            <w:pPr>
              <w:keepLines/>
              <w:rPr>
                <w:rFonts w:ascii="Calibri" w:eastAsia="Calibri" w:hAnsi="Calibri" w:cs="Calibri"/>
                <w:color w:val="000000"/>
                <w:sz w:val="20"/>
                <w:szCs w:val="20"/>
              </w:rPr>
            </w:pPr>
            <w:r>
              <w:rPr>
                <w:rFonts w:ascii="Calibri" w:eastAsia="Calibri" w:hAnsi="Calibri" w:cs="Calibri"/>
                <w:color w:val="000000"/>
                <w:sz w:val="20"/>
                <w:szCs w:val="20"/>
              </w:rPr>
              <w:t>Within 3 months following system deployment</w:t>
            </w:r>
          </w:p>
        </w:tc>
        <w:tc>
          <w:tcPr>
            <w:tcW w:w="850" w:type="dxa"/>
            <w:tcBorders>
              <w:top w:val="single" w:sz="4" w:space="0" w:color="000000"/>
              <w:left w:val="single" w:sz="4" w:space="0" w:color="000000"/>
              <w:bottom w:val="single" w:sz="4" w:space="0" w:color="000000"/>
              <w:right w:val="nil"/>
            </w:tcBorders>
            <w:shd w:val="clear" w:color="auto" w:fill="auto"/>
            <w:tcMar>
              <w:top w:w="113" w:type="dxa"/>
              <w:left w:w="113" w:type="dxa"/>
              <w:bottom w:w="113" w:type="dxa"/>
              <w:right w:w="113" w:type="dxa"/>
            </w:tcMar>
          </w:tcPr>
          <w:p w:rsidR="005D502C" w:rsidRDefault="006326AA">
            <w:pPr>
              <w:keepLines/>
              <w:jc w:val="right"/>
              <w:rPr>
                <w:rFonts w:ascii="Calibri" w:eastAsia="Calibri" w:hAnsi="Calibri" w:cs="Calibri"/>
                <w:color w:val="000000"/>
                <w:sz w:val="20"/>
                <w:szCs w:val="20"/>
              </w:rPr>
            </w:pPr>
            <w:r>
              <w:rPr>
                <w:rFonts w:ascii="Calibri" w:eastAsia="Calibri" w:hAnsi="Calibri" w:cs="Calibri"/>
                <w:color w:val="000000"/>
                <w:sz w:val="20"/>
                <w:szCs w:val="20"/>
              </w:rPr>
              <w:t>27.1</w:t>
            </w:r>
          </w:p>
          <w:p w:rsidR="005D502C" w:rsidRDefault="005D502C">
            <w:pPr>
              <w:keepLines/>
              <w:jc w:val="right"/>
              <w:rPr>
                <w:rFonts w:ascii="Calibri" w:eastAsia="Calibri" w:hAnsi="Calibri" w:cs="Calibri"/>
                <w:color w:val="000000"/>
                <w:sz w:val="20"/>
                <w:szCs w:val="20"/>
              </w:rPr>
            </w:pPr>
          </w:p>
          <w:p w:rsidR="005D502C" w:rsidRDefault="006326AA">
            <w:pPr>
              <w:keepLines/>
              <w:jc w:val="right"/>
              <w:rPr>
                <w:rFonts w:ascii="Calibri" w:eastAsia="Calibri" w:hAnsi="Calibri" w:cs="Calibri"/>
                <w:color w:val="000000"/>
                <w:sz w:val="20"/>
                <w:szCs w:val="20"/>
              </w:rPr>
            </w:pPr>
            <w:r>
              <w:rPr>
                <w:rFonts w:ascii="Calibri" w:eastAsia="Calibri" w:hAnsi="Calibri" w:cs="Calibri"/>
                <w:color w:val="000000"/>
                <w:sz w:val="20"/>
                <w:szCs w:val="20"/>
              </w:rPr>
              <w:t>27.2</w:t>
            </w:r>
          </w:p>
          <w:p w:rsidR="005D502C" w:rsidRDefault="006326AA">
            <w:pPr>
              <w:keepLines/>
              <w:jc w:val="right"/>
              <w:rPr>
                <w:rFonts w:ascii="Calibri" w:eastAsia="Calibri" w:hAnsi="Calibri" w:cs="Calibri"/>
                <w:color w:val="000000"/>
                <w:sz w:val="20"/>
                <w:szCs w:val="20"/>
              </w:rPr>
            </w:pPr>
            <w:r>
              <w:rPr>
                <w:rFonts w:ascii="Calibri" w:eastAsia="Calibri" w:hAnsi="Calibri" w:cs="Calibri"/>
                <w:color w:val="000000"/>
                <w:sz w:val="20"/>
                <w:szCs w:val="20"/>
              </w:rPr>
              <w:t>27.3</w:t>
            </w:r>
          </w:p>
        </w:tc>
        <w:tc>
          <w:tcPr>
            <w:tcW w:w="8504" w:type="dxa"/>
            <w:tcBorders>
              <w:top w:val="single" w:sz="4" w:space="0" w:color="000000"/>
              <w:left w:val="nil"/>
              <w:bottom w:val="single" w:sz="4" w:space="0" w:color="000000"/>
              <w:right w:val="single" w:sz="4" w:space="0" w:color="000000"/>
            </w:tcBorders>
            <w:shd w:val="clear" w:color="auto" w:fill="auto"/>
            <w:tcMar>
              <w:top w:w="113" w:type="dxa"/>
              <w:left w:w="113" w:type="dxa"/>
              <w:bottom w:w="113" w:type="dxa"/>
              <w:right w:w="113" w:type="dxa"/>
            </w:tcMar>
          </w:tcPr>
          <w:p w:rsidR="005D502C" w:rsidRDefault="006326AA">
            <w:pPr>
              <w:keepLines/>
              <w:rPr>
                <w:rFonts w:ascii="Calibri" w:eastAsia="Calibri" w:hAnsi="Calibri" w:cs="Calibri"/>
                <w:color w:val="000000"/>
                <w:sz w:val="20"/>
                <w:szCs w:val="20"/>
              </w:rPr>
            </w:pPr>
            <w:r>
              <w:rPr>
                <w:rFonts w:ascii="Calibri" w:eastAsia="Calibri" w:hAnsi="Calibri" w:cs="Calibri"/>
                <w:color w:val="000000"/>
                <w:sz w:val="20"/>
                <w:szCs w:val="20"/>
              </w:rPr>
              <w:t xml:space="preserve">The Solution could allow the Buyer to capture, value and risk manage GBP/USD and GBP/EUR positions. </w:t>
            </w:r>
          </w:p>
          <w:p w:rsidR="005D502C" w:rsidRDefault="006326AA">
            <w:pPr>
              <w:keepLines/>
              <w:rPr>
                <w:rFonts w:ascii="Calibri" w:eastAsia="Calibri" w:hAnsi="Calibri" w:cs="Calibri"/>
                <w:color w:val="000000"/>
                <w:sz w:val="20"/>
                <w:szCs w:val="20"/>
              </w:rPr>
            </w:pPr>
            <w:r>
              <w:rPr>
                <w:rFonts w:ascii="Calibri" w:eastAsia="Calibri" w:hAnsi="Calibri" w:cs="Calibri"/>
                <w:color w:val="000000"/>
                <w:sz w:val="20"/>
                <w:szCs w:val="20"/>
              </w:rPr>
              <w:t>The Solution could allow the Buyer to capture, value and risk manage financial oil products positions.</w:t>
            </w:r>
          </w:p>
          <w:p w:rsidR="005D502C" w:rsidRDefault="006326AA">
            <w:pPr>
              <w:keepLines/>
              <w:rPr>
                <w:rFonts w:ascii="Calibri" w:eastAsia="Calibri" w:hAnsi="Calibri" w:cs="Calibri"/>
                <w:color w:val="000000"/>
                <w:sz w:val="20"/>
                <w:szCs w:val="20"/>
              </w:rPr>
            </w:pPr>
            <w:r>
              <w:rPr>
                <w:rFonts w:ascii="Calibri" w:eastAsia="Calibri" w:hAnsi="Calibri" w:cs="Calibri"/>
                <w:color w:val="000000"/>
                <w:sz w:val="20"/>
                <w:szCs w:val="20"/>
              </w:rPr>
              <w:t xml:space="preserve">The Solution could allow the Buyer to capture, value and risk manage metal products such as steel </w:t>
            </w:r>
          </w:p>
        </w:tc>
      </w:tr>
      <w:tr w:rsidR="005D502C">
        <w:trPr>
          <w:trHeight w:val="606"/>
        </w:trPr>
        <w:tc>
          <w:tcPr>
            <w:tcW w:w="1276" w:type="dxa"/>
            <w:shd w:val="clear" w:color="auto" w:fill="auto"/>
            <w:tcMar>
              <w:top w:w="113" w:type="dxa"/>
              <w:left w:w="113" w:type="dxa"/>
              <w:bottom w:w="113" w:type="dxa"/>
              <w:right w:w="113" w:type="dxa"/>
            </w:tcMar>
            <w:vAlign w:val="center"/>
          </w:tcPr>
          <w:p w:rsidR="005D502C" w:rsidRDefault="006326AA">
            <w:pPr>
              <w:keepLines/>
              <w:jc w:val="center"/>
              <w:rPr>
                <w:rFonts w:ascii="Calibri" w:eastAsia="Calibri" w:hAnsi="Calibri" w:cs="Calibri"/>
                <w:color w:val="000000"/>
                <w:sz w:val="20"/>
                <w:szCs w:val="20"/>
              </w:rPr>
            </w:pPr>
            <w:r>
              <w:rPr>
                <w:rFonts w:ascii="Calibri" w:eastAsia="Calibri" w:hAnsi="Calibri" w:cs="Calibri"/>
                <w:color w:val="000000"/>
                <w:sz w:val="20"/>
                <w:szCs w:val="20"/>
              </w:rPr>
              <w:lastRenderedPageBreak/>
              <w:t>28</w:t>
            </w:r>
          </w:p>
        </w:tc>
        <w:tc>
          <w:tcPr>
            <w:tcW w:w="1559" w:type="dxa"/>
            <w:shd w:val="clear" w:color="auto" w:fill="auto"/>
            <w:tcMar>
              <w:top w:w="113" w:type="dxa"/>
              <w:left w:w="113" w:type="dxa"/>
              <w:bottom w:w="113" w:type="dxa"/>
              <w:right w:w="113" w:type="dxa"/>
            </w:tcMar>
            <w:vAlign w:val="center"/>
          </w:tcPr>
          <w:p w:rsidR="005D502C" w:rsidRDefault="006326AA">
            <w:pPr>
              <w:keepLines/>
              <w:rPr>
                <w:rFonts w:ascii="Calibri" w:eastAsia="Calibri" w:hAnsi="Calibri" w:cs="Calibri"/>
                <w:color w:val="000000"/>
                <w:sz w:val="20"/>
                <w:szCs w:val="20"/>
              </w:rPr>
            </w:pPr>
            <w:r>
              <w:rPr>
                <w:rFonts w:ascii="Calibri" w:eastAsia="Calibri" w:hAnsi="Calibri" w:cs="Calibri"/>
                <w:color w:val="000000"/>
                <w:sz w:val="20"/>
                <w:szCs w:val="20"/>
              </w:rPr>
              <w:t>Options Trading</w:t>
            </w:r>
          </w:p>
        </w:tc>
        <w:tc>
          <w:tcPr>
            <w:tcW w:w="1191" w:type="dxa"/>
            <w:shd w:val="clear" w:color="auto" w:fill="auto"/>
            <w:tcMar>
              <w:top w:w="113" w:type="dxa"/>
              <w:left w:w="113" w:type="dxa"/>
              <w:bottom w:w="113" w:type="dxa"/>
              <w:right w:w="113" w:type="dxa"/>
            </w:tcMar>
            <w:vAlign w:val="center"/>
          </w:tcPr>
          <w:p w:rsidR="005D502C" w:rsidRDefault="006326AA">
            <w:pPr>
              <w:keepLines/>
              <w:rPr>
                <w:rFonts w:ascii="Calibri" w:eastAsia="Calibri" w:hAnsi="Calibri" w:cs="Calibri"/>
                <w:color w:val="000000"/>
                <w:sz w:val="20"/>
                <w:szCs w:val="20"/>
              </w:rPr>
            </w:pPr>
            <w:r>
              <w:rPr>
                <w:rFonts w:ascii="Calibri" w:eastAsia="Calibri" w:hAnsi="Calibri" w:cs="Calibri"/>
                <w:color w:val="000000"/>
                <w:sz w:val="20"/>
                <w:szCs w:val="20"/>
              </w:rPr>
              <w:t>COULD</w:t>
            </w:r>
          </w:p>
        </w:tc>
        <w:tc>
          <w:tcPr>
            <w:tcW w:w="1644" w:type="dxa"/>
            <w:tcBorders>
              <w:right w:val="single" w:sz="4" w:space="0" w:color="000000"/>
            </w:tcBorders>
            <w:shd w:val="clear" w:color="auto" w:fill="auto"/>
            <w:tcMar>
              <w:top w:w="113" w:type="dxa"/>
              <w:left w:w="113" w:type="dxa"/>
              <w:bottom w:w="113" w:type="dxa"/>
              <w:right w:w="113" w:type="dxa"/>
            </w:tcMar>
            <w:vAlign w:val="center"/>
          </w:tcPr>
          <w:p w:rsidR="005D502C" w:rsidRDefault="006326AA">
            <w:pPr>
              <w:keepLines/>
              <w:rPr>
                <w:rFonts w:ascii="Calibri" w:eastAsia="Calibri" w:hAnsi="Calibri" w:cs="Calibri"/>
                <w:color w:val="000000"/>
                <w:sz w:val="20"/>
                <w:szCs w:val="20"/>
              </w:rPr>
            </w:pPr>
            <w:r>
              <w:rPr>
                <w:rFonts w:ascii="Calibri" w:eastAsia="Calibri" w:hAnsi="Calibri" w:cs="Calibri"/>
                <w:color w:val="000000"/>
                <w:sz w:val="20"/>
                <w:szCs w:val="20"/>
              </w:rPr>
              <w:t>From system deployment</w:t>
            </w:r>
          </w:p>
        </w:tc>
        <w:tc>
          <w:tcPr>
            <w:tcW w:w="850" w:type="dxa"/>
            <w:tcBorders>
              <w:top w:val="single" w:sz="4" w:space="0" w:color="000000"/>
              <w:left w:val="single" w:sz="4" w:space="0" w:color="000000"/>
              <w:bottom w:val="single" w:sz="4" w:space="0" w:color="000000"/>
              <w:right w:val="nil"/>
            </w:tcBorders>
            <w:shd w:val="clear" w:color="auto" w:fill="auto"/>
            <w:tcMar>
              <w:top w:w="113" w:type="dxa"/>
              <w:left w:w="113" w:type="dxa"/>
              <w:bottom w:w="113" w:type="dxa"/>
              <w:right w:w="113" w:type="dxa"/>
            </w:tcMar>
          </w:tcPr>
          <w:p w:rsidR="005D502C" w:rsidRDefault="006326AA">
            <w:pPr>
              <w:keepLines/>
              <w:jc w:val="right"/>
              <w:rPr>
                <w:rFonts w:ascii="Calibri" w:eastAsia="Calibri" w:hAnsi="Calibri" w:cs="Calibri"/>
                <w:color w:val="000000"/>
                <w:sz w:val="20"/>
                <w:szCs w:val="20"/>
              </w:rPr>
            </w:pPr>
            <w:r>
              <w:rPr>
                <w:rFonts w:ascii="Calibri" w:eastAsia="Calibri" w:hAnsi="Calibri" w:cs="Calibri"/>
                <w:color w:val="000000"/>
                <w:sz w:val="20"/>
                <w:szCs w:val="20"/>
              </w:rPr>
              <w:t>28.1</w:t>
            </w:r>
          </w:p>
          <w:p w:rsidR="005D502C" w:rsidRDefault="005D502C">
            <w:pPr>
              <w:keepLines/>
              <w:jc w:val="right"/>
              <w:rPr>
                <w:rFonts w:ascii="Calibri" w:eastAsia="Calibri" w:hAnsi="Calibri" w:cs="Calibri"/>
                <w:color w:val="000000"/>
                <w:sz w:val="20"/>
                <w:szCs w:val="20"/>
              </w:rPr>
            </w:pPr>
          </w:p>
          <w:p w:rsidR="005D502C" w:rsidRPr="0060419B" w:rsidRDefault="006326AA">
            <w:pPr>
              <w:keepLines/>
              <w:jc w:val="right"/>
              <w:rPr>
                <w:rFonts w:ascii="Calibri" w:eastAsia="Calibri" w:hAnsi="Calibri" w:cs="Calibri"/>
                <w:sz w:val="20"/>
                <w:szCs w:val="20"/>
              </w:rPr>
            </w:pPr>
            <w:r>
              <w:rPr>
                <w:rFonts w:ascii="Calibri" w:eastAsia="Calibri" w:hAnsi="Calibri" w:cs="Calibri"/>
                <w:color w:val="000000"/>
                <w:sz w:val="20"/>
                <w:szCs w:val="20"/>
              </w:rPr>
              <w:t>28.2</w:t>
            </w:r>
          </w:p>
          <w:p w:rsidR="005D502C" w:rsidRPr="0060419B" w:rsidRDefault="006326AA">
            <w:pPr>
              <w:keepLines/>
              <w:jc w:val="right"/>
              <w:rPr>
                <w:rFonts w:ascii="Calibri" w:eastAsia="Calibri" w:hAnsi="Calibri" w:cs="Calibri"/>
                <w:sz w:val="20"/>
                <w:szCs w:val="20"/>
              </w:rPr>
            </w:pPr>
            <w:r w:rsidRPr="0060419B">
              <w:rPr>
                <w:rFonts w:ascii="Calibri" w:eastAsia="Calibri" w:hAnsi="Calibri" w:cs="Calibri"/>
                <w:sz w:val="20"/>
                <w:szCs w:val="20"/>
              </w:rPr>
              <w:t>28.3</w:t>
            </w:r>
          </w:p>
        </w:tc>
        <w:tc>
          <w:tcPr>
            <w:tcW w:w="8504" w:type="dxa"/>
            <w:tcBorders>
              <w:top w:val="single" w:sz="4" w:space="0" w:color="000000"/>
              <w:left w:val="nil"/>
              <w:bottom w:val="single" w:sz="4" w:space="0" w:color="000000"/>
              <w:right w:val="single" w:sz="4" w:space="0" w:color="000000"/>
            </w:tcBorders>
            <w:shd w:val="clear" w:color="auto" w:fill="auto"/>
            <w:tcMar>
              <w:top w:w="113" w:type="dxa"/>
              <w:left w:w="113" w:type="dxa"/>
              <w:bottom w:w="113" w:type="dxa"/>
              <w:right w:w="113" w:type="dxa"/>
            </w:tcMar>
          </w:tcPr>
          <w:p w:rsidR="005D502C" w:rsidRDefault="006326AA">
            <w:pPr>
              <w:keepLines/>
              <w:rPr>
                <w:rFonts w:ascii="Calibri" w:eastAsia="Calibri" w:hAnsi="Calibri" w:cs="Calibri"/>
                <w:color w:val="000000"/>
                <w:sz w:val="20"/>
                <w:szCs w:val="20"/>
              </w:rPr>
            </w:pPr>
            <w:r>
              <w:rPr>
                <w:rFonts w:ascii="Calibri" w:eastAsia="Calibri" w:hAnsi="Calibri" w:cs="Calibri"/>
                <w:color w:val="000000"/>
                <w:sz w:val="20"/>
                <w:szCs w:val="20"/>
              </w:rPr>
              <w:t>The Solution could allow the Buyer to capture, value and risk manage GBP/USD and GBP/EUR option positions</w:t>
            </w:r>
          </w:p>
          <w:p w:rsidR="005D502C" w:rsidRDefault="006326AA">
            <w:pPr>
              <w:keepLines/>
              <w:rPr>
                <w:rFonts w:ascii="Calibri" w:eastAsia="Calibri" w:hAnsi="Calibri" w:cs="Calibri"/>
                <w:color w:val="000000"/>
                <w:sz w:val="20"/>
                <w:szCs w:val="20"/>
              </w:rPr>
            </w:pPr>
            <w:r>
              <w:rPr>
                <w:rFonts w:ascii="Calibri" w:eastAsia="Calibri" w:hAnsi="Calibri" w:cs="Calibri"/>
                <w:color w:val="000000"/>
                <w:sz w:val="20"/>
                <w:szCs w:val="20"/>
              </w:rPr>
              <w:t xml:space="preserve">The Solution could allow the Buyer to capture, value and risk manage financial oil option positions </w:t>
            </w:r>
          </w:p>
          <w:p w:rsidR="005D502C" w:rsidRDefault="006326AA">
            <w:pPr>
              <w:keepLines/>
              <w:rPr>
                <w:rFonts w:ascii="Calibri" w:eastAsia="Calibri" w:hAnsi="Calibri" w:cs="Calibri"/>
                <w:color w:val="000000"/>
                <w:sz w:val="20"/>
                <w:szCs w:val="20"/>
              </w:rPr>
            </w:pPr>
            <w:r>
              <w:rPr>
                <w:rFonts w:ascii="Calibri" w:eastAsia="Calibri" w:hAnsi="Calibri" w:cs="Calibri"/>
                <w:color w:val="000000"/>
                <w:sz w:val="20"/>
                <w:szCs w:val="20"/>
              </w:rPr>
              <w:t>The Solution could allow the Buyer to capture, value and risk manage metal option positions</w:t>
            </w:r>
          </w:p>
          <w:p w:rsidR="005D502C" w:rsidRDefault="005D502C">
            <w:pPr>
              <w:keepLines/>
              <w:rPr>
                <w:rFonts w:ascii="Calibri" w:eastAsia="Calibri" w:hAnsi="Calibri" w:cs="Calibri"/>
                <w:color w:val="000000"/>
                <w:sz w:val="20"/>
                <w:szCs w:val="20"/>
              </w:rPr>
            </w:pPr>
          </w:p>
        </w:tc>
      </w:tr>
      <w:tr w:rsidR="005D502C">
        <w:trPr>
          <w:trHeight w:val="607"/>
        </w:trPr>
        <w:tc>
          <w:tcPr>
            <w:tcW w:w="1276" w:type="dxa"/>
            <w:shd w:val="clear" w:color="auto" w:fill="auto"/>
            <w:tcMar>
              <w:top w:w="113" w:type="dxa"/>
              <w:left w:w="113" w:type="dxa"/>
              <w:bottom w:w="113" w:type="dxa"/>
              <w:right w:w="113" w:type="dxa"/>
            </w:tcMar>
            <w:vAlign w:val="center"/>
          </w:tcPr>
          <w:p w:rsidR="005D502C" w:rsidRDefault="006326AA">
            <w:pPr>
              <w:keepLines/>
              <w:jc w:val="center"/>
              <w:rPr>
                <w:rFonts w:ascii="Calibri" w:eastAsia="Calibri" w:hAnsi="Calibri" w:cs="Calibri"/>
                <w:sz w:val="20"/>
                <w:szCs w:val="20"/>
              </w:rPr>
            </w:pPr>
            <w:r>
              <w:rPr>
                <w:rFonts w:ascii="Calibri" w:eastAsia="Calibri" w:hAnsi="Calibri" w:cs="Calibri"/>
                <w:color w:val="000000"/>
                <w:sz w:val="20"/>
                <w:szCs w:val="20"/>
              </w:rPr>
              <w:t>2</w:t>
            </w:r>
            <w:r w:rsidRPr="0060419B">
              <w:rPr>
                <w:rFonts w:ascii="Calibri" w:eastAsia="Calibri" w:hAnsi="Calibri" w:cs="Calibri"/>
                <w:sz w:val="20"/>
                <w:szCs w:val="20"/>
              </w:rPr>
              <w:t>9</w:t>
            </w:r>
          </w:p>
          <w:p w:rsidR="005D502C" w:rsidRDefault="005D502C">
            <w:pPr>
              <w:keepLines/>
              <w:jc w:val="center"/>
              <w:rPr>
                <w:rFonts w:ascii="Calibri" w:eastAsia="Calibri" w:hAnsi="Calibri" w:cs="Calibri"/>
                <w:color w:val="000000"/>
                <w:sz w:val="20"/>
                <w:szCs w:val="20"/>
              </w:rPr>
            </w:pPr>
          </w:p>
        </w:tc>
        <w:tc>
          <w:tcPr>
            <w:tcW w:w="1559" w:type="dxa"/>
            <w:shd w:val="clear" w:color="auto" w:fill="auto"/>
            <w:tcMar>
              <w:top w:w="113" w:type="dxa"/>
              <w:left w:w="113" w:type="dxa"/>
              <w:bottom w:w="113" w:type="dxa"/>
              <w:right w:w="113" w:type="dxa"/>
            </w:tcMar>
            <w:vAlign w:val="center"/>
          </w:tcPr>
          <w:p w:rsidR="005D502C" w:rsidRDefault="006326AA">
            <w:pPr>
              <w:keepLines/>
              <w:rPr>
                <w:rFonts w:ascii="Calibri" w:eastAsia="Calibri" w:hAnsi="Calibri" w:cs="Calibri"/>
                <w:color w:val="000000"/>
                <w:sz w:val="20"/>
                <w:szCs w:val="20"/>
              </w:rPr>
            </w:pPr>
            <w:r>
              <w:rPr>
                <w:rFonts w:ascii="Calibri" w:eastAsia="Calibri" w:hAnsi="Calibri" w:cs="Calibri"/>
                <w:color w:val="000000"/>
                <w:sz w:val="20"/>
                <w:szCs w:val="20"/>
              </w:rPr>
              <w:t xml:space="preserve">Customer </w:t>
            </w:r>
            <w:r>
              <w:rPr>
                <w:rFonts w:ascii="Calibri" w:eastAsia="Calibri" w:hAnsi="Calibri" w:cs="Calibri"/>
                <w:sz w:val="20"/>
                <w:szCs w:val="20"/>
              </w:rPr>
              <w:t>Meter Level Data  and non-energy costs</w:t>
            </w:r>
          </w:p>
        </w:tc>
        <w:tc>
          <w:tcPr>
            <w:tcW w:w="1191" w:type="dxa"/>
            <w:shd w:val="clear" w:color="auto" w:fill="auto"/>
            <w:tcMar>
              <w:top w:w="113" w:type="dxa"/>
              <w:left w:w="113" w:type="dxa"/>
              <w:bottom w:w="113" w:type="dxa"/>
              <w:right w:w="113" w:type="dxa"/>
            </w:tcMar>
            <w:vAlign w:val="center"/>
          </w:tcPr>
          <w:p w:rsidR="005D502C" w:rsidRDefault="006326AA">
            <w:pPr>
              <w:keepLines/>
              <w:rPr>
                <w:rFonts w:ascii="Calibri" w:eastAsia="Calibri" w:hAnsi="Calibri" w:cs="Calibri"/>
                <w:color w:val="000000"/>
                <w:sz w:val="20"/>
                <w:szCs w:val="20"/>
              </w:rPr>
            </w:pPr>
            <w:r>
              <w:rPr>
                <w:rFonts w:ascii="Calibri" w:eastAsia="Calibri" w:hAnsi="Calibri" w:cs="Calibri"/>
                <w:color w:val="000000"/>
                <w:sz w:val="20"/>
                <w:szCs w:val="20"/>
              </w:rPr>
              <w:t>COULD</w:t>
            </w:r>
          </w:p>
        </w:tc>
        <w:tc>
          <w:tcPr>
            <w:tcW w:w="1644" w:type="dxa"/>
            <w:tcBorders>
              <w:right w:val="single" w:sz="4" w:space="0" w:color="000000"/>
            </w:tcBorders>
            <w:shd w:val="clear" w:color="auto" w:fill="auto"/>
            <w:tcMar>
              <w:top w:w="113" w:type="dxa"/>
              <w:left w:w="113" w:type="dxa"/>
              <w:bottom w:w="113" w:type="dxa"/>
              <w:right w:w="113" w:type="dxa"/>
            </w:tcMar>
            <w:vAlign w:val="center"/>
          </w:tcPr>
          <w:p w:rsidR="005D502C" w:rsidRDefault="006326AA">
            <w:pPr>
              <w:keepLines/>
              <w:rPr>
                <w:rFonts w:ascii="Calibri" w:eastAsia="Calibri" w:hAnsi="Calibri" w:cs="Calibri"/>
                <w:color w:val="000000"/>
                <w:sz w:val="20"/>
                <w:szCs w:val="20"/>
              </w:rPr>
            </w:pPr>
            <w:r>
              <w:rPr>
                <w:rFonts w:ascii="Calibri" w:eastAsia="Calibri" w:hAnsi="Calibri" w:cs="Calibri"/>
                <w:color w:val="000000"/>
                <w:sz w:val="20"/>
                <w:szCs w:val="20"/>
              </w:rPr>
              <w:t>From system deployment</w:t>
            </w:r>
          </w:p>
        </w:tc>
        <w:tc>
          <w:tcPr>
            <w:tcW w:w="850" w:type="dxa"/>
            <w:tcBorders>
              <w:top w:val="single" w:sz="4" w:space="0" w:color="000000"/>
              <w:left w:val="single" w:sz="4" w:space="0" w:color="000000"/>
              <w:bottom w:val="single" w:sz="4" w:space="0" w:color="000000"/>
              <w:right w:val="nil"/>
            </w:tcBorders>
            <w:shd w:val="clear" w:color="auto" w:fill="auto"/>
            <w:tcMar>
              <w:top w:w="113" w:type="dxa"/>
              <w:left w:w="113" w:type="dxa"/>
              <w:bottom w:w="113" w:type="dxa"/>
              <w:right w:w="113" w:type="dxa"/>
            </w:tcMar>
          </w:tcPr>
          <w:p w:rsidR="005D502C" w:rsidRDefault="006326AA">
            <w:pPr>
              <w:keepLines/>
              <w:jc w:val="right"/>
              <w:rPr>
                <w:rFonts w:ascii="Calibri" w:eastAsia="Calibri" w:hAnsi="Calibri" w:cs="Calibri"/>
                <w:color w:val="000000"/>
                <w:sz w:val="20"/>
                <w:szCs w:val="20"/>
              </w:rPr>
            </w:pPr>
            <w:r>
              <w:rPr>
                <w:rFonts w:ascii="Calibri" w:eastAsia="Calibri" w:hAnsi="Calibri" w:cs="Calibri"/>
                <w:color w:val="000000"/>
                <w:sz w:val="20"/>
                <w:szCs w:val="20"/>
              </w:rPr>
              <w:t>29.1</w:t>
            </w:r>
          </w:p>
          <w:p w:rsidR="005D502C" w:rsidRDefault="005D502C">
            <w:pPr>
              <w:keepLines/>
              <w:jc w:val="right"/>
              <w:rPr>
                <w:rFonts w:ascii="Calibri" w:eastAsia="Calibri" w:hAnsi="Calibri" w:cs="Calibri"/>
                <w:color w:val="000000"/>
                <w:sz w:val="20"/>
                <w:szCs w:val="20"/>
              </w:rPr>
            </w:pPr>
          </w:p>
          <w:p w:rsidR="005D502C" w:rsidRDefault="006326AA">
            <w:pPr>
              <w:keepLines/>
              <w:jc w:val="right"/>
              <w:rPr>
                <w:rFonts w:ascii="Calibri" w:eastAsia="Calibri" w:hAnsi="Calibri" w:cs="Calibri"/>
                <w:color w:val="000000"/>
                <w:sz w:val="20"/>
                <w:szCs w:val="20"/>
              </w:rPr>
            </w:pPr>
            <w:r>
              <w:rPr>
                <w:rFonts w:ascii="Calibri" w:eastAsia="Calibri" w:hAnsi="Calibri" w:cs="Calibri"/>
                <w:color w:val="000000"/>
                <w:sz w:val="20"/>
                <w:szCs w:val="20"/>
              </w:rPr>
              <w:t>•</w:t>
            </w:r>
          </w:p>
          <w:p w:rsidR="005D502C" w:rsidRDefault="006326AA">
            <w:pPr>
              <w:keepLines/>
              <w:jc w:val="right"/>
              <w:rPr>
                <w:rFonts w:ascii="Calibri" w:eastAsia="Calibri" w:hAnsi="Calibri" w:cs="Calibri"/>
                <w:color w:val="000000"/>
                <w:sz w:val="20"/>
                <w:szCs w:val="20"/>
              </w:rPr>
            </w:pPr>
            <w:r>
              <w:rPr>
                <w:rFonts w:ascii="Calibri" w:eastAsia="Calibri" w:hAnsi="Calibri" w:cs="Calibri"/>
                <w:color w:val="000000"/>
                <w:sz w:val="20"/>
                <w:szCs w:val="20"/>
              </w:rPr>
              <w:t>•</w:t>
            </w:r>
          </w:p>
          <w:p w:rsidR="005D502C" w:rsidRDefault="005D502C" w:rsidP="0060419B">
            <w:pPr>
              <w:keepLines/>
              <w:rPr>
                <w:rFonts w:ascii="Calibri" w:eastAsia="Calibri" w:hAnsi="Calibri" w:cs="Calibri"/>
                <w:color w:val="000000"/>
                <w:sz w:val="20"/>
                <w:szCs w:val="20"/>
              </w:rPr>
            </w:pPr>
          </w:p>
          <w:p w:rsidR="005D502C" w:rsidRDefault="006326AA">
            <w:pPr>
              <w:keepLines/>
              <w:jc w:val="right"/>
              <w:rPr>
                <w:rFonts w:ascii="Calibri" w:eastAsia="Calibri" w:hAnsi="Calibri" w:cs="Calibri"/>
                <w:color w:val="000000"/>
                <w:sz w:val="20"/>
                <w:szCs w:val="20"/>
              </w:rPr>
            </w:pPr>
            <w:r>
              <w:rPr>
                <w:rFonts w:ascii="Calibri" w:eastAsia="Calibri" w:hAnsi="Calibri" w:cs="Calibri"/>
                <w:color w:val="000000"/>
                <w:sz w:val="20"/>
                <w:szCs w:val="20"/>
              </w:rPr>
              <w:t>•</w:t>
            </w:r>
          </w:p>
          <w:p w:rsidR="005D502C" w:rsidRDefault="005D502C">
            <w:pPr>
              <w:keepLines/>
              <w:jc w:val="right"/>
              <w:rPr>
                <w:rFonts w:ascii="Calibri" w:eastAsia="Calibri" w:hAnsi="Calibri" w:cs="Calibri"/>
                <w:color w:val="000000"/>
                <w:sz w:val="20"/>
                <w:szCs w:val="20"/>
              </w:rPr>
            </w:pPr>
          </w:p>
          <w:p w:rsidR="005D502C" w:rsidRDefault="005D502C">
            <w:pPr>
              <w:keepLines/>
              <w:jc w:val="right"/>
              <w:rPr>
                <w:rFonts w:ascii="Calibri" w:eastAsia="Calibri" w:hAnsi="Calibri" w:cs="Calibri"/>
                <w:color w:val="000000"/>
                <w:sz w:val="20"/>
                <w:szCs w:val="20"/>
              </w:rPr>
            </w:pPr>
          </w:p>
          <w:p w:rsidR="005D502C" w:rsidRPr="0060419B" w:rsidRDefault="0060419B">
            <w:pPr>
              <w:keepLines/>
              <w:jc w:val="right"/>
              <w:rPr>
                <w:rFonts w:ascii="Calibri" w:eastAsia="Calibri" w:hAnsi="Calibri" w:cs="Calibri"/>
                <w:sz w:val="20"/>
                <w:szCs w:val="20"/>
              </w:rPr>
            </w:pPr>
            <w:r>
              <w:rPr>
                <w:rFonts w:ascii="Calibri" w:eastAsia="Calibri" w:hAnsi="Calibri" w:cs="Calibri"/>
                <w:color w:val="000000"/>
                <w:sz w:val="20"/>
                <w:szCs w:val="20"/>
              </w:rPr>
              <w:t>29</w:t>
            </w:r>
            <w:r w:rsidR="006326AA">
              <w:rPr>
                <w:rFonts w:ascii="Calibri" w:eastAsia="Calibri" w:hAnsi="Calibri" w:cs="Calibri"/>
                <w:color w:val="000000"/>
                <w:sz w:val="20"/>
                <w:szCs w:val="20"/>
              </w:rPr>
              <w:t>.2</w:t>
            </w:r>
          </w:p>
        </w:tc>
        <w:tc>
          <w:tcPr>
            <w:tcW w:w="8504" w:type="dxa"/>
            <w:tcBorders>
              <w:top w:val="single" w:sz="4" w:space="0" w:color="000000"/>
              <w:left w:val="nil"/>
              <w:bottom w:val="single" w:sz="4" w:space="0" w:color="000000"/>
              <w:right w:val="single" w:sz="4" w:space="0" w:color="000000"/>
            </w:tcBorders>
            <w:shd w:val="clear" w:color="auto" w:fill="auto"/>
            <w:tcMar>
              <w:top w:w="113" w:type="dxa"/>
              <w:left w:w="113" w:type="dxa"/>
              <w:bottom w:w="113" w:type="dxa"/>
              <w:right w:w="113" w:type="dxa"/>
            </w:tcMar>
          </w:tcPr>
          <w:p w:rsidR="005D502C" w:rsidRDefault="006326AA">
            <w:pPr>
              <w:keepLines/>
              <w:rPr>
                <w:rFonts w:ascii="Calibri" w:eastAsia="Calibri" w:hAnsi="Calibri" w:cs="Calibri"/>
                <w:color w:val="000000"/>
                <w:sz w:val="20"/>
                <w:szCs w:val="20"/>
              </w:rPr>
            </w:pPr>
            <w:r>
              <w:rPr>
                <w:rFonts w:ascii="Calibri" w:eastAsia="Calibri" w:hAnsi="Calibri" w:cs="Calibri"/>
                <w:color w:val="000000"/>
                <w:sz w:val="20"/>
                <w:szCs w:val="20"/>
              </w:rPr>
              <w:t>The Solution could bring in customer meter level data for CCS ba</w:t>
            </w:r>
            <w:r w:rsidR="0060419B">
              <w:rPr>
                <w:rFonts w:ascii="Calibri" w:eastAsia="Calibri" w:hAnsi="Calibri" w:cs="Calibri"/>
                <w:color w:val="000000"/>
                <w:sz w:val="20"/>
                <w:szCs w:val="20"/>
              </w:rPr>
              <w:t>skets to allow the Buyer and it</w:t>
            </w:r>
            <w:r>
              <w:rPr>
                <w:rFonts w:ascii="Calibri" w:eastAsia="Calibri" w:hAnsi="Calibri" w:cs="Calibri"/>
                <w:color w:val="000000"/>
                <w:sz w:val="20"/>
                <w:szCs w:val="20"/>
              </w:rPr>
              <w:t xml:space="preserve">s customers to view meter energy actual and forecast usage. </w:t>
            </w:r>
          </w:p>
          <w:p w:rsidR="005D502C" w:rsidRDefault="006326AA">
            <w:pPr>
              <w:keepLines/>
              <w:rPr>
                <w:rFonts w:ascii="Calibri" w:eastAsia="Calibri" w:hAnsi="Calibri" w:cs="Calibri"/>
                <w:color w:val="000000"/>
                <w:sz w:val="20"/>
                <w:szCs w:val="20"/>
              </w:rPr>
            </w:pPr>
            <w:r>
              <w:rPr>
                <w:rFonts w:ascii="Calibri" w:eastAsia="Calibri" w:hAnsi="Calibri" w:cs="Calibri"/>
                <w:color w:val="000000"/>
                <w:sz w:val="20"/>
                <w:szCs w:val="20"/>
              </w:rPr>
              <w:t>The Solution supplier will obtain the data from the most accurate data source possible.</w:t>
            </w:r>
          </w:p>
          <w:p w:rsidR="005D502C" w:rsidRDefault="006326AA">
            <w:pPr>
              <w:keepLines/>
              <w:rPr>
                <w:rFonts w:ascii="Calibri" w:eastAsia="Calibri" w:hAnsi="Calibri" w:cs="Calibri"/>
                <w:color w:val="000000"/>
                <w:sz w:val="20"/>
                <w:szCs w:val="20"/>
              </w:rPr>
            </w:pPr>
            <w:r>
              <w:rPr>
                <w:rFonts w:ascii="Calibri" w:eastAsia="Calibri" w:hAnsi="Calibri" w:cs="Calibri"/>
                <w:color w:val="000000"/>
                <w:sz w:val="20"/>
                <w:szCs w:val="20"/>
              </w:rPr>
              <w:t xml:space="preserve">The Solution supplier could potentially be connected to the Buyers other systems or process data from Buyer’s energy suppliers to maximise benefits to the Buyer. </w:t>
            </w:r>
          </w:p>
          <w:p w:rsidR="005D502C" w:rsidRDefault="006326AA">
            <w:pPr>
              <w:keepLines/>
              <w:rPr>
                <w:rFonts w:ascii="Calibri" w:eastAsia="Calibri" w:hAnsi="Calibri" w:cs="Calibri"/>
                <w:color w:val="000000"/>
                <w:sz w:val="20"/>
                <w:szCs w:val="20"/>
              </w:rPr>
            </w:pPr>
            <w:r>
              <w:rPr>
                <w:rFonts w:ascii="Calibri" w:eastAsia="Calibri" w:hAnsi="Calibri" w:cs="Calibri"/>
                <w:color w:val="000000"/>
                <w:sz w:val="20"/>
                <w:szCs w:val="20"/>
              </w:rPr>
              <w:t xml:space="preserve">The Buyer and Solution provider will work proactively each acting reasonably, to maximise benefits in a practical and cost effective manner. </w:t>
            </w:r>
          </w:p>
          <w:p w:rsidR="005D502C" w:rsidRDefault="005D502C">
            <w:pPr>
              <w:keepLines/>
              <w:rPr>
                <w:rFonts w:ascii="Calibri" w:eastAsia="Calibri" w:hAnsi="Calibri" w:cs="Calibri"/>
                <w:color w:val="000000"/>
                <w:sz w:val="20"/>
                <w:szCs w:val="20"/>
              </w:rPr>
            </w:pPr>
          </w:p>
          <w:p w:rsidR="005D502C" w:rsidRDefault="0060419B">
            <w:pPr>
              <w:keepLines/>
              <w:rPr>
                <w:rFonts w:ascii="Calibri" w:eastAsia="Calibri" w:hAnsi="Calibri" w:cs="Calibri"/>
                <w:color w:val="000000"/>
                <w:sz w:val="20"/>
                <w:szCs w:val="20"/>
              </w:rPr>
            </w:pPr>
            <w:r>
              <w:rPr>
                <w:rFonts w:ascii="Calibri" w:eastAsia="Calibri" w:hAnsi="Calibri" w:cs="Calibri"/>
                <w:color w:val="000000"/>
                <w:sz w:val="20"/>
                <w:szCs w:val="20"/>
              </w:rPr>
              <w:t xml:space="preserve">The Solution could bring in </w:t>
            </w:r>
            <w:r w:rsidR="006326AA">
              <w:rPr>
                <w:rFonts w:ascii="Calibri" w:eastAsia="Calibri" w:hAnsi="Calibri" w:cs="Calibri"/>
                <w:color w:val="000000"/>
                <w:sz w:val="20"/>
                <w:szCs w:val="20"/>
              </w:rPr>
              <w:t xml:space="preserve">actual and forecast meter specific &amp; non-meter specific non-energy costs, which combined with Buyer’s energy basket costs could be used to forecast or validate customer meter costs.  </w:t>
            </w:r>
          </w:p>
          <w:p w:rsidR="005D502C" w:rsidRDefault="005D502C">
            <w:pPr>
              <w:keepLines/>
              <w:rPr>
                <w:rFonts w:ascii="Calibri" w:eastAsia="Calibri" w:hAnsi="Calibri" w:cs="Calibri"/>
                <w:color w:val="000000"/>
                <w:sz w:val="20"/>
                <w:szCs w:val="20"/>
              </w:rPr>
            </w:pPr>
          </w:p>
          <w:p w:rsidR="005D502C" w:rsidRDefault="005D502C">
            <w:pPr>
              <w:keepLines/>
              <w:rPr>
                <w:rFonts w:ascii="Calibri" w:eastAsia="Calibri" w:hAnsi="Calibri" w:cs="Calibri"/>
                <w:color w:val="000000"/>
                <w:sz w:val="20"/>
                <w:szCs w:val="20"/>
              </w:rPr>
            </w:pPr>
          </w:p>
        </w:tc>
      </w:tr>
    </w:tbl>
    <w:p w:rsidR="005D502C" w:rsidRDefault="005D502C">
      <w:pPr>
        <w:keepLines/>
        <w:pBdr>
          <w:top w:val="nil"/>
          <w:left w:val="nil"/>
          <w:bottom w:val="nil"/>
          <w:right w:val="nil"/>
          <w:between w:val="nil"/>
        </w:pBdr>
        <w:tabs>
          <w:tab w:val="center" w:pos="4680"/>
          <w:tab w:val="right" w:pos="9360"/>
        </w:tabs>
        <w:rPr>
          <w:rFonts w:ascii="Calibri" w:eastAsia="Calibri" w:hAnsi="Calibri" w:cs="Calibri"/>
          <w:b/>
          <w:color w:val="000000"/>
          <w:u w:val="single"/>
        </w:rPr>
      </w:pPr>
      <w:bookmarkStart w:id="9" w:name="_GoBack"/>
      <w:bookmarkEnd w:id="9"/>
    </w:p>
    <w:p w:rsidR="005D502C" w:rsidRDefault="006326AA">
      <w:pPr>
        <w:rPr>
          <w:rFonts w:ascii="Calibri" w:eastAsia="Calibri" w:hAnsi="Calibri" w:cs="Calibri"/>
          <w:b/>
          <w:sz w:val="28"/>
          <w:szCs w:val="28"/>
        </w:rPr>
      </w:pPr>
      <w:r>
        <w:br w:type="page"/>
      </w:r>
    </w:p>
    <w:p w:rsidR="005D502C" w:rsidRDefault="006326AA">
      <w:pPr>
        <w:pStyle w:val="Heading3"/>
        <w:keepNext w:val="0"/>
        <w:rPr>
          <w:rFonts w:ascii="Calibri" w:eastAsia="Calibri" w:hAnsi="Calibri" w:cs="Calibri"/>
        </w:rPr>
      </w:pPr>
      <w:bookmarkStart w:id="10" w:name="_tyjcwt" w:colFirst="0" w:colLast="0"/>
      <w:bookmarkEnd w:id="10"/>
      <w:r>
        <w:rPr>
          <w:rFonts w:ascii="Calibri" w:eastAsia="Calibri" w:hAnsi="Calibri" w:cs="Calibri"/>
        </w:rPr>
        <w:lastRenderedPageBreak/>
        <w:t>3. Service Requirements</w:t>
      </w:r>
    </w:p>
    <w:p w:rsidR="005D502C" w:rsidRDefault="005D502C">
      <w:pPr>
        <w:keepLines/>
        <w:pBdr>
          <w:top w:val="nil"/>
          <w:left w:val="nil"/>
          <w:bottom w:val="nil"/>
          <w:right w:val="nil"/>
          <w:between w:val="nil"/>
        </w:pBdr>
        <w:tabs>
          <w:tab w:val="center" w:pos="4680"/>
          <w:tab w:val="right" w:pos="9360"/>
        </w:tabs>
        <w:rPr>
          <w:rFonts w:ascii="Calibri" w:eastAsia="Calibri" w:hAnsi="Calibri" w:cs="Calibri"/>
          <w:b/>
          <w:color w:val="000000"/>
          <w:u w:val="single"/>
        </w:rPr>
      </w:pPr>
    </w:p>
    <w:tbl>
      <w:tblPr>
        <w:tblStyle w:val="a1"/>
        <w:tblW w:w="1502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276"/>
        <w:gridCol w:w="1559"/>
        <w:gridCol w:w="1191"/>
        <w:gridCol w:w="1644"/>
        <w:gridCol w:w="850"/>
        <w:gridCol w:w="8504"/>
      </w:tblGrid>
      <w:tr w:rsidR="005D502C">
        <w:trPr>
          <w:trHeight w:val="255"/>
        </w:trPr>
        <w:tc>
          <w:tcPr>
            <w:tcW w:w="1276" w:type="dxa"/>
            <w:shd w:val="clear" w:color="auto" w:fill="CCCCCC"/>
            <w:tcMar>
              <w:top w:w="113" w:type="dxa"/>
              <w:left w:w="113" w:type="dxa"/>
              <w:bottom w:w="113" w:type="dxa"/>
              <w:right w:w="113" w:type="dxa"/>
            </w:tcMar>
            <w:vAlign w:val="center"/>
          </w:tcPr>
          <w:p w:rsidR="005D502C" w:rsidRDefault="006326AA">
            <w:pPr>
              <w:keepLines/>
              <w:jc w:val="center"/>
              <w:rPr>
                <w:rFonts w:ascii="Calibri" w:eastAsia="Calibri" w:hAnsi="Calibri" w:cs="Calibri"/>
                <w:b/>
                <w:color w:val="000000"/>
                <w:sz w:val="20"/>
                <w:szCs w:val="20"/>
              </w:rPr>
            </w:pPr>
            <w:r>
              <w:rPr>
                <w:rFonts w:ascii="Calibri" w:eastAsia="Calibri" w:hAnsi="Calibri" w:cs="Calibri"/>
                <w:b/>
                <w:color w:val="000000"/>
                <w:sz w:val="20"/>
                <w:szCs w:val="20"/>
              </w:rPr>
              <w:t>Ref number</w:t>
            </w:r>
          </w:p>
        </w:tc>
        <w:tc>
          <w:tcPr>
            <w:tcW w:w="1559" w:type="dxa"/>
            <w:shd w:val="clear" w:color="auto" w:fill="CCCCCC"/>
            <w:tcMar>
              <w:top w:w="113" w:type="dxa"/>
              <w:left w:w="113" w:type="dxa"/>
              <w:bottom w:w="113" w:type="dxa"/>
              <w:right w:w="113" w:type="dxa"/>
            </w:tcMar>
            <w:vAlign w:val="center"/>
          </w:tcPr>
          <w:p w:rsidR="005D502C" w:rsidRDefault="006326AA">
            <w:pPr>
              <w:keepLines/>
              <w:rPr>
                <w:rFonts w:ascii="Calibri" w:eastAsia="Calibri" w:hAnsi="Calibri" w:cs="Calibri"/>
                <w:b/>
                <w:color w:val="000000"/>
                <w:sz w:val="20"/>
                <w:szCs w:val="20"/>
              </w:rPr>
            </w:pPr>
            <w:r>
              <w:rPr>
                <w:rFonts w:ascii="Calibri" w:eastAsia="Calibri" w:hAnsi="Calibri" w:cs="Calibri"/>
                <w:b/>
                <w:color w:val="000000"/>
                <w:sz w:val="20"/>
                <w:szCs w:val="20"/>
              </w:rPr>
              <w:t>Brief description</w:t>
            </w:r>
          </w:p>
        </w:tc>
        <w:tc>
          <w:tcPr>
            <w:tcW w:w="1191" w:type="dxa"/>
            <w:shd w:val="clear" w:color="auto" w:fill="CCCCCC"/>
            <w:tcMar>
              <w:top w:w="113" w:type="dxa"/>
              <w:left w:w="113" w:type="dxa"/>
              <w:bottom w:w="113" w:type="dxa"/>
              <w:right w:w="113" w:type="dxa"/>
            </w:tcMar>
            <w:vAlign w:val="center"/>
          </w:tcPr>
          <w:p w:rsidR="005D502C" w:rsidRDefault="006326AA">
            <w:pPr>
              <w:keepLines/>
              <w:rPr>
                <w:rFonts w:ascii="Calibri" w:eastAsia="Calibri" w:hAnsi="Calibri" w:cs="Calibri"/>
                <w:b/>
                <w:color w:val="000000"/>
                <w:sz w:val="20"/>
                <w:szCs w:val="20"/>
              </w:rPr>
            </w:pPr>
            <w:r>
              <w:rPr>
                <w:rFonts w:ascii="Calibri" w:eastAsia="Calibri" w:hAnsi="Calibri" w:cs="Calibri"/>
                <w:b/>
                <w:color w:val="000000"/>
                <w:sz w:val="20"/>
                <w:szCs w:val="20"/>
              </w:rPr>
              <w:t>Level</w:t>
            </w:r>
          </w:p>
        </w:tc>
        <w:tc>
          <w:tcPr>
            <w:tcW w:w="1644" w:type="dxa"/>
            <w:shd w:val="clear" w:color="auto" w:fill="CCCCCC"/>
            <w:tcMar>
              <w:top w:w="113" w:type="dxa"/>
              <w:left w:w="113" w:type="dxa"/>
              <w:bottom w:w="113" w:type="dxa"/>
              <w:right w:w="113" w:type="dxa"/>
            </w:tcMar>
            <w:vAlign w:val="center"/>
          </w:tcPr>
          <w:p w:rsidR="005D502C" w:rsidRDefault="006326AA">
            <w:pPr>
              <w:keepLines/>
              <w:rPr>
                <w:rFonts w:ascii="Calibri" w:eastAsia="Calibri" w:hAnsi="Calibri" w:cs="Calibri"/>
                <w:b/>
                <w:sz w:val="20"/>
                <w:szCs w:val="20"/>
              </w:rPr>
            </w:pPr>
            <w:r>
              <w:rPr>
                <w:rFonts w:ascii="Calibri" w:eastAsia="Calibri" w:hAnsi="Calibri" w:cs="Calibri"/>
                <w:b/>
                <w:sz w:val="20"/>
                <w:szCs w:val="20"/>
              </w:rPr>
              <w:t>Delivery milestones</w:t>
            </w:r>
          </w:p>
        </w:tc>
        <w:tc>
          <w:tcPr>
            <w:tcW w:w="9354" w:type="dxa"/>
            <w:gridSpan w:val="2"/>
            <w:tcBorders>
              <w:bottom w:val="single" w:sz="4" w:space="0" w:color="000000"/>
            </w:tcBorders>
            <w:shd w:val="clear" w:color="auto" w:fill="CCCCCC"/>
            <w:tcMar>
              <w:top w:w="113" w:type="dxa"/>
              <w:left w:w="113" w:type="dxa"/>
              <w:bottom w:w="113" w:type="dxa"/>
              <w:right w:w="113" w:type="dxa"/>
            </w:tcMar>
            <w:vAlign w:val="center"/>
          </w:tcPr>
          <w:p w:rsidR="005D502C" w:rsidRDefault="006326AA">
            <w:pPr>
              <w:keepLines/>
              <w:rPr>
                <w:rFonts w:ascii="Calibri" w:eastAsia="Calibri" w:hAnsi="Calibri" w:cs="Calibri"/>
                <w:b/>
                <w:sz w:val="20"/>
                <w:szCs w:val="20"/>
              </w:rPr>
            </w:pPr>
            <w:r>
              <w:rPr>
                <w:rFonts w:ascii="Calibri" w:eastAsia="Calibri" w:hAnsi="Calibri" w:cs="Calibri"/>
                <w:b/>
                <w:sz w:val="20"/>
                <w:szCs w:val="20"/>
              </w:rPr>
              <w:t>Deliverables</w:t>
            </w:r>
          </w:p>
        </w:tc>
      </w:tr>
      <w:tr w:rsidR="005D502C">
        <w:trPr>
          <w:trHeight w:val="255"/>
        </w:trPr>
        <w:tc>
          <w:tcPr>
            <w:tcW w:w="1276" w:type="dxa"/>
            <w:shd w:val="clear" w:color="auto" w:fill="auto"/>
            <w:tcMar>
              <w:top w:w="113" w:type="dxa"/>
              <w:left w:w="113" w:type="dxa"/>
              <w:bottom w:w="113" w:type="dxa"/>
              <w:right w:w="113" w:type="dxa"/>
            </w:tcMar>
            <w:vAlign w:val="center"/>
          </w:tcPr>
          <w:p w:rsidR="005D502C" w:rsidRDefault="006326AA">
            <w:pPr>
              <w:keepLines/>
              <w:jc w:val="center"/>
              <w:rPr>
                <w:rFonts w:ascii="Calibri" w:eastAsia="Calibri" w:hAnsi="Calibri" w:cs="Calibri"/>
                <w:sz w:val="20"/>
                <w:szCs w:val="20"/>
              </w:rPr>
            </w:pPr>
            <w:r>
              <w:rPr>
                <w:rFonts w:ascii="Calibri" w:eastAsia="Calibri" w:hAnsi="Calibri" w:cs="Calibri"/>
                <w:sz w:val="20"/>
                <w:szCs w:val="20"/>
              </w:rPr>
              <w:t>30</w:t>
            </w:r>
          </w:p>
        </w:tc>
        <w:tc>
          <w:tcPr>
            <w:tcW w:w="1559" w:type="dxa"/>
            <w:shd w:val="clear" w:color="auto" w:fill="auto"/>
            <w:tcMar>
              <w:top w:w="113" w:type="dxa"/>
              <w:left w:w="113" w:type="dxa"/>
              <w:bottom w:w="113" w:type="dxa"/>
              <w:right w:w="113" w:type="dxa"/>
            </w:tcMar>
            <w:vAlign w:val="center"/>
          </w:tcPr>
          <w:p w:rsidR="005D502C" w:rsidRDefault="006326AA">
            <w:pPr>
              <w:keepLines/>
              <w:rPr>
                <w:rFonts w:ascii="Calibri" w:eastAsia="Calibri" w:hAnsi="Calibri" w:cs="Calibri"/>
                <w:sz w:val="20"/>
                <w:szCs w:val="20"/>
              </w:rPr>
            </w:pPr>
            <w:r>
              <w:rPr>
                <w:rFonts w:ascii="Calibri" w:eastAsia="Calibri" w:hAnsi="Calibri" w:cs="Calibri"/>
                <w:sz w:val="20"/>
                <w:szCs w:val="20"/>
              </w:rPr>
              <w:t>System configuration</w:t>
            </w:r>
          </w:p>
        </w:tc>
        <w:tc>
          <w:tcPr>
            <w:tcW w:w="1191" w:type="dxa"/>
            <w:shd w:val="clear" w:color="auto" w:fill="auto"/>
            <w:tcMar>
              <w:top w:w="113" w:type="dxa"/>
              <w:left w:w="113" w:type="dxa"/>
              <w:bottom w:w="113" w:type="dxa"/>
              <w:right w:w="113" w:type="dxa"/>
            </w:tcMar>
            <w:vAlign w:val="center"/>
          </w:tcPr>
          <w:p w:rsidR="005D502C" w:rsidRDefault="006326AA">
            <w:pPr>
              <w:keepLines/>
              <w:rPr>
                <w:rFonts w:ascii="Calibri" w:eastAsia="Calibri" w:hAnsi="Calibri" w:cs="Calibri"/>
                <w:sz w:val="20"/>
                <w:szCs w:val="20"/>
              </w:rPr>
            </w:pPr>
            <w:r>
              <w:rPr>
                <w:rFonts w:ascii="Calibri" w:eastAsia="Calibri" w:hAnsi="Calibri" w:cs="Calibri"/>
                <w:sz w:val="20"/>
                <w:szCs w:val="20"/>
              </w:rPr>
              <w:t>Mandatory</w:t>
            </w:r>
          </w:p>
        </w:tc>
        <w:tc>
          <w:tcPr>
            <w:tcW w:w="1644" w:type="dxa"/>
            <w:tcBorders>
              <w:right w:val="single" w:sz="4" w:space="0" w:color="000000"/>
            </w:tcBorders>
            <w:shd w:val="clear" w:color="auto" w:fill="auto"/>
            <w:tcMar>
              <w:top w:w="113" w:type="dxa"/>
              <w:left w:w="113" w:type="dxa"/>
              <w:bottom w:w="113" w:type="dxa"/>
              <w:right w:w="113" w:type="dxa"/>
            </w:tcMar>
            <w:vAlign w:val="center"/>
          </w:tcPr>
          <w:p w:rsidR="005D502C" w:rsidRDefault="006326AA">
            <w:pPr>
              <w:keepLines/>
              <w:rPr>
                <w:rFonts w:ascii="Calibri" w:eastAsia="Calibri" w:hAnsi="Calibri" w:cs="Calibri"/>
                <w:sz w:val="20"/>
                <w:szCs w:val="20"/>
              </w:rPr>
            </w:pPr>
            <w:r>
              <w:rPr>
                <w:rFonts w:ascii="Calibri" w:eastAsia="Calibri" w:hAnsi="Calibri" w:cs="Calibri"/>
                <w:sz w:val="20"/>
                <w:szCs w:val="20"/>
              </w:rPr>
              <w:t>From system deployment</w:t>
            </w:r>
          </w:p>
        </w:tc>
        <w:tc>
          <w:tcPr>
            <w:tcW w:w="850" w:type="dxa"/>
            <w:tcBorders>
              <w:top w:val="single" w:sz="4" w:space="0" w:color="000000"/>
              <w:left w:val="single" w:sz="4" w:space="0" w:color="000000"/>
              <w:bottom w:val="single" w:sz="4" w:space="0" w:color="000000"/>
              <w:right w:val="nil"/>
            </w:tcBorders>
            <w:shd w:val="clear" w:color="auto" w:fill="auto"/>
            <w:tcMar>
              <w:top w:w="113" w:type="dxa"/>
              <w:left w:w="113" w:type="dxa"/>
              <w:bottom w:w="113" w:type="dxa"/>
              <w:right w:w="113" w:type="dxa"/>
            </w:tcMar>
          </w:tcPr>
          <w:p w:rsidR="005D502C" w:rsidRDefault="006326AA">
            <w:pPr>
              <w:keepLines/>
              <w:jc w:val="right"/>
              <w:rPr>
                <w:rFonts w:ascii="Calibri" w:eastAsia="Calibri" w:hAnsi="Calibri" w:cs="Calibri"/>
                <w:sz w:val="20"/>
                <w:szCs w:val="20"/>
              </w:rPr>
            </w:pPr>
            <w:r>
              <w:rPr>
                <w:rFonts w:ascii="Calibri" w:eastAsia="Calibri" w:hAnsi="Calibri" w:cs="Calibri"/>
                <w:sz w:val="20"/>
                <w:szCs w:val="20"/>
              </w:rPr>
              <w:t>30.1</w:t>
            </w:r>
          </w:p>
          <w:p w:rsidR="005D502C" w:rsidRDefault="005D502C">
            <w:pPr>
              <w:keepLines/>
              <w:jc w:val="right"/>
              <w:rPr>
                <w:rFonts w:ascii="Calibri" w:eastAsia="Calibri" w:hAnsi="Calibri" w:cs="Calibri"/>
                <w:sz w:val="20"/>
                <w:szCs w:val="20"/>
              </w:rPr>
            </w:pPr>
          </w:p>
          <w:p w:rsidR="005D502C" w:rsidRDefault="005D502C">
            <w:pPr>
              <w:keepLines/>
              <w:jc w:val="right"/>
              <w:rPr>
                <w:rFonts w:ascii="Calibri" w:eastAsia="Calibri" w:hAnsi="Calibri" w:cs="Calibri"/>
                <w:sz w:val="20"/>
                <w:szCs w:val="20"/>
              </w:rPr>
            </w:pPr>
          </w:p>
          <w:p w:rsidR="005D502C" w:rsidRDefault="006326AA">
            <w:pPr>
              <w:keepLines/>
              <w:jc w:val="right"/>
              <w:rPr>
                <w:rFonts w:ascii="Calibri" w:eastAsia="Calibri" w:hAnsi="Calibri" w:cs="Calibri"/>
                <w:sz w:val="20"/>
                <w:szCs w:val="20"/>
              </w:rPr>
            </w:pPr>
            <w:r>
              <w:rPr>
                <w:rFonts w:ascii="Calibri" w:eastAsia="Calibri" w:hAnsi="Calibri" w:cs="Calibri"/>
                <w:sz w:val="20"/>
                <w:szCs w:val="20"/>
              </w:rPr>
              <w:t>•</w:t>
            </w:r>
          </w:p>
          <w:p w:rsidR="005D502C" w:rsidRDefault="005D502C">
            <w:pPr>
              <w:keepLines/>
              <w:jc w:val="right"/>
              <w:rPr>
                <w:rFonts w:ascii="Calibri" w:eastAsia="Calibri" w:hAnsi="Calibri" w:cs="Calibri"/>
                <w:sz w:val="20"/>
                <w:szCs w:val="20"/>
              </w:rPr>
            </w:pPr>
          </w:p>
          <w:p w:rsidR="005D502C" w:rsidRDefault="005D502C">
            <w:pPr>
              <w:keepLines/>
              <w:jc w:val="right"/>
              <w:rPr>
                <w:rFonts w:ascii="Calibri" w:eastAsia="Calibri" w:hAnsi="Calibri" w:cs="Calibri"/>
                <w:sz w:val="20"/>
                <w:szCs w:val="20"/>
              </w:rPr>
            </w:pPr>
          </w:p>
          <w:p w:rsidR="005D502C" w:rsidRDefault="006326AA">
            <w:pPr>
              <w:keepLines/>
              <w:jc w:val="right"/>
              <w:rPr>
                <w:rFonts w:ascii="Calibri" w:eastAsia="Calibri" w:hAnsi="Calibri" w:cs="Calibri"/>
                <w:sz w:val="20"/>
                <w:szCs w:val="20"/>
              </w:rPr>
            </w:pPr>
            <w:r>
              <w:rPr>
                <w:rFonts w:ascii="Calibri" w:eastAsia="Calibri" w:hAnsi="Calibri" w:cs="Calibri"/>
                <w:sz w:val="20"/>
                <w:szCs w:val="20"/>
              </w:rPr>
              <w:t>•</w:t>
            </w:r>
          </w:p>
          <w:p w:rsidR="005D502C" w:rsidRDefault="006326AA">
            <w:pPr>
              <w:keepLines/>
              <w:jc w:val="right"/>
              <w:rPr>
                <w:rFonts w:ascii="Calibri" w:eastAsia="Calibri" w:hAnsi="Calibri" w:cs="Calibri"/>
                <w:sz w:val="20"/>
                <w:szCs w:val="20"/>
              </w:rPr>
            </w:pPr>
            <w:r>
              <w:rPr>
                <w:rFonts w:ascii="Calibri" w:eastAsia="Calibri" w:hAnsi="Calibri" w:cs="Calibri"/>
                <w:sz w:val="20"/>
                <w:szCs w:val="20"/>
              </w:rPr>
              <w:t>•</w:t>
            </w:r>
          </w:p>
          <w:p w:rsidR="005D502C" w:rsidRDefault="006326AA">
            <w:pPr>
              <w:keepLines/>
              <w:jc w:val="right"/>
              <w:rPr>
                <w:rFonts w:ascii="Calibri" w:eastAsia="Calibri" w:hAnsi="Calibri" w:cs="Calibri"/>
                <w:sz w:val="20"/>
                <w:szCs w:val="20"/>
              </w:rPr>
            </w:pPr>
            <w:r>
              <w:rPr>
                <w:rFonts w:ascii="Calibri" w:eastAsia="Calibri" w:hAnsi="Calibri" w:cs="Calibri"/>
                <w:sz w:val="20"/>
                <w:szCs w:val="20"/>
              </w:rPr>
              <w:t>•</w:t>
            </w:r>
          </w:p>
          <w:p w:rsidR="005D502C" w:rsidRDefault="006326AA">
            <w:pPr>
              <w:keepLines/>
              <w:jc w:val="right"/>
              <w:rPr>
                <w:rFonts w:ascii="Calibri" w:eastAsia="Calibri" w:hAnsi="Calibri" w:cs="Calibri"/>
                <w:sz w:val="20"/>
                <w:szCs w:val="20"/>
              </w:rPr>
            </w:pPr>
            <w:r>
              <w:rPr>
                <w:rFonts w:ascii="Calibri" w:eastAsia="Calibri" w:hAnsi="Calibri" w:cs="Calibri"/>
                <w:sz w:val="20"/>
                <w:szCs w:val="20"/>
              </w:rPr>
              <w:t>•</w:t>
            </w:r>
          </w:p>
          <w:p w:rsidR="005D502C" w:rsidRDefault="006326AA">
            <w:pPr>
              <w:keepLines/>
              <w:jc w:val="right"/>
              <w:rPr>
                <w:rFonts w:ascii="Calibri" w:eastAsia="Calibri" w:hAnsi="Calibri" w:cs="Calibri"/>
                <w:sz w:val="20"/>
                <w:szCs w:val="20"/>
              </w:rPr>
            </w:pPr>
            <w:r>
              <w:rPr>
                <w:rFonts w:ascii="Calibri" w:eastAsia="Calibri" w:hAnsi="Calibri" w:cs="Calibri"/>
                <w:sz w:val="20"/>
                <w:szCs w:val="20"/>
              </w:rPr>
              <w:t>•</w:t>
            </w:r>
          </w:p>
          <w:p w:rsidR="005D502C" w:rsidRDefault="006326AA">
            <w:pPr>
              <w:keepLines/>
              <w:jc w:val="right"/>
              <w:rPr>
                <w:rFonts w:ascii="Calibri" w:eastAsia="Calibri" w:hAnsi="Calibri" w:cs="Calibri"/>
                <w:sz w:val="20"/>
                <w:szCs w:val="20"/>
              </w:rPr>
            </w:pPr>
            <w:r>
              <w:rPr>
                <w:rFonts w:ascii="Calibri" w:eastAsia="Calibri" w:hAnsi="Calibri" w:cs="Calibri"/>
                <w:sz w:val="20"/>
                <w:szCs w:val="20"/>
              </w:rPr>
              <w:t>•</w:t>
            </w:r>
          </w:p>
          <w:p w:rsidR="005D502C" w:rsidRDefault="006326AA">
            <w:pPr>
              <w:keepLines/>
              <w:jc w:val="right"/>
              <w:rPr>
                <w:rFonts w:ascii="Calibri" w:eastAsia="Calibri" w:hAnsi="Calibri" w:cs="Calibri"/>
                <w:sz w:val="20"/>
                <w:szCs w:val="20"/>
              </w:rPr>
            </w:pPr>
            <w:r>
              <w:rPr>
                <w:rFonts w:ascii="Calibri" w:eastAsia="Calibri" w:hAnsi="Calibri" w:cs="Calibri"/>
                <w:sz w:val="20"/>
                <w:szCs w:val="20"/>
              </w:rPr>
              <w:t>•</w:t>
            </w:r>
          </w:p>
        </w:tc>
        <w:tc>
          <w:tcPr>
            <w:tcW w:w="8504" w:type="dxa"/>
            <w:tcBorders>
              <w:top w:val="single" w:sz="4" w:space="0" w:color="000000"/>
              <w:left w:val="nil"/>
              <w:bottom w:val="single" w:sz="4" w:space="0" w:color="000000"/>
              <w:right w:val="single" w:sz="4" w:space="0" w:color="000000"/>
            </w:tcBorders>
            <w:shd w:val="clear" w:color="auto" w:fill="auto"/>
            <w:tcMar>
              <w:top w:w="113" w:type="dxa"/>
              <w:left w:w="113" w:type="dxa"/>
              <w:bottom w:w="113" w:type="dxa"/>
              <w:right w:w="113" w:type="dxa"/>
            </w:tcMar>
          </w:tcPr>
          <w:p w:rsidR="005D502C" w:rsidRDefault="006326AA">
            <w:pPr>
              <w:keepLines/>
              <w:rPr>
                <w:rFonts w:ascii="Calibri" w:eastAsia="Calibri" w:hAnsi="Calibri" w:cs="Calibri"/>
                <w:sz w:val="20"/>
                <w:szCs w:val="20"/>
              </w:rPr>
            </w:pPr>
            <w:r>
              <w:rPr>
                <w:rFonts w:ascii="Calibri" w:eastAsia="Calibri" w:hAnsi="Calibri" w:cs="Calibri"/>
                <w:sz w:val="20"/>
                <w:szCs w:val="20"/>
              </w:rPr>
              <w:t xml:space="preserve">The supplier </w:t>
            </w:r>
            <w:r>
              <w:rPr>
                <w:rFonts w:ascii="Calibri" w:eastAsia="Calibri" w:hAnsi="Calibri" w:cs="Calibri"/>
                <w:b/>
                <w:sz w:val="20"/>
                <w:szCs w:val="20"/>
              </w:rPr>
              <w:t xml:space="preserve">must </w:t>
            </w:r>
            <w:r>
              <w:rPr>
                <w:rFonts w:ascii="Calibri" w:eastAsia="Calibri" w:hAnsi="Calibri" w:cs="Calibri"/>
                <w:sz w:val="20"/>
                <w:szCs w:val="20"/>
              </w:rPr>
              <w:t xml:space="preserve">complete all activities needed to deploy the ETS and make it ready for live business use by </w:t>
            </w:r>
            <w:r>
              <w:rPr>
                <w:rFonts w:ascii="Calibri" w:eastAsia="Calibri" w:hAnsi="Calibri" w:cs="Calibri"/>
                <w:b/>
                <w:sz w:val="20"/>
                <w:szCs w:val="20"/>
              </w:rPr>
              <w:t>17th August 2020</w:t>
            </w:r>
            <w:r>
              <w:rPr>
                <w:rFonts w:ascii="Calibri" w:eastAsia="Calibri" w:hAnsi="Calibri" w:cs="Calibri"/>
                <w:sz w:val="20"/>
                <w:szCs w:val="20"/>
              </w:rPr>
              <w:t xml:space="preserve">. </w:t>
            </w:r>
          </w:p>
          <w:p w:rsidR="005D502C" w:rsidRDefault="006326AA">
            <w:pPr>
              <w:keepLines/>
              <w:rPr>
                <w:rFonts w:ascii="Calibri" w:eastAsia="Calibri" w:hAnsi="Calibri" w:cs="Calibri"/>
                <w:sz w:val="20"/>
                <w:szCs w:val="20"/>
              </w:rPr>
            </w:pPr>
            <w:r>
              <w:rPr>
                <w:rFonts w:ascii="Calibri" w:eastAsia="Calibri" w:hAnsi="Calibri" w:cs="Calibri"/>
                <w:sz w:val="20"/>
                <w:szCs w:val="20"/>
              </w:rPr>
              <w:t>This will include:</w:t>
            </w:r>
          </w:p>
          <w:p w:rsidR="005D502C" w:rsidRDefault="006326AA">
            <w:pPr>
              <w:keepLines/>
              <w:rPr>
                <w:rFonts w:ascii="Calibri" w:eastAsia="Calibri" w:hAnsi="Calibri" w:cs="Calibri"/>
                <w:sz w:val="20"/>
                <w:szCs w:val="20"/>
              </w:rPr>
            </w:pPr>
            <w:r>
              <w:rPr>
                <w:rFonts w:ascii="Calibri" w:eastAsia="Calibri" w:hAnsi="Calibri" w:cs="Calibri"/>
                <w:sz w:val="20"/>
                <w:szCs w:val="20"/>
              </w:rPr>
              <w:t>Installation and setup of the system.</w:t>
            </w:r>
          </w:p>
          <w:p w:rsidR="005D502C" w:rsidRDefault="006326AA">
            <w:pPr>
              <w:keepLines/>
              <w:rPr>
                <w:rFonts w:ascii="Calibri" w:eastAsia="Calibri" w:hAnsi="Calibri" w:cs="Calibri"/>
                <w:sz w:val="20"/>
                <w:szCs w:val="20"/>
              </w:rPr>
            </w:pPr>
            <w:r>
              <w:rPr>
                <w:rFonts w:ascii="Calibri" w:eastAsia="Calibri" w:hAnsi="Calibri" w:cs="Calibri"/>
                <w:sz w:val="20"/>
                <w:szCs w:val="20"/>
              </w:rPr>
              <w:t>Configuration of the system to support the requirements described in this document, including (but not limited to):</w:t>
            </w:r>
          </w:p>
          <w:p w:rsidR="005D502C" w:rsidRDefault="006326AA">
            <w:pPr>
              <w:keepLines/>
              <w:rPr>
                <w:rFonts w:ascii="Calibri" w:eastAsia="Calibri" w:hAnsi="Calibri" w:cs="Calibri"/>
                <w:sz w:val="20"/>
                <w:szCs w:val="20"/>
              </w:rPr>
            </w:pPr>
            <w:r>
              <w:rPr>
                <w:rFonts w:ascii="Calibri" w:eastAsia="Calibri" w:hAnsi="Calibri" w:cs="Calibri"/>
                <w:sz w:val="20"/>
                <w:szCs w:val="20"/>
              </w:rPr>
              <w:t>User configuration</w:t>
            </w:r>
          </w:p>
          <w:p w:rsidR="005D502C" w:rsidRDefault="006326AA">
            <w:pPr>
              <w:keepLines/>
              <w:rPr>
                <w:rFonts w:ascii="Calibri" w:eastAsia="Calibri" w:hAnsi="Calibri" w:cs="Calibri"/>
                <w:sz w:val="20"/>
                <w:szCs w:val="20"/>
              </w:rPr>
            </w:pPr>
            <w:r>
              <w:rPr>
                <w:rFonts w:ascii="Calibri" w:eastAsia="Calibri" w:hAnsi="Calibri" w:cs="Calibri"/>
                <w:sz w:val="20"/>
                <w:szCs w:val="20"/>
              </w:rPr>
              <w:t>Basket configuration</w:t>
            </w:r>
          </w:p>
          <w:p w:rsidR="005D502C" w:rsidRDefault="006326AA">
            <w:pPr>
              <w:keepLines/>
              <w:rPr>
                <w:rFonts w:ascii="Calibri" w:eastAsia="Calibri" w:hAnsi="Calibri" w:cs="Calibri"/>
                <w:sz w:val="20"/>
                <w:szCs w:val="20"/>
              </w:rPr>
            </w:pPr>
            <w:r>
              <w:rPr>
                <w:rFonts w:ascii="Calibri" w:eastAsia="Calibri" w:hAnsi="Calibri" w:cs="Calibri"/>
                <w:sz w:val="20"/>
                <w:szCs w:val="20"/>
              </w:rPr>
              <w:t>Demand forecast / purchasing requirement configuration</w:t>
            </w:r>
          </w:p>
          <w:p w:rsidR="005D502C" w:rsidRDefault="006326AA">
            <w:pPr>
              <w:keepLines/>
              <w:rPr>
                <w:rFonts w:ascii="Calibri" w:eastAsia="Calibri" w:hAnsi="Calibri" w:cs="Calibri"/>
                <w:sz w:val="20"/>
                <w:szCs w:val="20"/>
              </w:rPr>
            </w:pPr>
            <w:r>
              <w:rPr>
                <w:rFonts w:ascii="Calibri" w:eastAsia="Calibri" w:hAnsi="Calibri" w:cs="Calibri"/>
                <w:sz w:val="20"/>
                <w:szCs w:val="20"/>
              </w:rPr>
              <w:t>Position reporting setup, including queries or similar for data export</w:t>
            </w:r>
          </w:p>
          <w:p w:rsidR="005D502C" w:rsidRDefault="006326AA">
            <w:pPr>
              <w:keepLines/>
              <w:rPr>
                <w:rFonts w:ascii="Calibri" w:eastAsia="Calibri" w:hAnsi="Calibri" w:cs="Calibri"/>
                <w:sz w:val="20"/>
                <w:szCs w:val="20"/>
              </w:rPr>
            </w:pPr>
            <w:r>
              <w:rPr>
                <w:rFonts w:ascii="Calibri" w:eastAsia="Calibri" w:hAnsi="Calibri" w:cs="Calibri"/>
                <w:sz w:val="20"/>
                <w:szCs w:val="20"/>
              </w:rPr>
              <w:t>Price curve setup, including auto-loading via FTP</w:t>
            </w:r>
          </w:p>
          <w:p w:rsidR="005D502C" w:rsidRDefault="006326AA">
            <w:pPr>
              <w:keepLines/>
              <w:rPr>
                <w:rFonts w:ascii="Calibri" w:eastAsia="Calibri" w:hAnsi="Calibri" w:cs="Calibri"/>
                <w:sz w:val="20"/>
                <w:szCs w:val="20"/>
              </w:rPr>
            </w:pPr>
            <w:r>
              <w:rPr>
                <w:rFonts w:ascii="Calibri" w:eastAsia="Calibri" w:hAnsi="Calibri" w:cs="Calibri"/>
                <w:sz w:val="20"/>
                <w:szCs w:val="20"/>
              </w:rPr>
              <w:t>Auto-loading of weather corrected gas demands via FTP</w:t>
            </w:r>
          </w:p>
          <w:p w:rsidR="005D502C" w:rsidRDefault="006326AA">
            <w:pPr>
              <w:keepLines/>
              <w:rPr>
                <w:rFonts w:ascii="Calibri" w:eastAsia="Calibri" w:hAnsi="Calibri" w:cs="Calibri"/>
                <w:sz w:val="20"/>
                <w:szCs w:val="20"/>
              </w:rPr>
            </w:pPr>
            <w:r>
              <w:rPr>
                <w:rFonts w:ascii="Calibri" w:eastAsia="Calibri" w:hAnsi="Calibri" w:cs="Calibri"/>
                <w:sz w:val="20"/>
                <w:szCs w:val="20"/>
              </w:rPr>
              <w:t>Migrat</w:t>
            </w:r>
            <w:r w:rsidR="0060419B">
              <w:rPr>
                <w:rFonts w:ascii="Calibri" w:eastAsia="Calibri" w:hAnsi="Calibri" w:cs="Calibri"/>
                <w:sz w:val="20"/>
                <w:szCs w:val="20"/>
              </w:rPr>
              <w:t xml:space="preserve">ion of all live and delivering </w:t>
            </w:r>
            <w:r>
              <w:rPr>
                <w:rFonts w:ascii="Calibri" w:eastAsia="Calibri" w:hAnsi="Calibri" w:cs="Calibri"/>
                <w:sz w:val="20"/>
                <w:szCs w:val="20"/>
              </w:rPr>
              <w:t>basket data (trades, demand and price curves). This will include baskets delivering from April 2019 and price curves from 31/03/2019 23:00 for power and 01/04/2019 00:00 for gas.</w:t>
            </w:r>
          </w:p>
        </w:tc>
      </w:tr>
      <w:tr w:rsidR="005D502C">
        <w:trPr>
          <w:trHeight w:val="255"/>
        </w:trPr>
        <w:tc>
          <w:tcPr>
            <w:tcW w:w="1276" w:type="dxa"/>
            <w:shd w:val="clear" w:color="auto" w:fill="auto"/>
            <w:tcMar>
              <w:top w:w="113" w:type="dxa"/>
              <w:left w:w="113" w:type="dxa"/>
              <w:bottom w:w="113" w:type="dxa"/>
              <w:right w:w="113" w:type="dxa"/>
            </w:tcMar>
            <w:vAlign w:val="center"/>
          </w:tcPr>
          <w:p w:rsidR="005D502C" w:rsidRDefault="006326AA">
            <w:pPr>
              <w:keepLines/>
              <w:jc w:val="center"/>
              <w:rPr>
                <w:rFonts w:ascii="Calibri" w:eastAsia="Calibri" w:hAnsi="Calibri" w:cs="Calibri"/>
                <w:sz w:val="20"/>
                <w:szCs w:val="20"/>
              </w:rPr>
            </w:pPr>
            <w:r>
              <w:rPr>
                <w:rFonts w:ascii="Calibri" w:eastAsia="Calibri" w:hAnsi="Calibri" w:cs="Calibri"/>
                <w:sz w:val="20"/>
                <w:szCs w:val="20"/>
              </w:rPr>
              <w:t>31</w:t>
            </w:r>
          </w:p>
        </w:tc>
        <w:tc>
          <w:tcPr>
            <w:tcW w:w="1559" w:type="dxa"/>
            <w:shd w:val="clear" w:color="auto" w:fill="auto"/>
            <w:tcMar>
              <w:top w:w="113" w:type="dxa"/>
              <w:left w:w="113" w:type="dxa"/>
              <w:bottom w:w="113" w:type="dxa"/>
              <w:right w:w="113" w:type="dxa"/>
            </w:tcMar>
            <w:vAlign w:val="center"/>
          </w:tcPr>
          <w:p w:rsidR="005D502C" w:rsidRDefault="006326AA">
            <w:pPr>
              <w:keepLines/>
              <w:rPr>
                <w:rFonts w:ascii="Calibri" w:eastAsia="Calibri" w:hAnsi="Calibri" w:cs="Calibri"/>
                <w:sz w:val="20"/>
                <w:szCs w:val="20"/>
              </w:rPr>
            </w:pPr>
            <w:r>
              <w:rPr>
                <w:rFonts w:ascii="Calibri" w:eastAsia="Calibri" w:hAnsi="Calibri" w:cs="Calibri"/>
                <w:sz w:val="20"/>
                <w:szCs w:val="20"/>
              </w:rPr>
              <w:t>Historic data migration</w:t>
            </w:r>
          </w:p>
        </w:tc>
        <w:tc>
          <w:tcPr>
            <w:tcW w:w="1191" w:type="dxa"/>
            <w:shd w:val="clear" w:color="auto" w:fill="auto"/>
            <w:tcMar>
              <w:top w:w="113" w:type="dxa"/>
              <w:left w:w="113" w:type="dxa"/>
              <w:bottom w:w="113" w:type="dxa"/>
              <w:right w:w="113" w:type="dxa"/>
            </w:tcMar>
            <w:vAlign w:val="center"/>
          </w:tcPr>
          <w:p w:rsidR="005D502C" w:rsidRDefault="006326AA">
            <w:pPr>
              <w:keepLines/>
              <w:rPr>
                <w:rFonts w:ascii="Calibri" w:eastAsia="Calibri" w:hAnsi="Calibri" w:cs="Calibri"/>
                <w:sz w:val="20"/>
                <w:szCs w:val="20"/>
              </w:rPr>
            </w:pPr>
            <w:r>
              <w:rPr>
                <w:rFonts w:ascii="Calibri" w:eastAsia="Calibri" w:hAnsi="Calibri" w:cs="Calibri"/>
                <w:sz w:val="20"/>
                <w:szCs w:val="20"/>
              </w:rPr>
              <w:t>Mandatory</w:t>
            </w:r>
          </w:p>
        </w:tc>
        <w:tc>
          <w:tcPr>
            <w:tcW w:w="1644" w:type="dxa"/>
            <w:tcBorders>
              <w:right w:val="single" w:sz="4" w:space="0" w:color="000000"/>
            </w:tcBorders>
            <w:shd w:val="clear" w:color="auto" w:fill="auto"/>
            <w:tcMar>
              <w:top w:w="113" w:type="dxa"/>
              <w:left w:w="113" w:type="dxa"/>
              <w:bottom w:w="113" w:type="dxa"/>
              <w:right w:w="113" w:type="dxa"/>
            </w:tcMar>
            <w:vAlign w:val="center"/>
          </w:tcPr>
          <w:p w:rsidR="005D502C" w:rsidRDefault="006326AA">
            <w:pPr>
              <w:keepLines/>
              <w:rPr>
                <w:rFonts w:ascii="Calibri" w:eastAsia="Calibri" w:hAnsi="Calibri" w:cs="Calibri"/>
                <w:sz w:val="20"/>
                <w:szCs w:val="20"/>
              </w:rPr>
            </w:pPr>
            <w:r>
              <w:rPr>
                <w:rFonts w:ascii="Calibri" w:eastAsia="Calibri" w:hAnsi="Calibri" w:cs="Calibri"/>
                <w:sz w:val="20"/>
                <w:szCs w:val="20"/>
              </w:rPr>
              <w:t>Within 1 month of system deployment</w:t>
            </w:r>
          </w:p>
        </w:tc>
        <w:tc>
          <w:tcPr>
            <w:tcW w:w="850" w:type="dxa"/>
            <w:tcBorders>
              <w:top w:val="single" w:sz="4" w:space="0" w:color="000000"/>
              <w:left w:val="single" w:sz="4" w:space="0" w:color="000000"/>
              <w:bottom w:val="single" w:sz="4" w:space="0" w:color="000000"/>
              <w:right w:val="nil"/>
            </w:tcBorders>
            <w:shd w:val="clear" w:color="auto" w:fill="auto"/>
            <w:tcMar>
              <w:top w:w="113" w:type="dxa"/>
              <w:left w:w="113" w:type="dxa"/>
              <w:bottom w:w="113" w:type="dxa"/>
              <w:right w:w="113" w:type="dxa"/>
            </w:tcMar>
          </w:tcPr>
          <w:p w:rsidR="005D502C" w:rsidRDefault="006326AA">
            <w:pPr>
              <w:keepLines/>
              <w:jc w:val="right"/>
              <w:rPr>
                <w:rFonts w:ascii="Calibri" w:eastAsia="Calibri" w:hAnsi="Calibri" w:cs="Calibri"/>
                <w:sz w:val="20"/>
                <w:szCs w:val="20"/>
              </w:rPr>
            </w:pPr>
            <w:r>
              <w:rPr>
                <w:rFonts w:ascii="Calibri" w:eastAsia="Calibri" w:hAnsi="Calibri" w:cs="Calibri"/>
                <w:sz w:val="20"/>
                <w:szCs w:val="20"/>
              </w:rPr>
              <w:t>31.1</w:t>
            </w:r>
          </w:p>
          <w:p w:rsidR="005D502C" w:rsidRDefault="005D502C">
            <w:pPr>
              <w:keepLines/>
              <w:jc w:val="right"/>
              <w:rPr>
                <w:rFonts w:ascii="Calibri" w:eastAsia="Calibri" w:hAnsi="Calibri" w:cs="Calibri"/>
                <w:sz w:val="20"/>
                <w:szCs w:val="20"/>
              </w:rPr>
            </w:pPr>
          </w:p>
          <w:p w:rsidR="005D502C" w:rsidRDefault="006326AA">
            <w:pPr>
              <w:keepLines/>
              <w:jc w:val="right"/>
              <w:rPr>
                <w:rFonts w:ascii="Calibri" w:eastAsia="Calibri" w:hAnsi="Calibri" w:cs="Calibri"/>
                <w:sz w:val="20"/>
                <w:szCs w:val="20"/>
              </w:rPr>
            </w:pPr>
            <w:r>
              <w:rPr>
                <w:rFonts w:ascii="Calibri" w:eastAsia="Calibri" w:hAnsi="Calibri" w:cs="Calibri"/>
                <w:sz w:val="20"/>
                <w:szCs w:val="20"/>
              </w:rPr>
              <w:t>•</w:t>
            </w:r>
          </w:p>
          <w:p w:rsidR="005D502C" w:rsidRDefault="006326AA">
            <w:pPr>
              <w:keepLines/>
              <w:jc w:val="right"/>
              <w:rPr>
                <w:rFonts w:ascii="Calibri" w:eastAsia="Calibri" w:hAnsi="Calibri" w:cs="Calibri"/>
                <w:sz w:val="20"/>
                <w:szCs w:val="20"/>
              </w:rPr>
            </w:pPr>
            <w:r>
              <w:rPr>
                <w:rFonts w:ascii="Calibri" w:eastAsia="Calibri" w:hAnsi="Calibri" w:cs="Calibri"/>
                <w:sz w:val="20"/>
                <w:szCs w:val="20"/>
              </w:rPr>
              <w:t>•</w:t>
            </w:r>
          </w:p>
          <w:p w:rsidR="005D502C" w:rsidRDefault="005D502C">
            <w:pPr>
              <w:keepLines/>
              <w:jc w:val="right"/>
              <w:rPr>
                <w:rFonts w:ascii="Calibri" w:eastAsia="Calibri" w:hAnsi="Calibri" w:cs="Calibri"/>
                <w:sz w:val="20"/>
                <w:szCs w:val="20"/>
              </w:rPr>
            </w:pPr>
          </w:p>
          <w:p w:rsidR="005D502C" w:rsidRDefault="006326AA">
            <w:pPr>
              <w:keepLines/>
              <w:jc w:val="right"/>
              <w:rPr>
                <w:rFonts w:ascii="Calibri" w:eastAsia="Calibri" w:hAnsi="Calibri" w:cs="Calibri"/>
                <w:sz w:val="20"/>
                <w:szCs w:val="20"/>
              </w:rPr>
            </w:pPr>
            <w:r>
              <w:rPr>
                <w:rFonts w:ascii="Calibri" w:eastAsia="Calibri" w:hAnsi="Calibri" w:cs="Calibri"/>
                <w:sz w:val="20"/>
                <w:szCs w:val="20"/>
              </w:rPr>
              <w:t>•</w:t>
            </w:r>
          </w:p>
          <w:p w:rsidR="005D502C" w:rsidRDefault="005D502C">
            <w:pPr>
              <w:keepLines/>
              <w:jc w:val="right"/>
              <w:rPr>
                <w:rFonts w:ascii="Calibri" w:eastAsia="Calibri" w:hAnsi="Calibri" w:cs="Calibri"/>
                <w:sz w:val="20"/>
                <w:szCs w:val="20"/>
              </w:rPr>
            </w:pPr>
          </w:p>
          <w:p w:rsidR="005D502C" w:rsidRDefault="006326AA">
            <w:pPr>
              <w:keepLines/>
              <w:jc w:val="right"/>
              <w:rPr>
                <w:rFonts w:ascii="Calibri" w:eastAsia="Calibri" w:hAnsi="Calibri" w:cs="Calibri"/>
                <w:sz w:val="20"/>
                <w:szCs w:val="20"/>
              </w:rPr>
            </w:pPr>
            <w:r>
              <w:rPr>
                <w:rFonts w:ascii="Calibri" w:eastAsia="Calibri" w:hAnsi="Calibri" w:cs="Calibri"/>
                <w:sz w:val="20"/>
                <w:szCs w:val="20"/>
              </w:rPr>
              <w:t>•</w:t>
            </w:r>
          </w:p>
          <w:p w:rsidR="005D502C" w:rsidRDefault="006326AA">
            <w:pPr>
              <w:keepLines/>
              <w:jc w:val="right"/>
              <w:rPr>
                <w:rFonts w:ascii="Calibri" w:eastAsia="Calibri" w:hAnsi="Calibri" w:cs="Calibri"/>
                <w:sz w:val="20"/>
                <w:szCs w:val="20"/>
              </w:rPr>
            </w:pPr>
            <w:r>
              <w:rPr>
                <w:rFonts w:ascii="Calibri" w:eastAsia="Calibri" w:hAnsi="Calibri" w:cs="Calibri"/>
                <w:sz w:val="20"/>
                <w:szCs w:val="20"/>
              </w:rPr>
              <w:t>•</w:t>
            </w:r>
          </w:p>
        </w:tc>
        <w:tc>
          <w:tcPr>
            <w:tcW w:w="8504" w:type="dxa"/>
            <w:tcBorders>
              <w:top w:val="single" w:sz="4" w:space="0" w:color="000000"/>
              <w:left w:val="nil"/>
              <w:bottom w:val="single" w:sz="4" w:space="0" w:color="000000"/>
              <w:right w:val="single" w:sz="4" w:space="0" w:color="000000"/>
            </w:tcBorders>
            <w:shd w:val="clear" w:color="auto" w:fill="auto"/>
            <w:tcMar>
              <w:top w:w="113" w:type="dxa"/>
              <w:left w:w="113" w:type="dxa"/>
              <w:bottom w:w="113" w:type="dxa"/>
              <w:right w:w="113" w:type="dxa"/>
            </w:tcMar>
          </w:tcPr>
          <w:p w:rsidR="005D502C" w:rsidRDefault="006326AA">
            <w:pPr>
              <w:keepLines/>
              <w:rPr>
                <w:rFonts w:ascii="Calibri" w:eastAsia="Calibri" w:hAnsi="Calibri" w:cs="Calibri"/>
                <w:sz w:val="20"/>
                <w:szCs w:val="20"/>
              </w:rPr>
            </w:pPr>
            <w:r>
              <w:rPr>
                <w:rFonts w:ascii="Calibri" w:eastAsia="Calibri" w:hAnsi="Calibri" w:cs="Calibri"/>
                <w:sz w:val="20"/>
                <w:szCs w:val="20"/>
              </w:rPr>
              <w:t xml:space="preserve">The supplier </w:t>
            </w:r>
            <w:r>
              <w:rPr>
                <w:rFonts w:ascii="Calibri" w:eastAsia="Calibri" w:hAnsi="Calibri" w:cs="Calibri"/>
                <w:b/>
                <w:sz w:val="20"/>
                <w:szCs w:val="20"/>
              </w:rPr>
              <w:t>must</w:t>
            </w:r>
            <w:r>
              <w:rPr>
                <w:rFonts w:ascii="Calibri" w:eastAsia="Calibri" w:hAnsi="Calibri" w:cs="Calibri"/>
                <w:sz w:val="20"/>
                <w:szCs w:val="20"/>
              </w:rPr>
              <w:t xml:space="preserve"> migrate historic data from the outgoing ETS to the new system.</w:t>
            </w:r>
          </w:p>
          <w:p w:rsidR="005D502C" w:rsidRDefault="006326AA">
            <w:pPr>
              <w:keepLines/>
              <w:rPr>
                <w:rFonts w:ascii="Calibri" w:eastAsia="Calibri" w:hAnsi="Calibri" w:cs="Calibri"/>
                <w:sz w:val="20"/>
                <w:szCs w:val="20"/>
              </w:rPr>
            </w:pPr>
            <w:r>
              <w:rPr>
                <w:rFonts w:ascii="Calibri" w:eastAsia="Calibri" w:hAnsi="Calibri" w:cs="Calibri"/>
                <w:sz w:val="20"/>
                <w:szCs w:val="20"/>
              </w:rPr>
              <w:t>Data to be migrated will include:</w:t>
            </w:r>
          </w:p>
          <w:p w:rsidR="005D502C" w:rsidRDefault="006326AA">
            <w:pPr>
              <w:keepLines/>
              <w:rPr>
                <w:rFonts w:ascii="Calibri" w:eastAsia="Calibri" w:hAnsi="Calibri" w:cs="Calibri"/>
                <w:sz w:val="20"/>
                <w:szCs w:val="20"/>
              </w:rPr>
            </w:pPr>
            <w:r>
              <w:rPr>
                <w:rFonts w:ascii="Calibri" w:eastAsia="Calibri" w:hAnsi="Calibri" w:cs="Calibri"/>
                <w:sz w:val="20"/>
                <w:szCs w:val="20"/>
              </w:rPr>
              <w:t>~300 baskets dating back to 2008</w:t>
            </w:r>
          </w:p>
          <w:p w:rsidR="005D502C" w:rsidRDefault="006326AA">
            <w:pPr>
              <w:keepLines/>
              <w:rPr>
                <w:rFonts w:ascii="Calibri" w:eastAsia="Calibri" w:hAnsi="Calibri" w:cs="Calibri"/>
                <w:sz w:val="20"/>
                <w:szCs w:val="20"/>
              </w:rPr>
            </w:pPr>
            <w:r>
              <w:rPr>
                <w:rFonts w:ascii="Calibri" w:eastAsia="Calibri" w:hAnsi="Calibri" w:cs="Calibri"/>
                <w:sz w:val="20"/>
                <w:szCs w:val="20"/>
              </w:rPr>
              <w:t>~2 demand forecasts / purchasing requirements for each basket</w:t>
            </w:r>
          </w:p>
          <w:p w:rsidR="005D502C" w:rsidRDefault="006326AA">
            <w:pPr>
              <w:keepLines/>
              <w:rPr>
                <w:rFonts w:ascii="Calibri" w:eastAsia="Calibri" w:hAnsi="Calibri" w:cs="Calibri"/>
                <w:sz w:val="20"/>
                <w:szCs w:val="20"/>
              </w:rPr>
            </w:pPr>
            <w:r>
              <w:rPr>
                <w:rFonts w:ascii="Calibri" w:eastAsia="Calibri" w:hAnsi="Calibri" w:cs="Calibri"/>
                <w:sz w:val="20"/>
                <w:szCs w:val="20"/>
              </w:rPr>
              <w:t>(baseload/</w:t>
            </w:r>
            <w:proofErr w:type="spellStart"/>
            <w:r>
              <w:rPr>
                <w:rFonts w:ascii="Calibri" w:eastAsia="Calibri" w:hAnsi="Calibri" w:cs="Calibri"/>
                <w:sz w:val="20"/>
                <w:szCs w:val="20"/>
              </w:rPr>
              <w:t>peakload</w:t>
            </w:r>
            <w:proofErr w:type="spellEnd"/>
            <w:r>
              <w:rPr>
                <w:rFonts w:ascii="Calibri" w:eastAsia="Calibri" w:hAnsi="Calibri" w:cs="Calibri"/>
                <w:sz w:val="20"/>
                <w:szCs w:val="20"/>
              </w:rPr>
              <w:t xml:space="preserve"> for power, long term/weather corrected demand for gas)</w:t>
            </w:r>
          </w:p>
          <w:p w:rsidR="005D502C" w:rsidRDefault="006326AA">
            <w:pPr>
              <w:keepLines/>
              <w:rPr>
                <w:rFonts w:ascii="Calibri" w:eastAsia="Calibri" w:hAnsi="Calibri" w:cs="Calibri"/>
                <w:sz w:val="20"/>
                <w:szCs w:val="20"/>
              </w:rPr>
            </w:pPr>
            <w:r>
              <w:rPr>
                <w:rFonts w:ascii="Calibri" w:eastAsia="Calibri" w:hAnsi="Calibri" w:cs="Calibri"/>
                <w:sz w:val="20"/>
                <w:szCs w:val="20"/>
              </w:rPr>
              <w:t>~20,000 trades dating back to 2008</w:t>
            </w:r>
          </w:p>
          <w:p w:rsidR="005D502C" w:rsidRDefault="006326AA">
            <w:pPr>
              <w:keepLines/>
              <w:rPr>
                <w:rFonts w:ascii="Calibri" w:eastAsia="Calibri" w:hAnsi="Calibri" w:cs="Calibri"/>
                <w:sz w:val="20"/>
                <w:szCs w:val="20"/>
              </w:rPr>
            </w:pPr>
            <w:r>
              <w:rPr>
                <w:rFonts w:ascii="Calibri" w:eastAsia="Calibri" w:hAnsi="Calibri" w:cs="Calibri"/>
                <w:sz w:val="20"/>
                <w:szCs w:val="20"/>
              </w:rPr>
              <w:t>(including EFA power trades)</w:t>
            </w:r>
          </w:p>
          <w:p w:rsidR="005D502C" w:rsidRDefault="006326AA">
            <w:pPr>
              <w:keepLines/>
              <w:rPr>
                <w:rFonts w:ascii="Calibri" w:eastAsia="Calibri" w:hAnsi="Calibri" w:cs="Calibri"/>
                <w:sz w:val="20"/>
                <w:szCs w:val="20"/>
              </w:rPr>
            </w:pPr>
            <w:r>
              <w:rPr>
                <w:rFonts w:ascii="Calibri" w:eastAsia="Calibri" w:hAnsi="Calibri" w:cs="Calibri"/>
                <w:sz w:val="20"/>
                <w:szCs w:val="20"/>
              </w:rPr>
              <w:t>2 price curves (one daily gas curve, one half-hourly power curve, with data from 2008-present)</w:t>
            </w:r>
          </w:p>
          <w:p w:rsidR="005D502C" w:rsidRDefault="006326AA">
            <w:pPr>
              <w:keepLines/>
              <w:rPr>
                <w:rFonts w:ascii="Calibri" w:eastAsia="Calibri" w:hAnsi="Calibri" w:cs="Calibri"/>
                <w:sz w:val="20"/>
                <w:szCs w:val="20"/>
              </w:rPr>
            </w:pPr>
            <w:r>
              <w:rPr>
                <w:rFonts w:ascii="Calibri" w:eastAsia="Calibri" w:hAnsi="Calibri" w:cs="Calibri"/>
                <w:sz w:val="20"/>
                <w:szCs w:val="20"/>
              </w:rPr>
              <w:t>Any other historic data as required by CCS.</w:t>
            </w:r>
          </w:p>
        </w:tc>
      </w:tr>
      <w:tr w:rsidR="005D502C">
        <w:trPr>
          <w:trHeight w:val="255"/>
        </w:trPr>
        <w:tc>
          <w:tcPr>
            <w:tcW w:w="1276" w:type="dxa"/>
            <w:shd w:val="clear" w:color="auto" w:fill="auto"/>
            <w:tcMar>
              <w:top w:w="113" w:type="dxa"/>
              <w:left w:w="113" w:type="dxa"/>
              <w:bottom w:w="113" w:type="dxa"/>
              <w:right w:w="113" w:type="dxa"/>
            </w:tcMar>
            <w:vAlign w:val="center"/>
          </w:tcPr>
          <w:p w:rsidR="005D502C" w:rsidRDefault="006326AA">
            <w:pPr>
              <w:keepLines/>
              <w:jc w:val="center"/>
              <w:rPr>
                <w:rFonts w:ascii="Calibri" w:eastAsia="Calibri" w:hAnsi="Calibri" w:cs="Calibri"/>
                <w:color w:val="000000"/>
                <w:sz w:val="20"/>
                <w:szCs w:val="20"/>
              </w:rPr>
            </w:pPr>
            <w:r>
              <w:rPr>
                <w:rFonts w:ascii="Calibri" w:eastAsia="Calibri" w:hAnsi="Calibri" w:cs="Calibri"/>
                <w:sz w:val="20"/>
                <w:szCs w:val="20"/>
              </w:rPr>
              <w:t>32</w:t>
            </w:r>
          </w:p>
        </w:tc>
        <w:tc>
          <w:tcPr>
            <w:tcW w:w="1559" w:type="dxa"/>
            <w:shd w:val="clear" w:color="auto" w:fill="auto"/>
            <w:tcMar>
              <w:top w:w="113" w:type="dxa"/>
              <w:left w:w="113" w:type="dxa"/>
              <w:bottom w:w="113" w:type="dxa"/>
              <w:right w:w="113" w:type="dxa"/>
            </w:tcMar>
            <w:vAlign w:val="center"/>
          </w:tcPr>
          <w:p w:rsidR="005D502C" w:rsidRDefault="006326AA">
            <w:pPr>
              <w:keepLines/>
              <w:rPr>
                <w:rFonts w:ascii="Calibri" w:eastAsia="Calibri" w:hAnsi="Calibri" w:cs="Calibri"/>
                <w:color w:val="000000"/>
                <w:sz w:val="20"/>
                <w:szCs w:val="20"/>
              </w:rPr>
            </w:pPr>
            <w:r>
              <w:rPr>
                <w:rFonts w:ascii="Calibri" w:eastAsia="Calibri" w:hAnsi="Calibri" w:cs="Calibri"/>
                <w:color w:val="000000"/>
                <w:sz w:val="20"/>
                <w:szCs w:val="20"/>
              </w:rPr>
              <w:t>Consultancy</w:t>
            </w:r>
          </w:p>
        </w:tc>
        <w:tc>
          <w:tcPr>
            <w:tcW w:w="1191" w:type="dxa"/>
            <w:shd w:val="clear" w:color="auto" w:fill="auto"/>
            <w:tcMar>
              <w:top w:w="113" w:type="dxa"/>
              <w:left w:w="113" w:type="dxa"/>
              <w:bottom w:w="113" w:type="dxa"/>
              <w:right w:w="113" w:type="dxa"/>
            </w:tcMar>
            <w:vAlign w:val="center"/>
          </w:tcPr>
          <w:p w:rsidR="005D502C" w:rsidRDefault="006326AA">
            <w:pPr>
              <w:keepLines/>
              <w:rPr>
                <w:rFonts w:ascii="Calibri" w:eastAsia="Calibri" w:hAnsi="Calibri" w:cs="Calibri"/>
                <w:color w:val="000000"/>
                <w:sz w:val="20"/>
                <w:szCs w:val="20"/>
              </w:rPr>
            </w:pPr>
            <w:r>
              <w:rPr>
                <w:rFonts w:ascii="Calibri" w:eastAsia="Calibri" w:hAnsi="Calibri" w:cs="Calibri"/>
                <w:color w:val="000000"/>
                <w:sz w:val="20"/>
                <w:szCs w:val="20"/>
              </w:rPr>
              <w:t>Mandatory</w:t>
            </w:r>
          </w:p>
        </w:tc>
        <w:tc>
          <w:tcPr>
            <w:tcW w:w="1644" w:type="dxa"/>
            <w:tcBorders>
              <w:right w:val="single" w:sz="4" w:space="0" w:color="000000"/>
            </w:tcBorders>
            <w:shd w:val="clear" w:color="auto" w:fill="auto"/>
            <w:tcMar>
              <w:top w:w="113" w:type="dxa"/>
              <w:left w:w="113" w:type="dxa"/>
              <w:bottom w:w="113" w:type="dxa"/>
              <w:right w:w="113" w:type="dxa"/>
            </w:tcMar>
            <w:vAlign w:val="center"/>
          </w:tcPr>
          <w:p w:rsidR="005D502C" w:rsidRDefault="006326AA">
            <w:pPr>
              <w:keepLines/>
              <w:rPr>
                <w:rFonts w:ascii="Calibri" w:eastAsia="Calibri" w:hAnsi="Calibri" w:cs="Calibri"/>
                <w:color w:val="000000"/>
                <w:sz w:val="20"/>
                <w:szCs w:val="20"/>
              </w:rPr>
            </w:pPr>
            <w:r>
              <w:rPr>
                <w:rFonts w:ascii="Calibri" w:eastAsia="Calibri" w:hAnsi="Calibri" w:cs="Calibri"/>
                <w:color w:val="000000"/>
                <w:sz w:val="20"/>
                <w:szCs w:val="20"/>
              </w:rPr>
              <w:t>From system deployment</w:t>
            </w:r>
          </w:p>
        </w:tc>
        <w:tc>
          <w:tcPr>
            <w:tcW w:w="850" w:type="dxa"/>
            <w:tcBorders>
              <w:top w:val="single" w:sz="4" w:space="0" w:color="000000"/>
              <w:left w:val="single" w:sz="4" w:space="0" w:color="000000"/>
              <w:bottom w:val="single" w:sz="4" w:space="0" w:color="000000"/>
              <w:right w:val="nil"/>
            </w:tcBorders>
            <w:shd w:val="clear" w:color="auto" w:fill="auto"/>
            <w:tcMar>
              <w:top w:w="113" w:type="dxa"/>
              <w:left w:w="113" w:type="dxa"/>
              <w:bottom w:w="113" w:type="dxa"/>
              <w:right w:w="113" w:type="dxa"/>
            </w:tcMar>
          </w:tcPr>
          <w:p w:rsidR="005D502C" w:rsidRDefault="006326AA">
            <w:pPr>
              <w:keepLines/>
              <w:jc w:val="right"/>
              <w:rPr>
                <w:rFonts w:ascii="Calibri" w:eastAsia="Calibri" w:hAnsi="Calibri" w:cs="Calibri"/>
                <w:color w:val="000000"/>
                <w:sz w:val="20"/>
                <w:szCs w:val="20"/>
              </w:rPr>
            </w:pPr>
            <w:r>
              <w:rPr>
                <w:rFonts w:ascii="Calibri" w:eastAsia="Calibri" w:hAnsi="Calibri" w:cs="Calibri"/>
                <w:sz w:val="20"/>
                <w:szCs w:val="20"/>
              </w:rPr>
              <w:t>32</w:t>
            </w:r>
            <w:r>
              <w:rPr>
                <w:rFonts w:ascii="Calibri" w:eastAsia="Calibri" w:hAnsi="Calibri" w:cs="Calibri"/>
                <w:color w:val="000000"/>
                <w:sz w:val="20"/>
                <w:szCs w:val="20"/>
              </w:rPr>
              <w:t>.1</w:t>
            </w:r>
          </w:p>
        </w:tc>
        <w:tc>
          <w:tcPr>
            <w:tcW w:w="8504" w:type="dxa"/>
            <w:tcBorders>
              <w:top w:val="single" w:sz="4" w:space="0" w:color="000000"/>
              <w:left w:val="nil"/>
              <w:bottom w:val="single" w:sz="4" w:space="0" w:color="000000"/>
              <w:right w:val="single" w:sz="4" w:space="0" w:color="000000"/>
            </w:tcBorders>
            <w:shd w:val="clear" w:color="auto" w:fill="auto"/>
            <w:tcMar>
              <w:top w:w="113" w:type="dxa"/>
              <w:left w:w="113" w:type="dxa"/>
              <w:bottom w:w="113" w:type="dxa"/>
              <w:right w:w="113" w:type="dxa"/>
            </w:tcMar>
          </w:tcPr>
          <w:p w:rsidR="005D502C" w:rsidRDefault="006326AA">
            <w:pPr>
              <w:keepLines/>
              <w:rPr>
                <w:rFonts w:ascii="Calibri" w:eastAsia="Calibri" w:hAnsi="Calibri" w:cs="Calibri"/>
                <w:color w:val="000000"/>
                <w:sz w:val="20"/>
                <w:szCs w:val="20"/>
              </w:rPr>
            </w:pPr>
            <w:r>
              <w:rPr>
                <w:rFonts w:ascii="Calibri" w:eastAsia="Calibri" w:hAnsi="Calibri" w:cs="Calibri"/>
                <w:color w:val="000000"/>
                <w:sz w:val="20"/>
                <w:szCs w:val="20"/>
              </w:rPr>
              <w:t xml:space="preserve">The supplier </w:t>
            </w:r>
            <w:r>
              <w:rPr>
                <w:rFonts w:ascii="Calibri" w:eastAsia="Calibri" w:hAnsi="Calibri" w:cs="Calibri"/>
                <w:b/>
                <w:color w:val="000000"/>
                <w:sz w:val="20"/>
                <w:szCs w:val="20"/>
              </w:rPr>
              <w:t>must</w:t>
            </w:r>
            <w:r>
              <w:rPr>
                <w:rFonts w:ascii="Calibri" w:eastAsia="Calibri" w:hAnsi="Calibri" w:cs="Calibri"/>
                <w:color w:val="000000"/>
                <w:sz w:val="20"/>
                <w:szCs w:val="20"/>
              </w:rPr>
              <w:t xml:space="preserve"> provide consultancy relating to the ETS as required, to be charged at no m</w:t>
            </w:r>
            <w:r>
              <w:rPr>
                <w:rFonts w:ascii="Calibri" w:eastAsia="Calibri" w:hAnsi="Calibri" w:cs="Calibri"/>
                <w:sz w:val="20"/>
                <w:szCs w:val="20"/>
              </w:rPr>
              <w:t xml:space="preserve">ore than </w:t>
            </w:r>
            <w:r>
              <w:rPr>
                <w:rFonts w:ascii="Calibri" w:eastAsia="Calibri" w:hAnsi="Calibri" w:cs="Calibri"/>
                <w:color w:val="000000"/>
                <w:sz w:val="20"/>
                <w:szCs w:val="20"/>
              </w:rPr>
              <w:t>the rates stated in the price card.</w:t>
            </w:r>
          </w:p>
        </w:tc>
      </w:tr>
      <w:tr w:rsidR="005D502C">
        <w:trPr>
          <w:trHeight w:val="181"/>
        </w:trPr>
        <w:tc>
          <w:tcPr>
            <w:tcW w:w="1276" w:type="dxa"/>
            <w:shd w:val="clear" w:color="auto" w:fill="auto"/>
            <w:tcMar>
              <w:top w:w="113" w:type="dxa"/>
              <w:left w:w="113" w:type="dxa"/>
              <w:bottom w:w="113" w:type="dxa"/>
              <w:right w:w="113" w:type="dxa"/>
            </w:tcMar>
            <w:vAlign w:val="center"/>
          </w:tcPr>
          <w:p w:rsidR="005D502C" w:rsidRDefault="006326AA">
            <w:pPr>
              <w:keepLines/>
              <w:jc w:val="center"/>
              <w:rPr>
                <w:rFonts w:ascii="Calibri" w:eastAsia="Calibri" w:hAnsi="Calibri" w:cs="Calibri"/>
                <w:color w:val="000000"/>
                <w:sz w:val="20"/>
                <w:szCs w:val="20"/>
              </w:rPr>
            </w:pPr>
            <w:r>
              <w:rPr>
                <w:rFonts w:ascii="Calibri" w:eastAsia="Calibri" w:hAnsi="Calibri" w:cs="Calibri"/>
                <w:sz w:val="20"/>
                <w:szCs w:val="20"/>
              </w:rPr>
              <w:lastRenderedPageBreak/>
              <w:t>33</w:t>
            </w:r>
          </w:p>
        </w:tc>
        <w:tc>
          <w:tcPr>
            <w:tcW w:w="1559" w:type="dxa"/>
            <w:shd w:val="clear" w:color="auto" w:fill="auto"/>
            <w:tcMar>
              <w:top w:w="113" w:type="dxa"/>
              <w:left w:w="113" w:type="dxa"/>
              <w:bottom w:w="113" w:type="dxa"/>
              <w:right w:w="113" w:type="dxa"/>
            </w:tcMar>
            <w:vAlign w:val="center"/>
          </w:tcPr>
          <w:p w:rsidR="005D502C" w:rsidRDefault="006326AA">
            <w:pPr>
              <w:keepLines/>
              <w:rPr>
                <w:rFonts w:ascii="Calibri" w:eastAsia="Calibri" w:hAnsi="Calibri" w:cs="Calibri"/>
                <w:color w:val="000000"/>
                <w:sz w:val="20"/>
                <w:szCs w:val="20"/>
              </w:rPr>
            </w:pPr>
            <w:r>
              <w:rPr>
                <w:rFonts w:ascii="Calibri" w:eastAsia="Calibri" w:hAnsi="Calibri" w:cs="Calibri"/>
                <w:color w:val="000000"/>
                <w:sz w:val="20"/>
                <w:szCs w:val="20"/>
              </w:rPr>
              <w:t>Training</w:t>
            </w:r>
          </w:p>
        </w:tc>
        <w:tc>
          <w:tcPr>
            <w:tcW w:w="1191" w:type="dxa"/>
            <w:shd w:val="clear" w:color="auto" w:fill="auto"/>
            <w:tcMar>
              <w:top w:w="113" w:type="dxa"/>
              <w:left w:w="113" w:type="dxa"/>
              <w:bottom w:w="113" w:type="dxa"/>
              <w:right w:w="113" w:type="dxa"/>
            </w:tcMar>
            <w:vAlign w:val="center"/>
          </w:tcPr>
          <w:p w:rsidR="005D502C" w:rsidRDefault="006326AA">
            <w:pPr>
              <w:keepLines/>
              <w:rPr>
                <w:rFonts w:ascii="Calibri" w:eastAsia="Calibri" w:hAnsi="Calibri" w:cs="Calibri"/>
                <w:color w:val="000000"/>
                <w:sz w:val="20"/>
                <w:szCs w:val="20"/>
              </w:rPr>
            </w:pPr>
            <w:r>
              <w:rPr>
                <w:rFonts w:ascii="Calibri" w:eastAsia="Calibri" w:hAnsi="Calibri" w:cs="Calibri"/>
                <w:color w:val="000000"/>
                <w:sz w:val="20"/>
                <w:szCs w:val="20"/>
              </w:rPr>
              <w:t>Mandatory</w:t>
            </w:r>
          </w:p>
        </w:tc>
        <w:tc>
          <w:tcPr>
            <w:tcW w:w="1644" w:type="dxa"/>
            <w:tcBorders>
              <w:right w:val="single" w:sz="4" w:space="0" w:color="000000"/>
            </w:tcBorders>
            <w:shd w:val="clear" w:color="auto" w:fill="auto"/>
            <w:tcMar>
              <w:top w:w="113" w:type="dxa"/>
              <w:left w:w="113" w:type="dxa"/>
              <w:bottom w:w="113" w:type="dxa"/>
              <w:right w:w="113" w:type="dxa"/>
            </w:tcMar>
            <w:vAlign w:val="center"/>
          </w:tcPr>
          <w:p w:rsidR="005D502C" w:rsidRDefault="006326AA">
            <w:pPr>
              <w:keepLines/>
              <w:rPr>
                <w:rFonts w:ascii="Calibri" w:eastAsia="Calibri" w:hAnsi="Calibri" w:cs="Calibri"/>
                <w:color w:val="000000"/>
                <w:sz w:val="20"/>
                <w:szCs w:val="20"/>
              </w:rPr>
            </w:pPr>
            <w:r>
              <w:rPr>
                <w:rFonts w:ascii="Calibri" w:eastAsia="Calibri" w:hAnsi="Calibri" w:cs="Calibri"/>
                <w:color w:val="000000"/>
                <w:sz w:val="20"/>
                <w:szCs w:val="20"/>
              </w:rPr>
              <w:t>From system deployment</w:t>
            </w:r>
          </w:p>
        </w:tc>
        <w:tc>
          <w:tcPr>
            <w:tcW w:w="850" w:type="dxa"/>
            <w:tcBorders>
              <w:top w:val="single" w:sz="4" w:space="0" w:color="000000"/>
              <w:left w:val="single" w:sz="4" w:space="0" w:color="000000"/>
              <w:bottom w:val="single" w:sz="4" w:space="0" w:color="000000"/>
              <w:right w:val="nil"/>
            </w:tcBorders>
            <w:shd w:val="clear" w:color="auto" w:fill="auto"/>
            <w:tcMar>
              <w:top w:w="113" w:type="dxa"/>
              <w:left w:w="113" w:type="dxa"/>
              <w:bottom w:w="113" w:type="dxa"/>
              <w:right w:w="113" w:type="dxa"/>
            </w:tcMar>
          </w:tcPr>
          <w:p w:rsidR="005D502C" w:rsidRDefault="006326AA">
            <w:pPr>
              <w:keepLines/>
              <w:jc w:val="right"/>
              <w:rPr>
                <w:rFonts w:ascii="Calibri" w:eastAsia="Calibri" w:hAnsi="Calibri" w:cs="Calibri"/>
                <w:color w:val="000000"/>
                <w:sz w:val="20"/>
                <w:szCs w:val="20"/>
              </w:rPr>
            </w:pPr>
            <w:r>
              <w:rPr>
                <w:rFonts w:ascii="Calibri" w:eastAsia="Calibri" w:hAnsi="Calibri" w:cs="Calibri"/>
                <w:sz w:val="20"/>
                <w:szCs w:val="20"/>
              </w:rPr>
              <w:t>33</w:t>
            </w:r>
            <w:r>
              <w:rPr>
                <w:rFonts w:ascii="Calibri" w:eastAsia="Calibri" w:hAnsi="Calibri" w:cs="Calibri"/>
                <w:color w:val="000000"/>
                <w:sz w:val="20"/>
                <w:szCs w:val="20"/>
              </w:rPr>
              <w:t>.1</w:t>
            </w:r>
          </w:p>
          <w:p w:rsidR="005D502C" w:rsidRDefault="005D502C">
            <w:pPr>
              <w:keepLines/>
              <w:jc w:val="right"/>
              <w:rPr>
                <w:rFonts w:ascii="Calibri" w:eastAsia="Calibri" w:hAnsi="Calibri" w:cs="Calibri"/>
                <w:color w:val="000000"/>
                <w:sz w:val="20"/>
                <w:szCs w:val="20"/>
              </w:rPr>
            </w:pPr>
          </w:p>
          <w:p w:rsidR="005D502C" w:rsidRDefault="006326AA">
            <w:pPr>
              <w:keepLines/>
              <w:jc w:val="right"/>
              <w:rPr>
                <w:rFonts w:ascii="Calibri" w:eastAsia="Calibri" w:hAnsi="Calibri" w:cs="Calibri"/>
              </w:rPr>
            </w:pPr>
            <w:r>
              <w:rPr>
                <w:rFonts w:ascii="Calibri" w:eastAsia="Calibri" w:hAnsi="Calibri" w:cs="Calibri"/>
                <w:color w:val="000000"/>
                <w:sz w:val="20"/>
                <w:szCs w:val="20"/>
              </w:rPr>
              <w:t>•</w:t>
            </w:r>
          </w:p>
          <w:p w:rsidR="005D502C" w:rsidRDefault="006326AA">
            <w:pPr>
              <w:keepLines/>
              <w:jc w:val="right"/>
              <w:rPr>
                <w:rFonts w:ascii="Calibri" w:eastAsia="Calibri" w:hAnsi="Calibri" w:cs="Calibri"/>
              </w:rPr>
            </w:pPr>
            <w:r>
              <w:rPr>
                <w:rFonts w:ascii="Calibri" w:eastAsia="Calibri" w:hAnsi="Calibri" w:cs="Calibri"/>
                <w:color w:val="000000"/>
                <w:sz w:val="20"/>
                <w:szCs w:val="20"/>
              </w:rPr>
              <w:t>•</w:t>
            </w:r>
          </w:p>
          <w:p w:rsidR="005D502C" w:rsidRDefault="006326AA">
            <w:pPr>
              <w:keepLines/>
              <w:jc w:val="right"/>
              <w:rPr>
                <w:rFonts w:ascii="Calibri" w:eastAsia="Calibri" w:hAnsi="Calibri" w:cs="Calibri"/>
                <w:color w:val="000000"/>
                <w:sz w:val="20"/>
                <w:szCs w:val="20"/>
              </w:rPr>
            </w:pPr>
            <w:r>
              <w:rPr>
                <w:rFonts w:ascii="Calibri" w:eastAsia="Calibri" w:hAnsi="Calibri" w:cs="Calibri"/>
                <w:color w:val="000000"/>
                <w:sz w:val="20"/>
                <w:szCs w:val="20"/>
              </w:rPr>
              <w:t>•</w:t>
            </w:r>
          </w:p>
        </w:tc>
        <w:tc>
          <w:tcPr>
            <w:tcW w:w="8504" w:type="dxa"/>
            <w:tcBorders>
              <w:top w:val="single" w:sz="4" w:space="0" w:color="000000"/>
              <w:left w:val="nil"/>
              <w:bottom w:val="single" w:sz="4" w:space="0" w:color="000000"/>
              <w:right w:val="single" w:sz="4" w:space="0" w:color="000000"/>
            </w:tcBorders>
            <w:shd w:val="clear" w:color="auto" w:fill="auto"/>
            <w:tcMar>
              <w:top w:w="113" w:type="dxa"/>
              <w:left w:w="113" w:type="dxa"/>
              <w:bottom w:w="113" w:type="dxa"/>
              <w:right w:w="113" w:type="dxa"/>
            </w:tcMar>
          </w:tcPr>
          <w:p w:rsidR="005D502C" w:rsidRDefault="006326AA">
            <w:pPr>
              <w:keepLines/>
              <w:rPr>
                <w:rFonts w:ascii="Calibri" w:eastAsia="Calibri" w:hAnsi="Calibri" w:cs="Calibri"/>
                <w:color w:val="000000"/>
                <w:sz w:val="20"/>
                <w:szCs w:val="20"/>
              </w:rPr>
            </w:pPr>
            <w:r>
              <w:rPr>
                <w:rFonts w:ascii="Calibri" w:eastAsia="Calibri" w:hAnsi="Calibri" w:cs="Calibri"/>
                <w:color w:val="000000"/>
                <w:sz w:val="20"/>
                <w:szCs w:val="20"/>
              </w:rPr>
              <w:t xml:space="preserve">The supplier </w:t>
            </w:r>
            <w:r>
              <w:rPr>
                <w:rFonts w:ascii="Calibri" w:eastAsia="Calibri" w:hAnsi="Calibri" w:cs="Calibri"/>
                <w:b/>
                <w:color w:val="000000"/>
                <w:sz w:val="20"/>
                <w:szCs w:val="20"/>
              </w:rPr>
              <w:t>must</w:t>
            </w:r>
            <w:r>
              <w:rPr>
                <w:rFonts w:ascii="Calibri" w:eastAsia="Calibri" w:hAnsi="Calibri" w:cs="Calibri"/>
                <w:color w:val="000000"/>
                <w:sz w:val="20"/>
                <w:szCs w:val="20"/>
              </w:rPr>
              <w:t xml:space="preserve"> provide training on the ETS solution for all relevant CCS staff. At present this includes:</w:t>
            </w:r>
          </w:p>
          <w:p w:rsidR="005D502C" w:rsidRDefault="006326AA">
            <w:pPr>
              <w:keepLines/>
              <w:rPr>
                <w:rFonts w:ascii="Calibri" w:eastAsia="Calibri" w:hAnsi="Calibri" w:cs="Calibri"/>
                <w:color w:val="000000"/>
                <w:sz w:val="20"/>
                <w:szCs w:val="20"/>
              </w:rPr>
            </w:pPr>
            <w:r>
              <w:rPr>
                <w:rFonts w:ascii="Calibri" w:eastAsia="Calibri" w:hAnsi="Calibri" w:cs="Calibri"/>
                <w:color w:val="000000"/>
                <w:sz w:val="20"/>
                <w:szCs w:val="20"/>
              </w:rPr>
              <w:t>4 trading staff</w:t>
            </w:r>
          </w:p>
          <w:p w:rsidR="005D502C" w:rsidRDefault="006326AA">
            <w:pPr>
              <w:keepLines/>
              <w:rPr>
                <w:rFonts w:ascii="Calibri" w:eastAsia="Calibri" w:hAnsi="Calibri" w:cs="Calibri"/>
                <w:color w:val="000000"/>
                <w:sz w:val="20"/>
                <w:szCs w:val="20"/>
              </w:rPr>
            </w:pPr>
            <w:r>
              <w:rPr>
                <w:rFonts w:ascii="Calibri" w:eastAsia="Calibri" w:hAnsi="Calibri" w:cs="Calibri"/>
                <w:color w:val="000000"/>
                <w:sz w:val="20"/>
                <w:szCs w:val="20"/>
              </w:rPr>
              <w:t>3 risk staff</w:t>
            </w:r>
          </w:p>
          <w:p w:rsidR="005D502C" w:rsidRDefault="006326AA">
            <w:pPr>
              <w:keepLines/>
              <w:rPr>
                <w:rFonts w:ascii="Calibri" w:eastAsia="Calibri" w:hAnsi="Calibri" w:cs="Calibri"/>
                <w:color w:val="000000"/>
                <w:sz w:val="20"/>
                <w:szCs w:val="20"/>
              </w:rPr>
            </w:pPr>
            <w:r>
              <w:rPr>
                <w:rFonts w:ascii="Calibri" w:eastAsia="Calibri" w:hAnsi="Calibri" w:cs="Calibri"/>
                <w:color w:val="000000"/>
                <w:sz w:val="20"/>
                <w:szCs w:val="20"/>
              </w:rPr>
              <w:t>2 IT staff</w:t>
            </w:r>
          </w:p>
        </w:tc>
      </w:tr>
      <w:tr w:rsidR="005D502C">
        <w:trPr>
          <w:trHeight w:val="2811"/>
        </w:trPr>
        <w:tc>
          <w:tcPr>
            <w:tcW w:w="1276" w:type="dxa"/>
            <w:shd w:val="clear" w:color="auto" w:fill="auto"/>
            <w:tcMar>
              <w:top w:w="113" w:type="dxa"/>
              <w:left w:w="113" w:type="dxa"/>
              <w:bottom w:w="113" w:type="dxa"/>
              <w:right w:w="113" w:type="dxa"/>
            </w:tcMar>
            <w:vAlign w:val="center"/>
          </w:tcPr>
          <w:p w:rsidR="005D502C" w:rsidRDefault="006326AA">
            <w:pPr>
              <w:keepLines/>
              <w:jc w:val="center"/>
              <w:rPr>
                <w:rFonts w:ascii="Calibri" w:eastAsia="Calibri" w:hAnsi="Calibri" w:cs="Calibri"/>
                <w:color w:val="000000"/>
                <w:sz w:val="20"/>
                <w:szCs w:val="20"/>
              </w:rPr>
            </w:pPr>
            <w:r>
              <w:rPr>
                <w:rFonts w:ascii="Calibri" w:eastAsia="Calibri" w:hAnsi="Calibri" w:cs="Calibri"/>
                <w:sz w:val="20"/>
                <w:szCs w:val="20"/>
              </w:rPr>
              <w:t>34</w:t>
            </w:r>
          </w:p>
        </w:tc>
        <w:tc>
          <w:tcPr>
            <w:tcW w:w="1559" w:type="dxa"/>
            <w:shd w:val="clear" w:color="auto" w:fill="auto"/>
            <w:tcMar>
              <w:top w:w="113" w:type="dxa"/>
              <w:left w:w="113" w:type="dxa"/>
              <w:bottom w:w="113" w:type="dxa"/>
              <w:right w:w="113" w:type="dxa"/>
            </w:tcMar>
            <w:vAlign w:val="center"/>
          </w:tcPr>
          <w:p w:rsidR="005D502C" w:rsidRDefault="006326AA">
            <w:pPr>
              <w:keepLines/>
              <w:rPr>
                <w:rFonts w:ascii="Calibri" w:eastAsia="Calibri" w:hAnsi="Calibri" w:cs="Calibri"/>
                <w:color w:val="000000"/>
                <w:sz w:val="20"/>
                <w:szCs w:val="20"/>
              </w:rPr>
            </w:pPr>
            <w:r>
              <w:rPr>
                <w:rFonts w:ascii="Calibri" w:eastAsia="Calibri" w:hAnsi="Calibri" w:cs="Calibri"/>
                <w:color w:val="000000"/>
                <w:sz w:val="20"/>
                <w:szCs w:val="20"/>
              </w:rPr>
              <w:t>Service Support</w:t>
            </w:r>
          </w:p>
        </w:tc>
        <w:tc>
          <w:tcPr>
            <w:tcW w:w="1191" w:type="dxa"/>
            <w:shd w:val="clear" w:color="auto" w:fill="auto"/>
            <w:tcMar>
              <w:top w:w="113" w:type="dxa"/>
              <w:left w:w="113" w:type="dxa"/>
              <w:bottom w:w="113" w:type="dxa"/>
              <w:right w:w="113" w:type="dxa"/>
            </w:tcMar>
            <w:vAlign w:val="center"/>
          </w:tcPr>
          <w:p w:rsidR="005D502C" w:rsidRDefault="006326AA">
            <w:pPr>
              <w:keepLines/>
              <w:rPr>
                <w:rFonts w:ascii="Calibri" w:eastAsia="Calibri" w:hAnsi="Calibri" w:cs="Calibri"/>
                <w:color w:val="000000"/>
                <w:sz w:val="20"/>
                <w:szCs w:val="20"/>
              </w:rPr>
            </w:pPr>
            <w:r>
              <w:rPr>
                <w:rFonts w:ascii="Calibri" w:eastAsia="Calibri" w:hAnsi="Calibri" w:cs="Calibri"/>
                <w:color w:val="000000"/>
                <w:sz w:val="20"/>
                <w:szCs w:val="20"/>
              </w:rPr>
              <w:t>Mandatory</w:t>
            </w:r>
          </w:p>
        </w:tc>
        <w:tc>
          <w:tcPr>
            <w:tcW w:w="1644" w:type="dxa"/>
            <w:tcBorders>
              <w:right w:val="single" w:sz="4" w:space="0" w:color="000000"/>
            </w:tcBorders>
            <w:shd w:val="clear" w:color="auto" w:fill="auto"/>
            <w:tcMar>
              <w:top w:w="113" w:type="dxa"/>
              <w:left w:w="113" w:type="dxa"/>
              <w:bottom w:w="113" w:type="dxa"/>
              <w:right w:w="113" w:type="dxa"/>
            </w:tcMar>
            <w:vAlign w:val="center"/>
          </w:tcPr>
          <w:p w:rsidR="005D502C" w:rsidRDefault="006326AA">
            <w:pPr>
              <w:keepLines/>
              <w:rPr>
                <w:rFonts w:ascii="Calibri" w:eastAsia="Calibri" w:hAnsi="Calibri" w:cs="Calibri"/>
                <w:color w:val="000000"/>
                <w:sz w:val="20"/>
                <w:szCs w:val="20"/>
              </w:rPr>
            </w:pPr>
            <w:r>
              <w:rPr>
                <w:rFonts w:ascii="Calibri" w:eastAsia="Calibri" w:hAnsi="Calibri" w:cs="Calibri"/>
                <w:color w:val="000000"/>
                <w:sz w:val="20"/>
                <w:szCs w:val="20"/>
              </w:rPr>
              <w:t>From system deployment</w:t>
            </w:r>
          </w:p>
        </w:tc>
        <w:tc>
          <w:tcPr>
            <w:tcW w:w="850" w:type="dxa"/>
            <w:tcBorders>
              <w:top w:val="single" w:sz="4" w:space="0" w:color="000000"/>
              <w:left w:val="single" w:sz="4" w:space="0" w:color="000000"/>
              <w:bottom w:val="single" w:sz="4" w:space="0" w:color="000000"/>
              <w:right w:val="nil"/>
            </w:tcBorders>
            <w:shd w:val="clear" w:color="auto" w:fill="auto"/>
            <w:tcMar>
              <w:top w:w="113" w:type="dxa"/>
              <w:left w:w="113" w:type="dxa"/>
              <w:bottom w:w="113" w:type="dxa"/>
              <w:right w:w="113" w:type="dxa"/>
            </w:tcMar>
          </w:tcPr>
          <w:p w:rsidR="005D502C" w:rsidRDefault="006326AA">
            <w:pPr>
              <w:keepLines/>
              <w:jc w:val="right"/>
              <w:rPr>
                <w:rFonts w:ascii="Calibri" w:eastAsia="Calibri" w:hAnsi="Calibri" w:cs="Calibri"/>
                <w:color w:val="000000"/>
                <w:sz w:val="20"/>
                <w:szCs w:val="20"/>
              </w:rPr>
            </w:pPr>
            <w:r>
              <w:rPr>
                <w:rFonts w:ascii="Calibri" w:eastAsia="Calibri" w:hAnsi="Calibri" w:cs="Calibri"/>
                <w:sz w:val="20"/>
                <w:szCs w:val="20"/>
              </w:rPr>
              <w:t>34</w:t>
            </w:r>
            <w:r>
              <w:rPr>
                <w:rFonts w:ascii="Calibri" w:eastAsia="Calibri" w:hAnsi="Calibri" w:cs="Calibri"/>
                <w:color w:val="000000"/>
                <w:sz w:val="20"/>
                <w:szCs w:val="20"/>
              </w:rPr>
              <w:t>.1</w:t>
            </w:r>
          </w:p>
          <w:p w:rsidR="005D502C" w:rsidRDefault="005D502C">
            <w:pPr>
              <w:keepLines/>
              <w:jc w:val="right"/>
              <w:rPr>
                <w:rFonts w:ascii="Calibri" w:eastAsia="Calibri" w:hAnsi="Calibri" w:cs="Calibri"/>
                <w:color w:val="000000"/>
                <w:sz w:val="20"/>
                <w:szCs w:val="20"/>
              </w:rPr>
            </w:pPr>
          </w:p>
          <w:p w:rsidR="005D502C" w:rsidRDefault="006326AA">
            <w:pPr>
              <w:keepLines/>
              <w:jc w:val="right"/>
              <w:rPr>
                <w:rFonts w:ascii="Calibri" w:eastAsia="Calibri" w:hAnsi="Calibri" w:cs="Calibri"/>
                <w:color w:val="000000"/>
                <w:sz w:val="20"/>
                <w:szCs w:val="20"/>
              </w:rPr>
            </w:pPr>
            <w:r>
              <w:rPr>
                <w:rFonts w:ascii="Calibri" w:eastAsia="Calibri" w:hAnsi="Calibri" w:cs="Calibri"/>
                <w:color w:val="000000"/>
                <w:sz w:val="20"/>
                <w:szCs w:val="20"/>
              </w:rPr>
              <w:t>•</w:t>
            </w:r>
          </w:p>
          <w:p w:rsidR="005D502C" w:rsidRDefault="006326AA">
            <w:pPr>
              <w:keepLines/>
              <w:jc w:val="right"/>
              <w:rPr>
                <w:rFonts w:ascii="Calibri" w:eastAsia="Calibri" w:hAnsi="Calibri" w:cs="Calibri"/>
                <w:color w:val="000000"/>
                <w:sz w:val="20"/>
                <w:szCs w:val="20"/>
              </w:rPr>
            </w:pPr>
            <w:r>
              <w:rPr>
                <w:rFonts w:ascii="Calibri" w:eastAsia="Calibri" w:hAnsi="Calibri" w:cs="Calibri"/>
                <w:color w:val="000000"/>
                <w:sz w:val="20"/>
                <w:szCs w:val="20"/>
              </w:rPr>
              <w:t>•</w:t>
            </w:r>
          </w:p>
          <w:p w:rsidR="005D502C" w:rsidRDefault="006326AA">
            <w:pPr>
              <w:keepLines/>
              <w:jc w:val="right"/>
              <w:rPr>
                <w:rFonts w:ascii="Calibri" w:eastAsia="Calibri" w:hAnsi="Calibri" w:cs="Calibri"/>
                <w:color w:val="000000"/>
                <w:sz w:val="20"/>
                <w:szCs w:val="20"/>
              </w:rPr>
            </w:pPr>
            <w:r>
              <w:rPr>
                <w:rFonts w:ascii="Calibri" w:eastAsia="Calibri" w:hAnsi="Calibri" w:cs="Calibri"/>
                <w:color w:val="000000"/>
                <w:sz w:val="20"/>
                <w:szCs w:val="20"/>
              </w:rPr>
              <w:t>•</w:t>
            </w:r>
          </w:p>
          <w:p w:rsidR="005D502C" w:rsidRDefault="005D502C">
            <w:pPr>
              <w:keepLines/>
              <w:jc w:val="right"/>
              <w:rPr>
                <w:rFonts w:ascii="Calibri" w:eastAsia="Calibri" w:hAnsi="Calibri" w:cs="Calibri"/>
                <w:color w:val="000000"/>
                <w:sz w:val="20"/>
                <w:szCs w:val="20"/>
              </w:rPr>
            </w:pPr>
          </w:p>
          <w:p w:rsidR="005D502C" w:rsidRDefault="006326AA">
            <w:pPr>
              <w:keepLines/>
              <w:jc w:val="right"/>
              <w:rPr>
                <w:rFonts w:ascii="Calibri" w:eastAsia="Calibri" w:hAnsi="Calibri" w:cs="Calibri"/>
                <w:color w:val="000000"/>
                <w:sz w:val="20"/>
                <w:szCs w:val="20"/>
              </w:rPr>
            </w:pPr>
            <w:r>
              <w:rPr>
                <w:rFonts w:ascii="Calibri" w:eastAsia="Calibri" w:hAnsi="Calibri" w:cs="Calibri"/>
                <w:sz w:val="20"/>
                <w:szCs w:val="20"/>
              </w:rPr>
              <w:t>34</w:t>
            </w:r>
            <w:r>
              <w:rPr>
                <w:rFonts w:ascii="Calibri" w:eastAsia="Calibri" w:hAnsi="Calibri" w:cs="Calibri"/>
                <w:color w:val="000000"/>
                <w:sz w:val="20"/>
                <w:szCs w:val="20"/>
              </w:rPr>
              <w:t>.2</w:t>
            </w:r>
          </w:p>
          <w:p w:rsidR="005D502C" w:rsidRDefault="005D502C">
            <w:pPr>
              <w:keepLines/>
              <w:jc w:val="right"/>
              <w:rPr>
                <w:rFonts w:ascii="Calibri" w:eastAsia="Calibri" w:hAnsi="Calibri" w:cs="Calibri"/>
                <w:color w:val="000000"/>
                <w:sz w:val="20"/>
                <w:szCs w:val="20"/>
              </w:rPr>
            </w:pPr>
          </w:p>
          <w:p w:rsidR="005D502C" w:rsidRDefault="006326AA">
            <w:pPr>
              <w:keepLines/>
              <w:jc w:val="right"/>
              <w:rPr>
                <w:rFonts w:ascii="Calibri" w:eastAsia="Calibri" w:hAnsi="Calibri" w:cs="Calibri"/>
                <w:color w:val="000000"/>
                <w:sz w:val="20"/>
                <w:szCs w:val="20"/>
              </w:rPr>
            </w:pPr>
            <w:r>
              <w:rPr>
                <w:rFonts w:ascii="Calibri" w:eastAsia="Calibri" w:hAnsi="Calibri" w:cs="Calibri"/>
                <w:color w:val="000000"/>
                <w:sz w:val="20"/>
                <w:szCs w:val="20"/>
              </w:rPr>
              <w:t>•</w:t>
            </w:r>
          </w:p>
          <w:p w:rsidR="005D502C" w:rsidRDefault="006326AA">
            <w:pPr>
              <w:keepLines/>
              <w:jc w:val="right"/>
              <w:rPr>
                <w:rFonts w:ascii="Calibri" w:eastAsia="Calibri" w:hAnsi="Calibri" w:cs="Calibri"/>
                <w:color w:val="000000"/>
                <w:sz w:val="20"/>
                <w:szCs w:val="20"/>
              </w:rPr>
            </w:pPr>
            <w:r>
              <w:rPr>
                <w:rFonts w:ascii="Calibri" w:eastAsia="Calibri" w:hAnsi="Calibri" w:cs="Calibri"/>
                <w:color w:val="000000"/>
                <w:sz w:val="20"/>
                <w:szCs w:val="20"/>
              </w:rPr>
              <w:t>•</w:t>
            </w:r>
          </w:p>
          <w:p w:rsidR="005D502C" w:rsidRDefault="006326AA">
            <w:pPr>
              <w:keepLines/>
              <w:jc w:val="right"/>
              <w:rPr>
                <w:rFonts w:ascii="Calibri" w:eastAsia="Calibri" w:hAnsi="Calibri" w:cs="Calibri"/>
                <w:color w:val="000000"/>
                <w:sz w:val="20"/>
                <w:szCs w:val="20"/>
              </w:rPr>
            </w:pPr>
            <w:r>
              <w:rPr>
                <w:rFonts w:ascii="Calibri" w:eastAsia="Calibri" w:hAnsi="Calibri" w:cs="Calibri"/>
                <w:color w:val="000000"/>
                <w:sz w:val="20"/>
                <w:szCs w:val="20"/>
              </w:rPr>
              <w:t>•</w:t>
            </w:r>
          </w:p>
          <w:p w:rsidR="005D502C" w:rsidRDefault="006326AA">
            <w:pPr>
              <w:keepLines/>
              <w:jc w:val="right"/>
              <w:rPr>
                <w:rFonts w:ascii="Calibri" w:eastAsia="Calibri" w:hAnsi="Calibri" w:cs="Calibri"/>
                <w:color w:val="000000"/>
                <w:sz w:val="20"/>
                <w:szCs w:val="20"/>
              </w:rPr>
            </w:pPr>
            <w:r>
              <w:rPr>
                <w:rFonts w:ascii="Calibri" w:eastAsia="Calibri" w:hAnsi="Calibri" w:cs="Calibri"/>
                <w:color w:val="000000"/>
                <w:sz w:val="20"/>
                <w:szCs w:val="20"/>
              </w:rPr>
              <w:t>•</w:t>
            </w:r>
          </w:p>
        </w:tc>
        <w:tc>
          <w:tcPr>
            <w:tcW w:w="8504" w:type="dxa"/>
            <w:tcBorders>
              <w:top w:val="single" w:sz="4" w:space="0" w:color="000000"/>
              <w:left w:val="nil"/>
              <w:bottom w:val="single" w:sz="4" w:space="0" w:color="000000"/>
              <w:right w:val="single" w:sz="4" w:space="0" w:color="000000"/>
            </w:tcBorders>
            <w:shd w:val="clear" w:color="auto" w:fill="auto"/>
            <w:tcMar>
              <w:top w:w="113" w:type="dxa"/>
              <w:left w:w="113" w:type="dxa"/>
              <w:bottom w:w="113" w:type="dxa"/>
              <w:right w:w="113" w:type="dxa"/>
            </w:tcMar>
          </w:tcPr>
          <w:p w:rsidR="005D502C" w:rsidRDefault="006326AA">
            <w:pPr>
              <w:keepLines/>
              <w:rPr>
                <w:rFonts w:ascii="Calibri" w:eastAsia="Calibri" w:hAnsi="Calibri" w:cs="Calibri"/>
                <w:color w:val="000000"/>
                <w:sz w:val="20"/>
                <w:szCs w:val="20"/>
              </w:rPr>
            </w:pPr>
            <w:r>
              <w:rPr>
                <w:rFonts w:ascii="Calibri" w:eastAsia="Calibri" w:hAnsi="Calibri" w:cs="Calibri"/>
                <w:color w:val="000000"/>
                <w:sz w:val="20"/>
                <w:szCs w:val="20"/>
              </w:rPr>
              <w:t xml:space="preserve">The supplier </w:t>
            </w:r>
            <w:r>
              <w:rPr>
                <w:rFonts w:ascii="Calibri" w:eastAsia="Calibri" w:hAnsi="Calibri" w:cs="Calibri"/>
                <w:b/>
                <w:color w:val="000000"/>
                <w:sz w:val="20"/>
                <w:szCs w:val="20"/>
              </w:rPr>
              <w:t>must</w:t>
            </w:r>
            <w:r>
              <w:rPr>
                <w:rFonts w:ascii="Calibri" w:eastAsia="Calibri" w:hAnsi="Calibri" w:cs="Calibri"/>
                <w:color w:val="000000"/>
                <w:sz w:val="20"/>
                <w:szCs w:val="20"/>
              </w:rPr>
              <w:t xml:space="preserve"> provide access to a support helpdesk (including technical support) for CCS users within working hours:</w:t>
            </w:r>
          </w:p>
          <w:p w:rsidR="005D502C" w:rsidRDefault="006326AA">
            <w:pPr>
              <w:keepLines/>
              <w:rPr>
                <w:rFonts w:ascii="Calibri" w:eastAsia="Calibri" w:hAnsi="Calibri" w:cs="Calibri"/>
                <w:color w:val="000000"/>
                <w:sz w:val="20"/>
                <w:szCs w:val="20"/>
              </w:rPr>
            </w:pPr>
            <w:r>
              <w:rPr>
                <w:rFonts w:ascii="Calibri" w:eastAsia="Calibri" w:hAnsi="Calibri" w:cs="Calibri"/>
                <w:color w:val="000000"/>
                <w:sz w:val="20"/>
                <w:szCs w:val="20"/>
              </w:rPr>
              <w:t>CCS working hours are 09:00-17:00 GMT (Monday to Friday)</w:t>
            </w:r>
          </w:p>
          <w:p w:rsidR="005D502C" w:rsidRDefault="006326AA">
            <w:pPr>
              <w:keepLines/>
              <w:rPr>
                <w:rFonts w:ascii="Calibri" w:eastAsia="Calibri" w:hAnsi="Calibri" w:cs="Calibri"/>
                <w:color w:val="000000"/>
                <w:sz w:val="20"/>
                <w:szCs w:val="20"/>
              </w:rPr>
            </w:pPr>
            <w:r>
              <w:rPr>
                <w:rFonts w:ascii="Calibri" w:eastAsia="Calibri" w:hAnsi="Calibri" w:cs="Calibri"/>
                <w:color w:val="000000"/>
                <w:sz w:val="20"/>
                <w:szCs w:val="20"/>
              </w:rPr>
              <w:t xml:space="preserve">Queries </w:t>
            </w:r>
            <w:r>
              <w:rPr>
                <w:rFonts w:ascii="Calibri" w:eastAsia="Calibri" w:hAnsi="Calibri" w:cs="Calibri"/>
                <w:b/>
                <w:color w:val="000000"/>
                <w:sz w:val="20"/>
                <w:szCs w:val="20"/>
              </w:rPr>
              <w:t>must</w:t>
            </w:r>
            <w:r>
              <w:rPr>
                <w:rFonts w:ascii="Calibri" w:eastAsia="Calibri" w:hAnsi="Calibri" w:cs="Calibri"/>
                <w:color w:val="000000"/>
                <w:sz w:val="20"/>
                <w:szCs w:val="20"/>
              </w:rPr>
              <w:t xml:space="preserve"> be responded to within 2 hours</w:t>
            </w:r>
          </w:p>
          <w:p w:rsidR="005D502C" w:rsidRDefault="006326AA">
            <w:pPr>
              <w:keepLines/>
              <w:rPr>
                <w:rFonts w:ascii="Calibri" w:eastAsia="Calibri" w:hAnsi="Calibri" w:cs="Calibri"/>
                <w:color w:val="000000"/>
                <w:sz w:val="20"/>
                <w:szCs w:val="20"/>
              </w:rPr>
            </w:pPr>
            <w:r>
              <w:rPr>
                <w:rFonts w:ascii="Calibri" w:eastAsia="Calibri" w:hAnsi="Calibri" w:cs="Calibri"/>
                <w:color w:val="000000"/>
                <w:sz w:val="20"/>
                <w:szCs w:val="20"/>
              </w:rPr>
              <w:t xml:space="preserve">Queries </w:t>
            </w:r>
            <w:r>
              <w:rPr>
                <w:rFonts w:ascii="Calibri" w:eastAsia="Calibri" w:hAnsi="Calibri" w:cs="Calibri"/>
                <w:b/>
                <w:color w:val="000000"/>
                <w:sz w:val="20"/>
                <w:szCs w:val="20"/>
              </w:rPr>
              <w:t>must</w:t>
            </w:r>
            <w:r>
              <w:rPr>
                <w:rFonts w:ascii="Calibri" w:eastAsia="Calibri" w:hAnsi="Calibri" w:cs="Calibri"/>
                <w:color w:val="000000"/>
                <w:sz w:val="20"/>
                <w:szCs w:val="20"/>
              </w:rPr>
              <w:t xml:space="preserve"> be resolved within 24 hours</w:t>
            </w:r>
          </w:p>
          <w:p w:rsidR="005D502C" w:rsidRDefault="005D502C">
            <w:pPr>
              <w:keepLines/>
              <w:rPr>
                <w:rFonts w:ascii="Calibri" w:eastAsia="Calibri" w:hAnsi="Calibri" w:cs="Calibri"/>
                <w:color w:val="000000"/>
                <w:sz w:val="20"/>
                <w:szCs w:val="20"/>
              </w:rPr>
            </w:pPr>
          </w:p>
          <w:p w:rsidR="005D502C" w:rsidRDefault="006326AA">
            <w:pPr>
              <w:keepLines/>
              <w:rPr>
                <w:rFonts w:ascii="Calibri" w:eastAsia="Calibri" w:hAnsi="Calibri" w:cs="Calibri"/>
                <w:color w:val="000000"/>
                <w:sz w:val="20"/>
                <w:szCs w:val="20"/>
              </w:rPr>
            </w:pPr>
            <w:r>
              <w:rPr>
                <w:rFonts w:ascii="Calibri" w:eastAsia="Calibri" w:hAnsi="Calibri" w:cs="Calibri"/>
                <w:color w:val="000000"/>
                <w:sz w:val="20"/>
                <w:szCs w:val="20"/>
              </w:rPr>
              <w:t xml:space="preserve">The supplier </w:t>
            </w:r>
            <w:r>
              <w:rPr>
                <w:rFonts w:ascii="Calibri" w:eastAsia="Calibri" w:hAnsi="Calibri" w:cs="Calibri"/>
                <w:b/>
                <w:color w:val="000000"/>
                <w:sz w:val="20"/>
                <w:szCs w:val="20"/>
              </w:rPr>
              <w:t>must</w:t>
            </w:r>
            <w:r>
              <w:rPr>
                <w:rFonts w:ascii="Calibri" w:eastAsia="Calibri" w:hAnsi="Calibri" w:cs="Calibri"/>
                <w:color w:val="000000"/>
                <w:sz w:val="20"/>
                <w:szCs w:val="20"/>
              </w:rPr>
              <w:t xml:space="preserve"> provide and keep up-to-date a customer support and escalation plan, including:</w:t>
            </w:r>
          </w:p>
          <w:p w:rsidR="005D502C" w:rsidRDefault="006326AA">
            <w:pPr>
              <w:keepLines/>
              <w:rPr>
                <w:rFonts w:ascii="Calibri" w:eastAsia="Calibri" w:hAnsi="Calibri" w:cs="Calibri"/>
                <w:color w:val="000000"/>
                <w:sz w:val="20"/>
                <w:szCs w:val="20"/>
              </w:rPr>
            </w:pPr>
            <w:r>
              <w:rPr>
                <w:rFonts w:ascii="Calibri" w:eastAsia="Calibri" w:hAnsi="Calibri" w:cs="Calibri"/>
                <w:color w:val="000000"/>
                <w:sz w:val="20"/>
                <w:szCs w:val="20"/>
              </w:rPr>
              <w:t>Methodology for categorising issues by severity (to be agreed with CCS during deployment)</w:t>
            </w:r>
          </w:p>
          <w:p w:rsidR="005D502C" w:rsidRDefault="006326AA">
            <w:pPr>
              <w:keepLines/>
              <w:rPr>
                <w:rFonts w:ascii="Calibri" w:eastAsia="Calibri" w:hAnsi="Calibri" w:cs="Calibri"/>
                <w:color w:val="000000"/>
                <w:sz w:val="20"/>
                <w:szCs w:val="20"/>
              </w:rPr>
            </w:pPr>
            <w:r>
              <w:rPr>
                <w:rFonts w:ascii="Calibri" w:eastAsia="Calibri" w:hAnsi="Calibri" w:cs="Calibri"/>
                <w:color w:val="000000"/>
                <w:sz w:val="20"/>
                <w:szCs w:val="20"/>
              </w:rPr>
              <w:t>Standard processes for issue resolution in each tier (to be agreed with CCS during deployment)</w:t>
            </w:r>
          </w:p>
          <w:p w:rsidR="005D502C" w:rsidRDefault="006326AA">
            <w:pPr>
              <w:keepLines/>
              <w:rPr>
                <w:rFonts w:ascii="Calibri" w:eastAsia="Calibri" w:hAnsi="Calibri" w:cs="Calibri"/>
                <w:color w:val="000000"/>
                <w:sz w:val="20"/>
                <w:szCs w:val="20"/>
              </w:rPr>
            </w:pPr>
            <w:r>
              <w:rPr>
                <w:rFonts w:ascii="Calibri" w:eastAsia="Calibri" w:hAnsi="Calibri" w:cs="Calibri"/>
                <w:color w:val="000000"/>
                <w:sz w:val="20"/>
                <w:szCs w:val="20"/>
              </w:rPr>
              <w:t>Timescales for resolution of issues in each tier (to be agreed with CCS during deployment)</w:t>
            </w:r>
          </w:p>
          <w:p w:rsidR="005D502C" w:rsidRDefault="006326AA">
            <w:pPr>
              <w:keepLines/>
              <w:rPr>
                <w:rFonts w:ascii="Calibri" w:eastAsia="Calibri" w:hAnsi="Calibri" w:cs="Calibri"/>
                <w:color w:val="000000"/>
                <w:sz w:val="20"/>
                <w:szCs w:val="20"/>
              </w:rPr>
            </w:pPr>
            <w:r>
              <w:rPr>
                <w:rFonts w:ascii="Calibri" w:eastAsia="Calibri" w:hAnsi="Calibri" w:cs="Calibri"/>
                <w:color w:val="000000"/>
                <w:sz w:val="20"/>
                <w:szCs w:val="20"/>
              </w:rPr>
              <w:t>Names and contact details of individuals at appropriate levels of seniority, through whom issues can be escalated as appropriate</w:t>
            </w:r>
          </w:p>
        </w:tc>
      </w:tr>
    </w:tbl>
    <w:p w:rsidR="005D502C" w:rsidRDefault="005D502C">
      <w:pPr>
        <w:keepLines/>
        <w:pBdr>
          <w:top w:val="nil"/>
          <w:left w:val="nil"/>
          <w:bottom w:val="nil"/>
          <w:right w:val="nil"/>
          <w:between w:val="nil"/>
        </w:pBdr>
        <w:tabs>
          <w:tab w:val="center" w:pos="4680"/>
          <w:tab w:val="right" w:pos="9360"/>
        </w:tabs>
        <w:rPr>
          <w:rFonts w:ascii="Calibri" w:eastAsia="Calibri" w:hAnsi="Calibri" w:cs="Calibri"/>
          <w:b/>
          <w:color w:val="000000"/>
          <w:u w:val="single"/>
        </w:rPr>
      </w:pPr>
    </w:p>
    <w:p w:rsidR="005D502C" w:rsidRDefault="006326AA">
      <w:pPr>
        <w:rPr>
          <w:rFonts w:ascii="Calibri" w:eastAsia="Calibri" w:hAnsi="Calibri" w:cs="Calibri"/>
          <w:b/>
          <w:sz w:val="28"/>
          <w:szCs w:val="28"/>
        </w:rPr>
      </w:pPr>
      <w:r>
        <w:br w:type="page"/>
      </w:r>
    </w:p>
    <w:p w:rsidR="005D502C" w:rsidRDefault="006326AA">
      <w:pPr>
        <w:pStyle w:val="Heading3"/>
        <w:keepNext w:val="0"/>
        <w:rPr>
          <w:rFonts w:ascii="Calibri" w:eastAsia="Calibri" w:hAnsi="Calibri" w:cs="Calibri"/>
        </w:rPr>
      </w:pPr>
      <w:bookmarkStart w:id="11" w:name="_3dy6vkm" w:colFirst="0" w:colLast="0"/>
      <w:bookmarkEnd w:id="11"/>
      <w:r>
        <w:rPr>
          <w:rFonts w:ascii="Calibri" w:eastAsia="Calibri" w:hAnsi="Calibri" w:cs="Calibri"/>
        </w:rPr>
        <w:lastRenderedPageBreak/>
        <w:t>4. Technical Requirements</w:t>
      </w:r>
    </w:p>
    <w:p w:rsidR="005D502C" w:rsidRDefault="005D502C">
      <w:pPr>
        <w:keepLines/>
        <w:pBdr>
          <w:top w:val="nil"/>
          <w:left w:val="nil"/>
          <w:bottom w:val="nil"/>
          <w:right w:val="nil"/>
          <w:between w:val="nil"/>
        </w:pBdr>
        <w:tabs>
          <w:tab w:val="center" w:pos="4680"/>
          <w:tab w:val="right" w:pos="9360"/>
        </w:tabs>
        <w:rPr>
          <w:rFonts w:ascii="Calibri" w:eastAsia="Calibri" w:hAnsi="Calibri" w:cs="Calibri"/>
          <w:b/>
          <w:color w:val="000000"/>
          <w:u w:val="single"/>
        </w:rPr>
      </w:pPr>
    </w:p>
    <w:tbl>
      <w:tblPr>
        <w:tblStyle w:val="a2"/>
        <w:tblW w:w="150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276"/>
        <w:gridCol w:w="1559"/>
        <w:gridCol w:w="1191"/>
        <w:gridCol w:w="1644"/>
        <w:gridCol w:w="870"/>
        <w:gridCol w:w="8490"/>
      </w:tblGrid>
      <w:tr w:rsidR="005D502C">
        <w:trPr>
          <w:trHeight w:val="283"/>
        </w:trPr>
        <w:tc>
          <w:tcPr>
            <w:tcW w:w="1276" w:type="dxa"/>
            <w:shd w:val="clear" w:color="auto" w:fill="CCCCCC"/>
            <w:tcMar>
              <w:top w:w="113" w:type="dxa"/>
              <w:left w:w="113" w:type="dxa"/>
              <w:bottom w:w="113" w:type="dxa"/>
              <w:right w:w="113" w:type="dxa"/>
            </w:tcMar>
            <w:vAlign w:val="center"/>
          </w:tcPr>
          <w:p w:rsidR="005D502C" w:rsidRDefault="006326AA">
            <w:pPr>
              <w:keepLines/>
              <w:rPr>
                <w:rFonts w:ascii="Calibri" w:eastAsia="Calibri" w:hAnsi="Calibri" w:cs="Calibri"/>
                <w:b/>
                <w:color w:val="000000"/>
                <w:sz w:val="20"/>
                <w:szCs w:val="20"/>
              </w:rPr>
            </w:pPr>
            <w:r>
              <w:rPr>
                <w:rFonts w:ascii="Calibri" w:eastAsia="Calibri" w:hAnsi="Calibri" w:cs="Calibri"/>
                <w:b/>
                <w:color w:val="000000"/>
                <w:sz w:val="20"/>
                <w:szCs w:val="20"/>
              </w:rPr>
              <w:t>Ref number</w:t>
            </w:r>
          </w:p>
        </w:tc>
        <w:tc>
          <w:tcPr>
            <w:tcW w:w="1559" w:type="dxa"/>
            <w:shd w:val="clear" w:color="auto" w:fill="CCCCCC"/>
            <w:tcMar>
              <w:top w:w="113" w:type="dxa"/>
              <w:left w:w="113" w:type="dxa"/>
              <w:bottom w:w="113" w:type="dxa"/>
              <w:right w:w="113" w:type="dxa"/>
            </w:tcMar>
            <w:vAlign w:val="center"/>
          </w:tcPr>
          <w:p w:rsidR="005D502C" w:rsidRDefault="006326AA">
            <w:pPr>
              <w:keepLines/>
              <w:rPr>
                <w:rFonts w:ascii="Calibri" w:eastAsia="Calibri" w:hAnsi="Calibri" w:cs="Calibri"/>
                <w:b/>
                <w:color w:val="000000"/>
                <w:sz w:val="20"/>
                <w:szCs w:val="20"/>
              </w:rPr>
            </w:pPr>
            <w:r>
              <w:rPr>
                <w:rFonts w:ascii="Calibri" w:eastAsia="Calibri" w:hAnsi="Calibri" w:cs="Calibri"/>
                <w:b/>
                <w:color w:val="000000"/>
                <w:sz w:val="20"/>
                <w:szCs w:val="20"/>
              </w:rPr>
              <w:t>Brief description</w:t>
            </w:r>
          </w:p>
        </w:tc>
        <w:tc>
          <w:tcPr>
            <w:tcW w:w="1191" w:type="dxa"/>
            <w:shd w:val="clear" w:color="auto" w:fill="CCCCCC"/>
            <w:tcMar>
              <w:top w:w="113" w:type="dxa"/>
              <w:left w:w="113" w:type="dxa"/>
              <w:bottom w:w="113" w:type="dxa"/>
              <w:right w:w="113" w:type="dxa"/>
            </w:tcMar>
            <w:vAlign w:val="center"/>
          </w:tcPr>
          <w:p w:rsidR="005D502C" w:rsidRDefault="006326AA">
            <w:pPr>
              <w:keepLines/>
              <w:rPr>
                <w:rFonts w:ascii="Calibri" w:eastAsia="Calibri" w:hAnsi="Calibri" w:cs="Calibri"/>
                <w:b/>
                <w:color w:val="000000"/>
                <w:sz w:val="20"/>
                <w:szCs w:val="20"/>
              </w:rPr>
            </w:pPr>
            <w:r>
              <w:rPr>
                <w:rFonts w:ascii="Calibri" w:eastAsia="Calibri" w:hAnsi="Calibri" w:cs="Calibri"/>
                <w:b/>
                <w:color w:val="000000"/>
                <w:sz w:val="20"/>
                <w:szCs w:val="20"/>
              </w:rPr>
              <w:t>Level</w:t>
            </w:r>
          </w:p>
        </w:tc>
        <w:tc>
          <w:tcPr>
            <w:tcW w:w="1644" w:type="dxa"/>
            <w:shd w:val="clear" w:color="auto" w:fill="CCCCCC"/>
            <w:tcMar>
              <w:top w:w="113" w:type="dxa"/>
              <w:left w:w="113" w:type="dxa"/>
              <w:bottom w:w="113" w:type="dxa"/>
              <w:right w:w="113" w:type="dxa"/>
            </w:tcMar>
            <w:vAlign w:val="center"/>
          </w:tcPr>
          <w:p w:rsidR="005D502C" w:rsidRDefault="006326AA">
            <w:pPr>
              <w:keepLines/>
              <w:rPr>
                <w:rFonts w:ascii="Calibri" w:eastAsia="Calibri" w:hAnsi="Calibri" w:cs="Calibri"/>
                <w:b/>
                <w:color w:val="000000"/>
                <w:sz w:val="20"/>
                <w:szCs w:val="20"/>
              </w:rPr>
            </w:pPr>
            <w:r>
              <w:rPr>
                <w:rFonts w:ascii="Calibri" w:eastAsia="Calibri" w:hAnsi="Calibri" w:cs="Calibri"/>
                <w:b/>
                <w:color w:val="000000"/>
                <w:sz w:val="20"/>
                <w:szCs w:val="20"/>
              </w:rPr>
              <w:t>Delivery milestones</w:t>
            </w:r>
          </w:p>
        </w:tc>
        <w:tc>
          <w:tcPr>
            <w:tcW w:w="9360" w:type="dxa"/>
            <w:gridSpan w:val="2"/>
            <w:tcBorders>
              <w:bottom w:val="single" w:sz="4" w:space="0" w:color="000000"/>
            </w:tcBorders>
            <w:shd w:val="clear" w:color="auto" w:fill="CCCCCC"/>
            <w:tcMar>
              <w:top w:w="113" w:type="dxa"/>
              <w:left w:w="113" w:type="dxa"/>
              <w:bottom w:w="113" w:type="dxa"/>
              <w:right w:w="113" w:type="dxa"/>
            </w:tcMar>
            <w:vAlign w:val="center"/>
          </w:tcPr>
          <w:p w:rsidR="005D502C" w:rsidRDefault="006326AA">
            <w:pPr>
              <w:keepLines/>
              <w:rPr>
                <w:rFonts w:ascii="Calibri" w:eastAsia="Calibri" w:hAnsi="Calibri" w:cs="Calibri"/>
                <w:b/>
                <w:color w:val="000000"/>
                <w:sz w:val="20"/>
                <w:szCs w:val="20"/>
              </w:rPr>
            </w:pPr>
            <w:r>
              <w:rPr>
                <w:rFonts w:ascii="Calibri" w:eastAsia="Calibri" w:hAnsi="Calibri" w:cs="Calibri"/>
                <w:b/>
                <w:sz w:val="20"/>
                <w:szCs w:val="20"/>
              </w:rPr>
              <w:t>Deliverables</w:t>
            </w:r>
          </w:p>
        </w:tc>
      </w:tr>
      <w:tr w:rsidR="005D502C">
        <w:trPr>
          <w:trHeight w:val="1243"/>
        </w:trPr>
        <w:tc>
          <w:tcPr>
            <w:tcW w:w="1276" w:type="dxa"/>
            <w:shd w:val="clear" w:color="auto" w:fill="auto"/>
            <w:tcMar>
              <w:top w:w="113" w:type="dxa"/>
              <w:left w:w="113" w:type="dxa"/>
              <w:bottom w:w="113" w:type="dxa"/>
              <w:right w:w="113" w:type="dxa"/>
            </w:tcMar>
            <w:vAlign w:val="center"/>
          </w:tcPr>
          <w:p w:rsidR="005D502C" w:rsidRDefault="006326AA">
            <w:pPr>
              <w:keepLines/>
              <w:jc w:val="center"/>
              <w:rPr>
                <w:rFonts w:ascii="Calibri" w:eastAsia="Calibri" w:hAnsi="Calibri" w:cs="Calibri"/>
                <w:color w:val="000000"/>
                <w:sz w:val="20"/>
                <w:szCs w:val="20"/>
              </w:rPr>
            </w:pPr>
            <w:r>
              <w:rPr>
                <w:rFonts w:ascii="Calibri" w:eastAsia="Calibri" w:hAnsi="Calibri" w:cs="Calibri"/>
                <w:sz w:val="20"/>
                <w:szCs w:val="20"/>
              </w:rPr>
              <w:t>35</w:t>
            </w:r>
          </w:p>
        </w:tc>
        <w:tc>
          <w:tcPr>
            <w:tcW w:w="1559" w:type="dxa"/>
            <w:shd w:val="clear" w:color="auto" w:fill="auto"/>
            <w:tcMar>
              <w:top w:w="113" w:type="dxa"/>
              <w:left w:w="113" w:type="dxa"/>
              <w:bottom w:w="113" w:type="dxa"/>
              <w:right w:w="113" w:type="dxa"/>
            </w:tcMar>
            <w:vAlign w:val="center"/>
          </w:tcPr>
          <w:p w:rsidR="005D502C" w:rsidRDefault="006326AA">
            <w:pPr>
              <w:keepLines/>
              <w:rPr>
                <w:rFonts w:ascii="Calibri" w:eastAsia="Calibri" w:hAnsi="Calibri" w:cs="Calibri"/>
                <w:color w:val="000000"/>
                <w:sz w:val="20"/>
                <w:szCs w:val="20"/>
              </w:rPr>
            </w:pPr>
            <w:r>
              <w:rPr>
                <w:rFonts w:ascii="Calibri" w:eastAsia="Calibri" w:hAnsi="Calibri" w:cs="Calibri"/>
                <w:color w:val="000000"/>
                <w:sz w:val="20"/>
                <w:szCs w:val="20"/>
              </w:rPr>
              <w:t>Information technology</w:t>
            </w:r>
          </w:p>
        </w:tc>
        <w:tc>
          <w:tcPr>
            <w:tcW w:w="1191" w:type="dxa"/>
            <w:shd w:val="clear" w:color="auto" w:fill="auto"/>
            <w:tcMar>
              <w:top w:w="113" w:type="dxa"/>
              <w:left w:w="113" w:type="dxa"/>
              <w:bottom w:w="113" w:type="dxa"/>
              <w:right w:w="113" w:type="dxa"/>
            </w:tcMar>
            <w:vAlign w:val="center"/>
          </w:tcPr>
          <w:p w:rsidR="005D502C" w:rsidRDefault="006326AA">
            <w:pPr>
              <w:keepLines/>
              <w:rPr>
                <w:rFonts w:ascii="Calibri" w:eastAsia="Calibri" w:hAnsi="Calibri" w:cs="Calibri"/>
                <w:color w:val="000000"/>
                <w:sz w:val="20"/>
                <w:szCs w:val="20"/>
              </w:rPr>
            </w:pPr>
            <w:r>
              <w:rPr>
                <w:rFonts w:ascii="Calibri" w:eastAsia="Calibri" w:hAnsi="Calibri" w:cs="Calibri"/>
                <w:color w:val="000000"/>
                <w:sz w:val="20"/>
                <w:szCs w:val="20"/>
              </w:rPr>
              <w:t>Mandatory</w:t>
            </w:r>
          </w:p>
        </w:tc>
        <w:tc>
          <w:tcPr>
            <w:tcW w:w="1644" w:type="dxa"/>
            <w:tcBorders>
              <w:right w:val="single" w:sz="4" w:space="0" w:color="000000"/>
            </w:tcBorders>
            <w:shd w:val="clear" w:color="auto" w:fill="auto"/>
            <w:tcMar>
              <w:top w:w="113" w:type="dxa"/>
              <w:left w:w="113" w:type="dxa"/>
              <w:bottom w:w="113" w:type="dxa"/>
              <w:right w:w="113" w:type="dxa"/>
            </w:tcMar>
            <w:vAlign w:val="center"/>
          </w:tcPr>
          <w:p w:rsidR="005D502C" w:rsidRDefault="006326AA">
            <w:pPr>
              <w:keepLines/>
              <w:rPr>
                <w:rFonts w:ascii="Calibri" w:eastAsia="Calibri" w:hAnsi="Calibri" w:cs="Calibri"/>
                <w:color w:val="000000"/>
                <w:sz w:val="20"/>
                <w:szCs w:val="20"/>
              </w:rPr>
            </w:pPr>
            <w:r>
              <w:rPr>
                <w:rFonts w:ascii="Calibri" w:eastAsia="Calibri" w:hAnsi="Calibri" w:cs="Calibri"/>
                <w:color w:val="000000"/>
                <w:sz w:val="20"/>
                <w:szCs w:val="20"/>
              </w:rPr>
              <w:t>From system deployment</w:t>
            </w:r>
          </w:p>
        </w:tc>
        <w:tc>
          <w:tcPr>
            <w:tcW w:w="870" w:type="dxa"/>
            <w:tcBorders>
              <w:top w:val="single" w:sz="4" w:space="0" w:color="000000"/>
              <w:left w:val="single" w:sz="4" w:space="0" w:color="000000"/>
              <w:bottom w:val="single" w:sz="4" w:space="0" w:color="000000"/>
              <w:right w:val="nil"/>
            </w:tcBorders>
            <w:shd w:val="clear" w:color="auto" w:fill="auto"/>
            <w:tcMar>
              <w:top w:w="113" w:type="dxa"/>
              <w:left w:w="113" w:type="dxa"/>
              <w:bottom w:w="113" w:type="dxa"/>
              <w:right w:w="113" w:type="dxa"/>
            </w:tcMar>
          </w:tcPr>
          <w:p w:rsidR="005D502C" w:rsidRDefault="006326AA">
            <w:pPr>
              <w:keepLines/>
              <w:jc w:val="right"/>
              <w:rPr>
                <w:rFonts w:ascii="Calibri" w:eastAsia="Calibri" w:hAnsi="Calibri" w:cs="Calibri"/>
                <w:color w:val="000000"/>
                <w:sz w:val="20"/>
                <w:szCs w:val="20"/>
              </w:rPr>
            </w:pPr>
            <w:r>
              <w:rPr>
                <w:rFonts w:ascii="Calibri" w:eastAsia="Calibri" w:hAnsi="Calibri" w:cs="Calibri"/>
                <w:sz w:val="20"/>
                <w:szCs w:val="20"/>
              </w:rPr>
              <w:t>35</w:t>
            </w:r>
            <w:r>
              <w:rPr>
                <w:rFonts w:ascii="Calibri" w:eastAsia="Calibri" w:hAnsi="Calibri" w:cs="Calibri"/>
                <w:color w:val="000000"/>
                <w:sz w:val="20"/>
                <w:szCs w:val="20"/>
              </w:rPr>
              <w:t>.1</w:t>
            </w:r>
          </w:p>
          <w:p w:rsidR="005D502C" w:rsidRDefault="005D502C">
            <w:pPr>
              <w:keepLines/>
              <w:jc w:val="right"/>
              <w:rPr>
                <w:rFonts w:ascii="Calibri" w:eastAsia="Calibri" w:hAnsi="Calibri" w:cs="Calibri"/>
                <w:color w:val="000000"/>
                <w:sz w:val="20"/>
                <w:szCs w:val="20"/>
              </w:rPr>
            </w:pPr>
          </w:p>
          <w:p w:rsidR="005D502C" w:rsidRDefault="005D502C">
            <w:pPr>
              <w:keepLines/>
              <w:jc w:val="right"/>
              <w:rPr>
                <w:rFonts w:ascii="Calibri" w:eastAsia="Calibri" w:hAnsi="Calibri" w:cs="Calibri"/>
                <w:color w:val="000000"/>
                <w:sz w:val="20"/>
                <w:szCs w:val="20"/>
              </w:rPr>
            </w:pPr>
          </w:p>
          <w:p w:rsidR="005D502C" w:rsidRDefault="006326AA">
            <w:pPr>
              <w:keepLines/>
              <w:jc w:val="right"/>
              <w:rPr>
                <w:rFonts w:ascii="Calibri" w:eastAsia="Calibri" w:hAnsi="Calibri" w:cs="Calibri"/>
                <w:color w:val="000000"/>
                <w:sz w:val="20"/>
                <w:szCs w:val="20"/>
              </w:rPr>
            </w:pPr>
            <w:r>
              <w:rPr>
                <w:rFonts w:ascii="Calibri" w:eastAsia="Calibri" w:hAnsi="Calibri" w:cs="Calibri"/>
                <w:sz w:val="20"/>
                <w:szCs w:val="20"/>
              </w:rPr>
              <w:t>35</w:t>
            </w:r>
            <w:r>
              <w:rPr>
                <w:rFonts w:ascii="Calibri" w:eastAsia="Calibri" w:hAnsi="Calibri" w:cs="Calibri"/>
                <w:color w:val="000000"/>
                <w:sz w:val="20"/>
                <w:szCs w:val="20"/>
              </w:rPr>
              <w:t>.2</w:t>
            </w:r>
          </w:p>
          <w:p w:rsidR="005D502C" w:rsidRDefault="005D502C">
            <w:pPr>
              <w:keepLines/>
              <w:jc w:val="right"/>
              <w:rPr>
                <w:rFonts w:ascii="Calibri" w:eastAsia="Calibri" w:hAnsi="Calibri" w:cs="Calibri"/>
                <w:color w:val="000000"/>
                <w:sz w:val="20"/>
                <w:szCs w:val="20"/>
              </w:rPr>
            </w:pPr>
          </w:p>
          <w:p w:rsidR="005D502C" w:rsidRDefault="005D502C">
            <w:pPr>
              <w:keepLines/>
              <w:jc w:val="right"/>
              <w:rPr>
                <w:rFonts w:ascii="Calibri" w:eastAsia="Calibri" w:hAnsi="Calibri" w:cs="Calibri"/>
                <w:color w:val="000000"/>
                <w:sz w:val="20"/>
                <w:szCs w:val="20"/>
              </w:rPr>
            </w:pPr>
          </w:p>
          <w:p w:rsidR="005D502C" w:rsidRDefault="006326AA">
            <w:pPr>
              <w:keepLines/>
              <w:jc w:val="right"/>
              <w:rPr>
                <w:rFonts w:ascii="Calibri" w:eastAsia="Calibri" w:hAnsi="Calibri" w:cs="Calibri"/>
                <w:color w:val="000000"/>
                <w:sz w:val="20"/>
                <w:szCs w:val="20"/>
              </w:rPr>
            </w:pPr>
            <w:r>
              <w:rPr>
                <w:rFonts w:ascii="Calibri" w:eastAsia="Calibri" w:hAnsi="Calibri" w:cs="Calibri"/>
                <w:sz w:val="20"/>
                <w:szCs w:val="20"/>
              </w:rPr>
              <w:t>35</w:t>
            </w:r>
            <w:r>
              <w:rPr>
                <w:rFonts w:ascii="Calibri" w:eastAsia="Calibri" w:hAnsi="Calibri" w:cs="Calibri"/>
                <w:color w:val="000000"/>
                <w:sz w:val="20"/>
                <w:szCs w:val="20"/>
              </w:rPr>
              <w:t>.3</w:t>
            </w:r>
          </w:p>
          <w:p w:rsidR="005D502C" w:rsidRDefault="005D502C">
            <w:pPr>
              <w:keepLines/>
              <w:jc w:val="right"/>
              <w:rPr>
                <w:rFonts w:ascii="Calibri" w:eastAsia="Calibri" w:hAnsi="Calibri" w:cs="Calibri"/>
                <w:color w:val="000000"/>
                <w:sz w:val="20"/>
                <w:szCs w:val="20"/>
              </w:rPr>
            </w:pPr>
          </w:p>
          <w:p w:rsidR="005D502C" w:rsidRDefault="006326AA">
            <w:pPr>
              <w:keepLines/>
              <w:jc w:val="right"/>
              <w:rPr>
                <w:rFonts w:ascii="Calibri" w:eastAsia="Calibri" w:hAnsi="Calibri" w:cs="Calibri"/>
                <w:color w:val="000000"/>
                <w:sz w:val="20"/>
                <w:szCs w:val="20"/>
              </w:rPr>
            </w:pPr>
            <w:r>
              <w:rPr>
                <w:rFonts w:ascii="Calibri" w:eastAsia="Calibri" w:hAnsi="Calibri" w:cs="Calibri"/>
                <w:sz w:val="20"/>
                <w:szCs w:val="20"/>
              </w:rPr>
              <w:t>35</w:t>
            </w:r>
            <w:r>
              <w:rPr>
                <w:rFonts w:ascii="Calibri" w:eastAsia="Calibri" w:hAnsi="Calibri" w:cs="Calibri"/>
                <w:color w:val="000000"/>
                <w:sz w:val="20"/>
                <w:szCs w:val="20"/>
              </w:rPr>
              <w:t>.4</w:t>
            </w:r>
          </w:p>
        </w:tc>
        <w:tc>
          <w:tcPr>
            <w:tcW w:w="8490" w:type="dxa"/>
            <w:tcBorders>
              <w:top w:val="single" w:sz="4" w:space="0" w:color="000000"/>
              <w:left w:val="nil"/>
              <w:bottom w:val="single" w:sz="4" w:space="0" w:color="000000"/>
              <w:right w:val="single" w:sz="4" w:space="0" w:color="000000"/>
            </w:tcBorders>
            <w:shd w:val="clear" w:color="auto" w:fill="auto"/>
            <w:tcMar>
              <w:top w:w="113" w:type="dxa"/>
              <w:left w:w="113" w:type="dxa"/>
              <w:bottom w:w="113" w:type="dxa"/>
              <w:right w:w="113" w:type="dxa"/>
            </w:tcMar>
          </w:tcPr>
          <w:p w:rsidR="005D502C" w:rsidRDefault="006326AA">
            <w:pPr>
              <w:keepLines/>
              <w:rPr>
                <w:rFonts w:ascii="Calibri" w:eastAsia="Calibri" w:hAnsi="Calibri" w:cs="Calibri"/>
                <w:color w:val="000000"/>
                <w:sz w:val="20"/>
                <w:szCs w:val="20"/>
              </w:rPr>
            </w:pPr>
            <w:r>
              <w:rPr>
                <w:rFonts w:ascii="Calibri" w:eastAsia="Calibri" w:hAnsi="Calibri" w:cs="Calibri"/>
                <w:color w:val="000000"/>
                <w:sz w:val="20"/>
                <w:szCs w:val="20"/>
              </w:rPr>
              <w:t xml:space="preserve">The ETS </w:t>
            </w:r>
            <w:r>
              <w:rPr>
                <w:rFonts w:ascii="Calibri" w:eastAsia="Calibri" w:hAnsi="Calibri" w:cs="Calibri"/>
                <w:b/>
                <w:color w:val="000000"/>
                <w:sz w:val="20"/>
                <w:szCs w:val="20"/>
              </w:rPr>
              <w:t>must</w:t>
            </w:r>
            <w:r>
              <w:rPr>
                <w:rFonts w:ascii="Calibri" w:eastAsia="Calibri" w:hAnsi="Calibri" w:cs="Calibri"/>
                <w:color w:val="000000"/>
                <w:sz w:val="20"/>
                <w:szCs w:val="20"/>
              </w:rPr>
              <w:t xml:space="preserve"> be delivered as cloud-based Software as a Service (SaaS) as per government 'Cloud First' policy: </w:t>
            </w:r>
            <w:hyperlink r:id="rId7">
              <w:r>
                <w:rPr>
                  <w:rFonts w:ascii="Calibri" w:eastAsia="Calibri" w:hAnsi="Calibri" w:cs="Calibri"/>
                  <w:color w:val="0000FF"/>
                  <w:sz w:val="20"/>
                  <w:szCs w:val="20"/>
                  <w:u w:val="single"/>
                </w:rPr>
                <w:t>https://www.gov.uk/guidance/government-cloud-first-policy</w:t>
              </w:r>
            </w:hyperlink>
          </w:p>
          <w:p w:rsidR="005D502C" w:rsidRDefault="005D502C">
            <w:pPr>
              <w:keepLines/>
              <w:rPr>
                <w:rFonts w:ascii="Calibri" w:eastAsia="Calibri" w:hAnsi="Calibri" w:cs="Calibri"/>
                <w:color w:val="000000"/>
                <w:sz w:val="20"/>
                <w:szCs w:val="20"/>
              </w:rPr>
            </w:pPr>
          </w:p>
          <w:p w:rsidR="005D502C" w:rsidRDefault="006326AA">
            <w:pPr>
              <w:keepLines/>
              <w:rPr>
                <w:rFonts w:ascii="Calibri" w:eastAsia="Calibri" w:hAnsi="Calibri" w:cs="Calibri"/>
                <w:color w:val="000000"/>
                <w:sz w:val="20"/>
                <w:szCs w:val="20"/>
              </w:rPr>
            </w:pPr>
            <w:r>
              <w:rPr>
                <w:rFonts w:ascii="Calibri" w:eastAsia="Calibri" w:hAnsi="Calibri" w:cs="Calibri"/>
                <w:color w:val="000000"/>
                <w:sz w:val="20"/>
                <w:szCs w:val="20"/>
              </w:rPr>
              <w:t xml:space="preserve">The ETS </w:t>
            </w:r>
            <w:r>
              <w:rPr>
                <w:rFonts w:ascii="Calibri" w:eastAsia="Calibri" w:hAnsi="Calibri" w:cs="Calibri"/>
                <w:b/>
                <w:color w:val="000000"/>
                <w:sz w:val="20"/>
                <w:szCs w:val="20"/>
              </w:rPr>
              <w:t>must</w:t>
            </w:r>
            <w:r>
              <w:rPr>
                <w:rFonts w:ascii="Calibri" w:eastAsia="Calibri" w:hAnsi="Calibri" w:cs="Calibri"/>
                <w:color w:val="000000"/>
                <w:sz w:val="20"/>
                <w:szCs w:val="20"/>
              </w:rPr>
              <w:t xml:space="preserve"> be accessible via modern W3C compliant web-based browsers such as Edge, Chrome, and Safari.</w:t>
            </w:r>
          </w:p>
          <w:p w:rsidR="005D502C" w:rsidRDefault="005D502C">
            <w:pPr>
              <w:keepLines/>
              <w:rPr>
                <w:rFonts w:ascii="Calibri" w:eastAsia="Calibri" w:hAnsi="Calibri" w:cs="Calibri"/>
                <w:color w:val="000000"/>
                <w:sz w:val="20"/>
                <w:szCs w:val="20"/>
              </w:rPr>
            </w:pPr>
          </w:p>
          <w:p w:rsidR="005D502C" w:rsidRDefault="006326AA">
            <w:pPr>
              <w:keepLines/>
              <w:rPr>
                <w:rFonts w:ascii="Calibri" w:eastAsia="Calibri" w:hAnsi="Calibri" w:cs="Calibri"/>
                <w:color w:val="000000"/>
                <w:sz w:val="20"/>
                <w:szCs w:val="20"/>
              </w:rPr>
            </w:pPr>
            <w:r>
              <w:rPr>
                <w:rFonts w:ascii="Calibri" w:eastAsia="Calibri" w:hAnsi="Calibri" w:cs="Calibri"/>
                <w:color w:val="000000"/>
                <w:sz w:val="20"/>
                <w:szCs w:val="20"/>
              </w:rPr>
              <w:t xml:space="preserve">The ETS </w:t>
            </w:r>
            <w:r>
              <w:rPr>
                <w:rFonts w:ascii="Calibri" w:eastAsia="Calibri" w:hAnsi="Calibri" w:cs="Calibri"/>
                <w:b/>
                <w:color w:val="000000"/>
                <w:sz w:val="20"/>
                <w:szCs w:val="20"/>
              </w:rPr>
              <w:t>must</w:t>
            </w:r>
            <w:r>
              <w:rPr>
                <w:rFonts w:ascii="Calibri" w:eastAsia="Calibri" w:hAnsi="Calibri" w:cs="Calibri"/>
                <w:color w:val="000000"/>
                <w:sz w:val="20"/>
                <w:szCs w:val="20"/>
              </w:rPr>
              <w:t xml:space="preserve"> meet all current IT security requirements for IT systems, specifically Cyber Essentials.</w:t>
            </w:r>
          </w:p>
          <w:p w:rsidR="005D502C" w:rsidRDefault="005D502C">
            <w:pPr>
              <w:keepLines/>
              <w:rPr>
                <w:rFonts w:ascii="Calibri" w:eastAsia="Calibri" w:hAnsi="Calibri" w:cs="Calibri"/>
                <w:color w:val="000000"/>
                <w:sz w:val="20"/>
                <w:szCs w:val="20"/>
              </w:rPr>
            </w:pPr>
          </w:p>
          <w:p w:rsidR="005D502C" w:rsidRDefault="006326AA">
            <w:pPr>
              <w:keepLines/>
              <w:rPr>
                <w:rFonts w:ascii="Calibri" w:eastAsia="Calibri" w:hAnsi="Calibri" w:cs="Calibri"/>
                <w:color w:val="000000"/>
                <w:sz w:val="20"/>
                <w:szCs w:val="20"/>
              </w:rPr>
            </w:pPr>
            <w:r>
              <w:rPr>
                <w:rFonts w:ascii="Calibri" w:eastAsia="Calibri" w:hAnsi="Calibri" w:cs="Calibri"/>
                <w:color w:val="000000"/>
                <w:sz w:val="20"/>
                <w:szCs w:val="20"/>
              </w:rPr>
              <w:t xml:space="preserve">The ETS </w:t>
            </w:r>
            <w:r>
              <w:rPr>
                <w:rFonts w:ascii="Calibri" w:eastAsia="Calibri" w:hAnsi="Calibri" w:cs="Calibri"/>
                <w:b/>
                <w:color w:val="000000"/>
                <w:sz w:val="20"/>
                <w:szCs w:val="20"/>
              </w:rPr>
              <w:t>must</w:t>
            </w:r>
            <w:r>
              <w:rPr>
                <w:rFonts w:ascii="Calibri" w:eastAsia="Calibri" w:hAnsi="Calibri" w:cs="Calibri"/>
                <w:color w:val="000000"/>
                <w:sz w:val="20"/>
                <w:szCs w:val="20"/>
              </w:rPr>
              <w:t xml:space="preserve"> receive free and regular software updates as part of the core product.</w:t>
            </w:r>
          </w:p>
        </w:tc>
      </w:tr>
      <w:tr w:rsidR="005D502C">
        <w:trPr>
          <w:trHeight w:val="461"/>
        </w:trPr>
        <w:tc>
          <w:tcPr>
            <w:tcW w:w="1276" w:type="dxa"/>
            <w:shd w:val="clear" w:color="auto" w:fill="auto"/>
            <w:tcMar>
              <w:top w:w="113" w:type="dxa"/>
              <w:left w:w="113" w:type="dxa"/>
              <w:bottom w:w="113" w:type="dxa"/>
              <w:right w:w="113" w:type="dxa"/>
            </w:tcMar>
            <w:vAlign w:val="center"/>
          </w:tcPr>
          <w:p w:rsidR="005D502C" w:rsidRDefault="006326AA">
            <w:pPr>
              <w:keepLines/>
              <w:jc w:val="center"/>
              <w:rPr>
                <w:rFonts w:ascii="Calibri" w:eastAsia="Calibri" w:hAnsi="Calibri" w:cs="Calibri"/>
                <w:color w:val="000000"/>
                <w:sz w:val="20"/>
                <w:szCs w:val="20"/>
              </w:rPr>
            </w:pPr>
            <w:r>
              <w:rPr>
                <w:rFonts w:ascii="Calibri" w:eastAsia="Calibri" w:hAnsi="Calibri" w:cs="Calibri"/>
                <w:sz w:val="20"/>
                <w:szCs w:val="20"/>
              </w:rPr>
              <w:t>36</w:t>
            </w:r>
          </w:p>
        </w:tc>
        <w:tc>
          <w:tcPr>
            <w:tcW w:w="1559" w:type="dxa"/>
            <w:shd w:val="clear" w:color="auto" w:fill="auto"/>
            <w:tcMar>
              <w:top w:w="113" w:type="dxa"/>
              <w:left w:w="113" w:type="dxa"/>
              <w:bottom w:w="113" w:type="dxa"/>
              <w:right w:w="113" w:type="dxa"/>
            </w:tcMar>
            <w:vAlign w:val="center"/>
          </w:tcPr>
          <w:p w:rsidR="005D502C" w:rsidRDefault="006326AA">
            <w:pPr>
              <w:keepLines/>
              <w:rPr>
                <w:rFonts w:ascii="Calibri" w:eastAsia="Calibri" w:hAnsi="Calibri" w:cs="Calibri"/>
                <w:color w:val="000000"/>
                <w:sz w:val="20"/>
                <w:szCs w:val="20"/>
              </w:rPr>
            </w:pPr>
            <w:r>
              <w:rPr>
                <w:rFonts w:ascii="Calibri" w:eastAsia="Calibri" w:hAnsi="Calibri" w:cs="Calibri"/>
                <w:color w:val="000000"/>
                <w:sz w:val="20"/>
                <w:szCs w:val="20"/>
              </w:rPr>
              <w:t>Data access</w:t>
            </w:r>
          </w:p>
        </w:tc>
        <w:tc>
          <w:tcPr>
            <w:tcW w:w="1191" w:type="dxa"/>
            <w:shd w:val="clear" w:color="auto" w:fill="auto"/>
            <w:tcMar>
              <w:top w:w="113" w:type="dxa"/>
              <w:left w:w="113" w:type="dxa"/>
              <w:bottom w:w="113" w:type="dxa"/>
              <w:right w:w="113" w:type="dxa"/>
            </w:tcMar>
            <w:vAlign w:val="center"/>
          </w:tcPr>
          <w:p w:rsidR="005D502C" w:rsidRDefault="006326AA">
            <w:pPr>
              <w:keepLines/>
              <w:rPr>
                <w:rFonts w:ascii="Calibri" w:eastAsia="Calibri" w:hAnsi="Calibri" w:cs="Calibri"/>
                <w:color w:val="000000"/>
                <w:sz w:val="20"/>
                <w:szCs w:val="20"/>
              </w:rPr>
            </w:pPr>
            <w:r>
              <w:rPr>
                <w:rFonts w:ascii="Calibri" w:eastAsia="Calibri" w:hAnsi="Calibri" w:cs="Calibri"/>
                <w:color w:val="000000"/>
                <w:sz w:val="20"/>
                <w:szCs w:val="20"/>
              </w:rPr>
              <w:t>Mandatory</w:t>
            </w:r>
          </w:p>
        </w:tc>
        <w:tc>
          <w:tcPr>
            <w:tcW w:w="1644" w:type="dxa"/>
            <w:tcBorders>
              <w:right w:val="single" w:sz="4" w:space="0" w:color="000000"/>
            </w:tcBorders>
            <w:shd w:val="clear" w:color="auto" w:fill="auto"/>
            <w:tcMar>
              <w:top w:w="113" w:type="dxa"/>
              <w:left w:w="113" w:type="dxa"/>
              <w:bottom w:w="113" w:type="dxa"/>
              <w:right w:w="113" w:type="dxa"/>
            </w:tcMar>
            <w:vAlign w:val="center"/>
          </w:tcPr>
          <w:p w:rsidR="005D502C" w:rsidRDefault="006326AA">
            <w:pPr>
              <w:keepLines/>
              <w:rPr>
                <w:rFonts w:ascii="Calibri" w:eastAsia="Calibri" w:hAnsi="Calibri" w:cs="Calibri"/>
                <w:color w:val="000000"/>
                <w:sz w:val="20"/>
                <w:szCs w:val="20"/>
              </w:rPr>
            </w:pPr>
            <w:r>
              <w:rPr>
                <w:rFonts w:ascii="Calibri" w:eastAsia="Calibri" w:hAnsi="Calibri" w:cs="Calibri"/>
                <w:color w:val="000000"/>
                <w:sz w:val="20"/>
                <w:szCs w:val="20"/>
              </w:rPr>
              <w:t>From system deployment</w:t>
            </w:r>
          </w:p>
        </w:tc>
        <w:tc>
          <w:tcPr>
            <w:tcW w:w="870" w:type="dxa"/>
            <w:tcBorders>
              <w:top w:val="single" w:sz="4" w:space="0" w:color="000000"/>
              <w:left w:val="single" w:sz="4" w:space="0" w:color="000000"/>
              <w:bottom w:val="single" w:sz="4" w:space="0" w:color="000000"/>
              <w:right w:val="nil"/>
            </w:tcBorders>
            <w:shd w:val="clear" w:color="auto" w:fill="auto"/>
            <w:tcMar>
              <w:top w:w="113" w:type="dxa"/>
              <w:left w:w="113" w:type="dxa"/>
              <w:bottom w:w="113" w:type="dxa"/>
              <w:right w:w="113" w:type="dxa"/>
            </w:tcMar>
          </w:tcPr>
          <w:p w:rsidR="005D502C" w:rsidRDefault="006326AA">
            <w:pPr>
              <w:keepLines/>
              <w:jc w:val="right"/>
              <w:rPr>
                <w:rFonts w:ascii="Calibri" w:eastAsia="Calibri" w:hAnsi="Calibri" w:cs="Calibri"/>
                <w:color w:val="000000"/>
                <w:sz w:val="20"/>
                <w:szCs w:val="20"/>
              </w:rPr>
            </w:pPr>
            <w:r>
              <w:rPr>
                <w:rFonts w:ascii="Calibri" w:eastAsia="Calibri" w:hAnsi="Calibri" w:cs="Calibri"/>
                <w:sz w:val="20"/>
                <w:szCs w:val="20"/>
              </w:rPr>
              <w:t>36</w:t>
            </w:r>
            <w:r>
              <w:rPr>
                <w:rFonts w:ascii="Calibri" w:eastAsia="Calibri" w:hAnsi="Calibri" w:cs="Calibri"/>
                <w:color w:val="000000"/>
                <w:sz w:val="20"/>
                <w:szCs w:val="20"/>
              </w:rPr>
              <w:t>.1</w:t>
            </w:r>
          </w:p>
          <w:p w:rsidR="005D502C" w:rsidRDefault="006326AA">
            <w:pPr>
              <w:keepLines/>
              <w:jc w:val="right"/>
              <w:rPr>
                <w:rFonts w:ascii="Calibri" w:eastAsia="Calibri" w:hAnsi="Calibri" w:cs="Calibri"/>
                <w:color w:val="000000"/>
                <w:sz w:val="20"/>
                <w:szCs w:val="20"/>
              </w:rPr>
            </w:pPr>
            <w:r>
              <w:rPr>
                <w:rFonts w:ascii="Calibri" w:eastAsia="Calibri" w:hAnsi="Calibri" w:cs="Calibri"/>
                <w:color w:val="000000"/>
                <w:sz w:val="20"/>
                <w:szCs w:val="20"/>
              </w:rPr>
              <w:t>•</w:t>
            </w:r>
          </w:p>
        </w:tc>
        <w:tc>
          <w:tcPr>
            <w:tcW w:w="8490" w:type="dxa"/>
            <w:tcBorders>
              <w:top w:val="single" w:sz="4" w:space="0" w:color="000000"/>
              <w:left w:val="nil"/>
              <w:bottom w:val="single" w:sz="4" w:space="0" w:color="000000"/>
              <w:right w:val="single" w:sz="4" w:space="0" w:color="000000"/>
            </w:tcBorders>
            <w:shd w:val="clear" w:color="auto" w:fill="auto"/>
            <w:tcMar>
              <w:top w:w="113" w:type="dxa"/>
              <w:left w:w="113" w:type="dxa"/>
              <w:bottom w:w="113" w:type="dxa"/>
              <w:right w:w="113" w:type="dxa"/>
            </w:tcMar>
          </w:tcPr>
          <w:p w:rsidR="005D502C" w:rsidRDefault="006326AA">
            <w:pPr>
              <w:keepLines/>
              <w:rPr>
                <w:rFonts w:ascii="Calibri" w:eastAsia="Calibri" w:hAnsi="Calibri" w:cs="Calibri"/>
                <w:color w:val="000000"/>
                <w:sz w:val="20"/>
                <w:szCs w:val="20"/>
              </w:rPr>
            </w:pPr>
            <w:r>
              <w:rPr>
                <w:rFonts w:ascii="Calibri" w:eastAsia="Calibri" w:hAnsi="Calibri" w:cs="Calibri"/>
                <w:color w:val="000000"/>
                <w:sz w:val="20"/>
                <w:szCs w:val="20"/>
              </w:rPr>
              <w:t xml:space="preserve">The data </w:t>
            </w:r>
            <w:r>
              <w:rPr>
                <w:rFonts w:ascii="Calibri" w:eastAsia="Calibri" w:hAnsi="Calibri" w:cs="Calibri"/>
                <w:b/>
                <w:color w:val="000000"/>
                <w:sz w:val="20"/>
                <w:szCs w:val="20"/>
              </w:rPr>
              <w:t>must</w:t>
            </w:r>
            <w:r>
              <w:rPr>
                <w:rFonts w:ascii="Calibri" w:eastAsia="Calibri" w:hAnsi="Calibri" w:cs="Calibri"/>
                <w:color w:val="000000"/>
                <w:sz w:val="20"/>
                <w:szCs w:val="20"/>
              </w:rPr>
              <w:t xml:space="preserve"> be made available by an API using standard web protocols such as JSON REST.</w:t>
            </w:r>
          </w:p>
          <w:p w:rsidR="005D502C" w:rsidRDefault="006326AA">
            <w:pPr>
              <w:keepLines/>
              <w:rPr>
                <w:rFonts w:ascii="Calibri" w:eastAsia="Calibri" w:hAnsi="Calibri" w:cs="Calibri"/>
                <w:color w:val="000000"/>
                <w:sz w:val="20"/>
                <w:szCs w:val="20"/>
              </w:rPr>
            </w:pPr>
            <w:r>
              <w:rPr>
                <w:rFonts w:ascii="Calibri" w:eastAsia="Calibri" w:hAnsi="Calibri" w:cs="Calibri"/>
                <w:color w:val="000000"/>
                <w:sz w:val="20"/>
                <w:szCs w:val="20"/>
              </w:rPr>
              <w:t xml:space="preserve">Data export / import processes must be available as a </w:t>
            </w:r>
            <w:proofErr w:type="spellStart"/>
            <w:r>
              <w:rPr>
                <w:rFonts w:ascii="Calibri" w:eastAsia="Calibri" w:hAnsi="Calibri" w:cs="Calibri"/>
                <w:color w:val="000000"/>
                <w:sz w:val="20"/>
                <w:szCs w:val="20"/>
              </w:rPr>
              <w:t>fallback</w:t>
            </w:r>
            <w:proofErr w:type="spellEnd"/>
            <w:r>
              <w:rPr>
                <w:rFonts w:ascii="Calibri" w:eastAsia="Calibri" w:hAnsi="Calibri" w:cs="Calibri"/>
                <w:color w:val="000000"/>
                <w:sz w:val="20"/>
                <w:szCs w:val="20"/>
              </w:rPr>
              <w:t xml:space="preserve"> if API mechanisms can’t be built on those processes.</w:t>
            </w:r>
          </w:p>
        </w:tc>
      </w:tr>
      <w:tr w:rsidR="005D502C">
        <w:trPr>
          <w:trHeight w:val="631"/>
        </w:trPr>
        <w:tc>
          <w:tcPr>
            <w:tcW w:w="1276" w:type="dxa"/>
            <w:shd w:val="clear" w:color="auto" w:fill="auto"/>
            <w:tcMar>
              <w:top w:w="113" w:type="dxa"/>
              <w:left w:w="113" w:type="dxa"/>
              <w:bottom w:w="113" w:type="dxa"/>
              <w:right w:w="113" w:type="dxa"/>
            </w:tcMar>
            <w:vAlign w:val="center"/>
          </w:tcPr>
          <w:p w:rsidR="005D502C" w:rsidRDefault="006326AA">
            <w:pPr>
              <w:keepLines/>
              <w:jc w:val="center"/>
              <w:rPr>
                <w:rFonts w:ascii="Calibri" w:eastAsia="Calibri" w:hAnsi="Calibri" w:cs="Calibri"/>
                <w:color w:val="000000"/>
                <w:sz w:val="20"/>
                <w:szCs w:val="20"/>
              </w:rPr>
            </w:pPr>
            <w:r>
              <w:rPr>
                <w:rFonts w:ascii="Calibri" w:eastAsia="Calibri" w:hAnsi="Calibri" w:cs="Calibri"/>
                <w:sz w:val="20"/>
                <w:szCs w:val="20"/>
              </w:rPr>
              <w:t>37</w:t>
            </w:r>
          </w:p>
        </w:tc>
        <w:tc>
          <w:tcPr>
            <w:tcW w:w="1559" w:type="dxa"/>
            <w:shd w:val="clear" w:color="auto" w:fill="auto"/>
            <w:tcMar>
              <w:top w:w="113" w:type="dxa"/>
              <w:left w:w="113" w:type="dxa"/>
              <w:bottom w:w="113" w:type="dxa"/>
              <w:right w:w="113" w:type="dxa"/>
            </w:tcMar>
            <w:vAlign w:val="center"/>
          </w:tcPr>
          <w:p w:rsidR="005D502C" w:rsidRDefault="006326AA">
            <w:pPr>
              <w:keepLines/>
              <w:rPr>
                <w:rFonts w:ascii="Calibri" w:eastAsia="Calibri" w:hAnsi="Calibri" w:cs="Calibri"/>
                <w:color w:val="000000"/>
                <w:sz w:val="20"/>
                <w:szCs w:val="20"/>
              </w:rPr>
            </w:pPr>
            <w:r>
              <w:rPr>
                <w:rFonts w:ascii="Calibri" w:eastAsia="Calibri" w:hAnsi="Calibri" w:cs="Calibri"/>
                <w:color w:val="000000"/>
                <w:sz w:val="20"/>
                <w:szCs w:val="20"/>
              </w:rPr>
              <w:t>User Registration and Access Control</w:t>
            </w:r>
          </w:p>
        </w:tc>
        <w:tc>
          <w:tcPr>
            <w:tcW w:w="1191" w:type="dxa"/>
            <w:shd w:val="clear" w:color="auto" w:fill="auto"/>
            <w:tcMar>
              <w:top w:w="113" w:type="dxa"/>
              <w:left w:w="113" w:type="dxa"/>
              <w:bottom w:w="113" w:type="dxa"/>
              <w:right w:w="113" w:type="dxa"/>
            </w:tcMar>
            <w:vAlign w:val="center"/>
          </w:tcPr>
          <w:p w:rsidR="005D502C" w:rsidRDefault="006326AA">
            <w:pPr>
              <w:keepLines/>
              <w:rPr>
                <w:rFonts w:ascii="Calibri" w:eastAsia="Calibri" w:hAnsi="Calibri" w:cs="Calibri"/>
                <w:color w:val="000000"/>
                <w:sz w:val="20"/>
                <w:szCs w:val="20"/>
              </w:rPr>
            </w:pPr>
            <w:r>
              <w:rPr>
                <w:rFonts w:ascii="Calibri" w:eastAsia="Calibri" w:hAnsi="Calibri" w:cs="Calibri"/>
                <w:color w:val="000000"/>
                <w:sz w:val="20"/>
                <w:szCs w:val="20"/>
              </w:rPr>
              <w:t>Mandatory</w:t>
            </w:r>
          </w:p>
        </w:tc>
        <w:tc>
          <w:tcPr>
            <w:tcW w:w="1644" w:type="dxa"/>
            <w:tcBorders>
              <w:right w:val="single" w:sz="4" w:space="0" w:color="000000"/>
            </w:tcBorders>
            <w:shd w:val="clear" w:color="auto" w:fill="auto"/>
            <w:tcMar>
              <w:top w:w="113" w:type="dxa"/>
              <w:left w:w="113" w:type="dxa"/>
              <w:bottom w:w="113" w:type="dxa"/>
              <w:right w:w="113" w:type="dxa"/>
            </w:tcMar>
            <w:vAlign w:val="center"/>
          </w:tcPr>
          <w:p w:rsidR="005D502C" w:rsidRDefault="006326AA">
            <w:pPr>
              <w:keepLines/>
              <w:rPr>
                <w:rFonts w:ascii="Calibri" w:eastAsia="Calibri" w:hAnsi="Calibri" w:cs="Calibri"/>
                <w:color w:val="000000"/>
                <w:sz w:val="20"/>
                <w:szCs w:val="20"/>
              </w:rPr>
            </w:pPr>
            <w:r>
              <w:rPr>
                <w:rFonts w:ascii="Calibri" w:eastAsia="Calibri" w:hAnsi="Calibri" w:cs="Calibri"/>
                <w:color w:val="000000"/>
                <w:sz w:val="20"/>
                <w:szCs w:val="20"/>
              </w:rPr>
              <w:t>From system deployment</w:t>
            </w:r>
          </w:p>
        </w:tc>
        <w:tc>
          <w:tcPr>
            <w:tcW w:w="870" w:type="dxa"/>
            <w:tcBorders>
              <w:top w:val="single" w:sz="4" w:space="0" w:color="000000"/>
              <w:left w:val="single" w:sz="4" w:space="0" w:color="000000"/>
              <w:bottom w:val="single" w:sz="4" w:space="0" w:color="000000"/>
              <w:right w:val="nil"/>
            </w:tcBorders>
            <w:shd w:val="clear" w:color="auto" w:fill="auto"/>
            <w:tcMar>
              <w:top w:w="113" w:type="dxa"/>
              <w:left w:w="113" w:type="dxa"/>
              <w:bottom w:w="113" w:type="dxa"/>
              <w:right w:w="113" w:type="dxa"/>
            </w:tcMar>
          </w:tcPr>
          <w:p w:rsidR="005D502C" w:rsidRDefault="006326AA">
            <w:pPr>
              <w:keepLines/>
              <w:jc w:val="right"/>
              <w:rPr>
                <w:rFonts w:ascii="Calibri" w:eastAsia="Calibri" w:hAnsi="Calibri" w:cs="Calibri"/>
                <w:color w:val="000000"/>
                <w:sz w:val="20"/>
                <w:szCs w:val="20"/>
              </w:rPr>
            </w:pPr>
            <w:r>
              <w:rPr>
                <w:rFonts w:ascii="Calibri" w:eastAsia="Calibri" w:hAnsi="Calibri" w:cs="Calibri"/>
                <w:sz w:val="20"/>
                <w:szCs w:val="20"/>
              </w:rPr>
              <w:t>37</w:t>
            </w:r>
            <w:r>
              <w:rPr>
                <w:rFonts w:ascii="Calibri" w:eastAsia="Calibri" w:hAnsi="Calibri" w:cs="Calibri"/>
                <w:color w:val="000000"/>
                <w:sz w:val="20"/>
                <w:szCs w:val="20"/>
              </w:rPr>
              <w:t>.1</w:t>
            </w:r>
          </w:p>
          <w:p w:rsidR="005D502C" w:rsidRDefault="006326AA">
            <w:pPr>
              <w:keepLines/>
              <w:jc w:val="right"/>
              <w:rPr>
                <w:rFonts w:ascii="Calibri" w:eastAsia="Calibri" w:hAnsi="Calibri" w:cs="Calibri"/>
                <w:color w:val="000000"/>
                <w:sz w:val="20"/>
                <w:szCs w:val="20"/>
              </w:rPr>
            </w:pPr>
            <w:r>
              <w:rPr>
                <w:rFonts w:ascii="Calibri" w:eastAsia="Calibri" w:hAnsi="Calibri" w:cs="Calibri"/>
                <w:color w:val="000000"/>
                <w:sz w:val="20"/>
                <w:szCs w:val="20"/>
              </w:rPr>
              <w:t>•</w:t>
            </w:r>
          </w:p>
        </w:tc>
        <w:tc>
          <w:tcPr>
            <w:tcW w:w="8490" w:type="dxa"/>
            <w:tcBorders>
              <w:top w:val="single" w:sz="4" w:space="0" w:color="000000"/>
              <w:left w:val="nil"/>
              <w:bottom w:val="single" w:sz="4" w:space="0" w:color="000000"/>
              <w:right w:val="single" w:sz="4" w:space="0" w:color="000000"/>
            </w:tcBorders>
            <w:shd w:val="clear" w:color="auto" w:fill="auto"/>
            <w:tcMar>
              <w:top w:w="113" w:type="dxa"/>
              <w:left w:w="113" w:type="dxa"/>
              <w:bottom w:w="113" w:type="dxa"/>
              <w:right w:w="113" w:type="dxa"/>
            </w:tcMar>
          </w:tcPr>
          <w:p w:rsidR="005D502C" w:rsidRDefault="006326AA">
            <w:pPr>
              <w:keepLines/>
              <w:rPr>
                <w:rFonts w:ascii="Calibri" w:eastAsia="Calibri" w:hAnsi="Calibri" w:cs="Calibri"/>
                <w:color w:val="000000"/>
                <w:sz w:val="20"/>
                <w:szCs w:val="20"/>
              </w:rPr>
            </w:pPr>
            <w:r>
              <w:rPr>
                <w:rFonts w:ascii="Calibri" w:eastAsia="Calibri" w:hAnsi="Calibri" w:cs="Calibri"/>
                <w:color w:val="000000"/>
                <w:sz w:val="20"/>
                <w:szCs w:val="20"/>
              </w:rPr>
              <w:t xml:space="preserve">All users of the ETS </w:t>
            </w:r>
            <w:r>
              <w:rPr>
                <w:rFonts w:ascii="Calibri" w:eastAsia="Calibri" w:hAnsi="Calibri" w:cs="Calibri"/>
                <w:b/>
                <w:color w:val="000000"/>
                <w:sz w:val="20"/>
                <w:szCs w:val="20"/>
              </w:rPr>
              <w:t>must</w:t>
            </w:r>
            <w:r>
              <w:rPr>
                <w:rFonts w:ascii="Calibri" w:eastAsia="Calibri" w:hAnsi="Calibri" w:cs="Calibri"/>
                <w:color w:val="000000"/>
                <w:sz w:val="20"/>
                <w:szCs w:val="20"/>
              </w:rPr>
              <w:t xml:space="preserve"> be authenticated by secure login.  </w:t>
            </w:r>
          </w:p>
          <w:p w:rsidR="005D502C" w:rsidRDefault="006326AA">
            <w:pPr>
              <w:keepLines/>
              <w:rPr>
                <w:rFonts w:ascii="Calibri" w:eastAsia="Calibri" w:hAnsi="Calibri" w:cs="Calibri"/>
                <w:color w:val="000000"/>
                <w:sz w:val="20"/>
                <w:szCs w:val="20"/>
              </w:rPr>
            </w:pPr>
            <w:r>
              <w:rPr>
                <w:rFonts w:ascii="Calibri" w:eastAsia="Calibri" w:hAnsi="Calibri" w:cs="Calibri"/>
                <w:color w:val="000000"/>
                <w:sz w:val="20"/>
                <w:szCs w:val="20"/>
              </w:rPr>
              <w:t xml:space="preserve">The ETS </w:t>
            </w:r>
            <w:r>
              <w:rPr>
                <w:rFonts w:ascii="Calibri" w:eastAsia="Calibri" w:hAnsi="Calibri" w:cs="Calibri"/>
                <w:b/>
                <w:color w:val="000000"/>
                <w:sz w:val="20"/>
                <w:szCs w:val="20"/>
              </w:rPr>
              <w:t>could</w:t>
            </w:r>
            <w:r>
              <w:rPr>
                <w:rFonts w:ascii="Calibri" w:eastAsia="Calibri" w:hAnsi="Calibri" w:cs="Calibri"/>
                <w:color w:val="000000"/>
                <w:sz w:val="20"/>
                <w:szCs w:val="20"/>
              </w:rPr>
              <w:t xml:space="preserve"> support SAML2 and/or OpenID Connect identity assertions to support </w:t>
            </w:r>
            <w:proofErr w:type="spellStart"/>
            <w:r>
              <w:rPr>
                <w:rFonts w:ascii="Calibri" w:eastAsia="Calibri" w:hAnsi="Calibri" w:cs="Calibri"/>
                <w:color w:val="000000"/>
                <w:sz w:val="20"/>
                <w:szCs w:val="20"/>
              </w:rPr>
              <w:t>GSuite</w:t>
            </w:r>
            <w:proofErr w:type="spellEnd"/>
            <w:r>
              <w:rPr>
                <w:rFonts w:ascii="Calibri" w:eastAsia="Calibri" w:hAnsi="Calibri" w:cs="Calibri"/>
                <w:color w:val="000000"/>
                <w:sz w:val="20"/>
                <w:szCs w:val="20"/>
              </w:rPr>
              <w:t xml:space="preserve"> access and the use of CCS accounts.</w:t>
            </w:r>
          </w:p>
        </w:tc>
      </w:tr>
      <w:tr w:rsidR="005D502C">
        <w:trPr>
          <w:trHeight w:val="362"/>
        </w:trPr>
        <w:tc>
          <w:tcPr>
            <w:tcW w:w="1276" w:type="dxa"/>
            <w:shd w:val="clear" w:color="auto" w:fill="auto"/>
            <w:tcMar>
              <w:top w:w="113" w:type="dxa"/>
              <w:left w:w="113" w:type="dxa"/>
              <w:bottom w:w="113" w:type="dxa"/>
              <w:right w:w="113" w:type="dxa"/>
            </w:tcMar>
            <w:vAlign w:val="center"/>
          </w:tcPr>
          <w:p w:rsidR="005D502C" w:rsidRDefault="006326AA">
            <w:pPr>
              <w:keepLines/>
              <w:jc w:val="center"/>
              <w:rPr>
                <w:rFonts w:ascii="Calibri" w:eastAsia="Calibri" w:hAnsi="Calibri" w:cs="Calibri"/>
                <w:color w:val="000000"/>
                <w:sz w:val="20"/>
                <w:szCs w:val="20"/>
              </w:rPr>
            </w:pPr>
            <w:r>
              <w:rPr>
                <w:rFonts w:ascii="Calibri" w:eastAsia="Calibri" w:hAnsi="Calibri" w:cs="Calibri"/>
                <w:sz w:val="20"/>
                <w:szCs w:val="20"/>
              </w:rPr>
              <w:t>38</w:t>
            </w:r>
          </w:p>
        </w:tc>
        <w:tc>
          <w:tcPr>
            <w:tcW w:w="1559" w:type="dxa"/>
            <w:shd w:val="clear" w:color="auto" w:fill="auto"/>
            <w:tcMar>
              <w:top w:w="113" w:type="dxa"/>
              <w:left w:w="113" w:type="dxa"/>
              <w:bottom w:w="113" w:type="dxa"/>
              <w:right w:w="113" w:type="dxa"/>
            </w:tcMar>
            <w:vAlign w:val="center"/>
          </w:tcPr>
          <w:p w:rsidR="005D502C" w:rsidRDefault="006326AA">
            <w:pPr>
              <w:keepLines/>
              <w:rPr>
                <w:rFonts w:ascii="Calibri" w:eastAsia="Calibri" w:hAnsi="Calibri" w:cs="Calibri"/>
                <w:color w:val="000000"/>
                <w:sz w:val="20"/>
                <w:szCs w:val="20"/>
              </w:rPr>
            </w:pPr>
            <w:r>
              <w:rPr>
                <w:rFonts w:ascii="Calibri" w:eastAsia="Calibri" w:hAnsi="Calibri" w:cs="Calibri"/>
                <w:color w:val="000000"/>
                <w:sz w:val="20"/>
                <w:szCs w:val="20"/>
              </w:rPr>
              <w:t>Document store</w:t>
            </w:r>
          </w:p>
        </w:tc>
        <w:tc>
          <w:tcPr>
            <w:tcW w:w="1191" w:type="dxa"/>
            <w:shd w:val="clear" w:color="auto" w:fill="auto"/>
            <w:tcMar>
              <w:top w:w="113" w:type="dxa"/>
              <w:left w:w="113" w:type="dxa"/>
              <w:bottom w:w="113" w:type="dxa"/>
              <w:right w:w="113" w:type="dxa"/>
            </w:tcMar>
            <w:vAlign w:val="center"/>
          </w:tcPr>
          <w:p w:rsidR="005D502C" w:rsidRDefault="006326AA">
            <w:pPr>
              <w:keepLines/>
              <w:rPr>
                <w:rFonts w:ascii="Calibri" w:eastAsia="Calibri" w:hAnsi="Calibri" w:cs="Calibri"/>
                <w:color w:val="000000"/>
                <w:sz w:val="20"/>
                <w:szCs w:val="20"/>
              </w:rPr>
            </w:pPr>
            <w:r>
              <w:rPr>
                <w:rFonts w:ascii="Calibri" w:eastAsia="Calibri" w:hAnsi="Calibri" w:cs="Calibri"/>
                <w:color w:val="000000"/>
                <w:sz w:val="20"/>
                <w:szCs w:val="20"/>
              </w:rPr>
              <w:t>Mandatory</w:t>
            </w:r>
          </w:p>
        </w:tc>
        <w:tc>
          <w:tcPr>
            <w:tcW w:w="1644" w:type="dxa"/>
            <w:tcBorders>
              <w:right w:val="single" w:sz="4" w:space="0" w:color="000000"/>
            </w:tcBorders>
            <w:shd w:val="clear" w:color="auto" w:fill="auto"/>
            <w:tcMar>
              <w:top w:w="113" w:type="dxa"/>
              <w:left w:w="113" w:type="dxa"/>
              <w:bottom w:w="113" w:type="dxa"/>
              <w:right w:w="113" w:type="dxa"/>
            </w:tcMar>
            <w:vAlign w:val="center"/>
          </w:tcPr>
          <w:p w:rsidR="005D502C" w:rsidRDefault="006326AA">
            <w:pPr>
              <w:keepLines/>
              <w:rPr>
                <w:rFonts w:ascii="Calibri" w:eastAsia="Calibri" w:hAnsi="Calibri" w:cs="Calibri"/>
                <w:color w:val="000000"/>
                <w:sz w:val="20"/>
                <w:szCs w:val="20"/>
              </w:rPr>
            </w:pPr>
            <w:r>
              <w:rPr>
                <w:rFonts w:ascii="Calibri" w:eastAsia="Calibri" w:hAnsi="Calibri" w:cs="Calibri"/>
                <w:color w:val="000000"/>
                <w:sz w:val="20"/>
                <w:szCs w:val="20"/>
              </w:rPr>
              <w:t>From system deployment</w:t>
            </w:r>
          </w:p>
        </w:tc>
        <w:tc>
          <w:tcPr>
            <w:tcW w:w="870" w:type="dxa"/>
            <w:tcBorders>
              <w:top w:val="single" w:sz="4" w:space="0" w:color="000000"/>
              <w:left w:val="single" w:sz="4" w:space="0" w:color="000000"/>
              <w:bottom w:val="single" w:sz="4" w:space="0" w:color="000000"/>
              <w:right w:val="nil"/>
            </w:tcBorders>
            <w:shd w:val="clear" w:color="auto" w:fill="auto"/>
            <w:tcMar>
              <w:top w:w="113" w:type="dxa"/>
              <w:left w:w="113" w:type="dxa"/>
              <w:bottom w:w="113" w:type="dxa"/>
              <w:right w:w="113" w:type="dxa"/>
            </w:tcMar>
          </w:tcPr>
          <w:p w:rsidR="005D502C" w:rsidRDefault="006326AA">
            <w:pPr>
              <w:keepLines/>
              <w:jc w:val="right"/>
              <w:rPr>
                <w:rFonts w:ascii="Calibri" w:eastAsia="Calibri" w:hAnsi="Calibri" w:cs="Calibri"/>
                <w:color w:val="000000"/>
                <w:sz w:val="20"/>
                <w:szCs w:val="20"/>
              </w:rPr>
            </w:pPr>
            <w:r>
              <w:rPr>
                <w:rFonts w:ascii="Calibri" w:eastAsia="Calibri" w:hAnsi="Calibri" w:cs="Calibri"/>
                <w:sz w:val="20"/>
                <w:szCs w:val="20"/>
              </w:rPr>
              <w:t>38</w:t>
            </w:r>
            <w:r>
              <w:rPr>
                <w:rFonts w:ascii="Calibri" w:eastAsia="Calibri" w:hAnsi="Calibri" w:cs="Calibri"/>
                <w:color w:val="000000"/>
                <w:sz w:val="20"/>
                <w:szCs w:val="20"/>
              </w:rPr>
              <w:t>.1</w:t>
            </w:r>
          </w:p>
          <w:p w:rsidR="005D502C" w:rsidRDefault="006326AA">
            <w:pPr>
              <w:keepLines/>
              <w:jc w:val="right"/>
              <w:rPr>
                <w:rFonts w:ascii="Calibri" w:eastAsia="Calibri" w:hAnsi="Calibri" w:cs="Calibri"/>
                <w:color w:val="000000"/>
                <w:sz w:val="20"/>
                <w:szCs w:val="20"/>
              </w:rPr>
            </w:pPr>
            <w:r>
              <w:rPr>
                <w:rFonts w:ascii="Calibri" w:eastAsia="Calibri" w:hAnsi="Calibri" w:cs="Calibri"/>
                <w:color w:val="000000"/>
                <w:sz w:val="20"/>
                <w:szCs w:val="20"/>
              </w:rPr>
              <w:t>•</w:t>
            </w:r>
          </w:p>
          <w:p w:rsidR="005D502C" w:rsidRDefault="006326AA">
            <w:pPr>
              <w:keepLines/>
              <w:jc w:val="right"/>
              <w:rPr>
                <w:rFonts w:ascii="Calibri" w:eastAsia="Calibri" w:hAnsi="Calibri" w:cs="Calibri"/>
                <w:color w:val="000000"/>
                <w:sz w:val="20"/>
                <w:szCs w:val="20"/>
              </w:rPr>
            </w:pPr>
            <w:r>
              <w:rPr>
                <w:rFonts w:ascii="Calibri" w:eastAsia="Calibri" w:hAnsi="Calibri" w:cs="Calibri"/>
                <w:color w:val="000000"/>
                <w:sz w:val="20"/>
                <w:szCs w:val="20"/>
              </w:rPr>
              <w:t>•</w:t>
            </w:r>
          </w:p>
        </w:tc>
        <w:tc>
          <w:tcPr>
            <w:tcW w:w="8490" w:type="dxa"/>
            <w:tcBorders>
              <w:top w:val="single" w:sz="4" w:space="0" w:color="000000"/>
              <w:left w:val="nil"/>
              <w:bottom w:val="single" w:sz="4" w:space="0" w:color="000000"/>
              <w:right w:val="single" w:sz="4" w:space="0" w:color="000000"/>
            </w:tcBorders>
            <w:shd w:val="clear" w:color="auto" w:fill="auto"/>
            <w:tcMar>
              <w:top w:w="113" w:type="dxa"/>
              <w:left w:w="113" w:type="dxa"/>
              <w:bottom w:w="113" w:type="dxa"/>
              <w:right w:w="113" w:type="dxa"/>
            </w:tcMar>
          </w:tcPr>
          <w:p w:rsidR="005D502C" w:rsidRDefault="006326AA">
            <w:pPr>
              <w:keepLines/>
              <w:rPr>
                <w:rFonts w:ascii="Calibri" w:eastAsia="Calibri" w:hAnsi="Calibri" w:cs="Calibri"/>
                <w:color w:val="000000"/>
                <w:sz w:val="20"/>
                <w:szCs w:val="20"/>
              </w:rPr>
            </w:pPr>
            <w:r>
              <w:rPr>
                <w:rFonts w:ascii="Calibri" w:eastAsia="Calibri" w:hAnsi="Calibri" w:cs="Calibri"/>
                <w:color w:val="000000"/>
                <w:sz w:val="20"/>
                <w:szCs w:val="20"/>
              </w:rPr>
              <w:t xml:space="preserve">The ETS </w:t>
            </w:r>
            <w:r>
              <w:rPr>
                <w:rFonts w:ascii="Calibri" w:eastAsia="Calibri" w:hAnsi="Calibri" w:cs="Calibri"/>
                <w:b/>
                <w:color w:val="000000"/>
                <w:sz w:val="20"/>
                <w:szCs w:val="20"/>
              </w:rPr>
              <w:t>should</w:t>
            </w:r>
            <w:r>
              <w:rPr>
                <w:rFonts w:ascii="Calibri" w:eastAsia="Calibri" w:hAnsi="Calibri" w:cs="Calibri"/>
                <w:color w:val="000000"/>
                <w:sz w:val="20"/>
                <w:szCs w:val="20"/>
              </w:rPr>
              <w:t xml:space="preserve"> read and write data to the document stores via relevant web APIs.</w:t>
            </w:r>
          </w:p>
          <w:p w:rsidR="005D502C" w:rsidRDefault="006326AA">
            <w:pPr>
              <w:keepLines/>
              <w:rPr>
                <w:rFonts w:ascii="Calibri" w:eastAsia="Calibri" w:hAnsi="Calibri" w:cs="Calibri"/>
                <w:color w:val="000000"/>
                <w:sz w:val="20"/>
                <w:szCs w:val="20"/>
              </w:rPr>
            </w:pPr>
            <w:r>
              <w:rPr>
                <w:rFonts w:ascii="Calibri" w:eastAsia="Calibri" w:hAnsi="Calibri" w:cs="Calibri"/>
                <w:color w:val="000000"/>
                <w:sz w:val="20"/>
                <w:szCs w:val="20"/>
              </w:rPr>
              <w:t>The Authority stores documents in Google Drive.</w:t>
            </w:r>
          </w:p>
          <w:p w:rsidR="005D502C" w:rsidRDefault="006326AA">
            <w:pPr>
              <w:keepLines/>
              <w:rPr>
                <w:rFonts w:ascii="Calibri" w:eastAsia="Calibri" w:hAnsi="Calibri" w:cs="Calibri"/>
                <w:color w:val="000000"/>
                <w:sz w:val="20"/>
                <w:szCs w:val="20"/>
              </w:rPr>
            </w:pPr>
            <w:r>
              <w:rPr>
                <w:rFonts w:ascii="Calibri" w:eastAsia="Calibri" w:hAnsi="Calibri" w:cs="Calibri"/>
                <w:color w:val="000000"/>
                <w:sz w:val="20"/>
                <w:szCs w:val="20"/>
              </w:rPr>
              <w:t>Amazon S3 will also be used for application document storage.</w:t>
            </w:r>
          </w:p>
        </w:tc>
      </w:tr>
      <w:tr w:rsidR="005D502C">
        <w:trPr>
          <w:trHeight w:val="592"/>
        </w:trPr>
        <w:tc>
          <w:tcPr>
            <w:tcW w:w="1276" w:type="dxa"/>
            <w:shd w:val="clear" w:color="auto" w:fill="auto"/>
            <w:tcMar>
              <w:top w:w="113" w:type="dxa"/>
              <w:left w:w="113" w:type="dxa"/>
              <w:bottom w:w="113" w:type="dxa"/>
              <w:right w:w="113" w:type="dxa"/>
            </w:tcMar>
            <w:vAlign w:val="center"/>
          </w:tcPr>
          <w:p w:rsidR="005D502C" w:rsidRDefault="006326AA">
            <w:pPr>
              <w:keepLines/>
              <w:jc w:val="center"/>
              <w:rPr>
                <w:rFonts w:ascii="Calibri" w:eastAsia="Calibri" w:hAnsi="Calibri" w:cs="Calibri"/>
                <w:color w:val="000000"/>
                <w:sz w:val="20"/>
                <w:szCs w:val="20"/>
              </w:rPr>
            </w:pPr>
            <w:r>
              <w:rPr>
                <w:rFonts w:ascii="Calibri" w:eastAsia="Calibri" w:hAnsi="Calibri" w:cs="Calibri"/>
                <w:sz w:val="20"/>
                <w:szCs w:val="20"/>
              </w:rPr>
              <w:t>39</w:t>
            </w:r>
          </w:p>
        </w:tc>
        <w:tc>
          <w:tcPr>
            <w:tcW w:w="1559" w:type="dxa"/>
            <w:shd w:val="clear" w:color="auto" w:fill="auto"/>
            <w:tcMar>
              <w:top w:w="113" w:type="dxa"/>
              <w:left w:w="113" w:type="dxa"/>
              <w:bottom w:w="113" w:type="dxa"/>
              <w:right w:w="113" w:type="dxa"/>
            </w:tcMar>
            <w:vAlign w:val="center"/>
          </w:tcPr>
          <w:p w:rsidR="005D502C" w:rsidRDefault="006326AA">
            <w:pPr>
              <w:keepLines/>
              <w:rPr>
                <w:rFonts w:ascii="Calibri" w:eastAsia="Calibri" w:hAnsi="Calibri" w:cs="Calibri"/>
                <w:color w:val="000000"/>
                <w:sz w:val="20"/>
                <w:szCs w:val="20"/>
              </w:rPr>
            </w:pPr>
            <w:r>
              <w:rPr>
                <w:rFonts w:ascii="Calibri" w:eastAsia="Calibri" w:hAnsi="Calibri" w:cs="Calibri"/>
                <w:color w:val="000000"/>
                <w:sz w:val="20"/>
                <w:szCs w:val="20"/>
              </w:rPr>
              <w:t>Strategic Alignment</w:t>
            </w:r>
          </w:p>
        </w:tc>
        <w:tc>
          <w:tcPr>
            <w:tcW w:w="1191" w:type="dxa"/>
            <w:shd w:val="clear" w:color="auto" w:fill="auto"/>
            <w:tcMar>
              <w:top w:w="113" w:type="dxa"/>
              <w:left w:w="113" w:type="dxa"/>
              <w:bottom w:w="113" w:type="dxa"/>
              <w:right w:w="113" w:type="dxa"/>
            </w:tcMar>
            <w:vAlign w:val="center"/>
          </w:tcPr>
          <w:p w:rsidR="005D502C" w:rsidRDefault="006326AA">
            <w:pPr>
              <w:keepLines/>
              <w:rPr>
                <w:rFonts w:ascii="Calibri" w:eastAsia="Calibri" w:hAnsi="Calibri" w:cs="Calibri"/>
                <w:color w:val="000000"/>
                <w:sz w:val="20"/>
                <w:szCs w:val="20"/>
              </w:rPr>
            </w:pPr>
            <w:r>
              <w:rPr>
                <w:rFonts w:ascii="Calibri" w:eastAsia="Calibri" w:hAnsi="Calibri" w:cs="Calibri"/>
                <w:color w:val="000000"/>
                <w:sz w:val="20"/>
                <w:szCs w:val="20"/>
              </w:rPr>
              <w:t>Mandatory</w:t>
            </w:r>
          </w:p>
        </w:tc>
        <w:tc>
          <w:tcPr>
            <w:tcW w:w="1644" w:type="dxa"/>
            <w:tcBorders>
              <w:right w:val="single" w:sz="4" w:space="0" w:color="000000"/>
            </w:tcBorders>
            <w:shd w:val="clear" w:color="auto" w:fill="auto"/>
            <w:tcMar>
              <w:top w:w="113" w:type="dxa"/>
              <w:left w:w="113" w:type="dxa"/>
              <w:bottom w:w="113" w:type="dxa"/>
              <w:right w:w="113" w:type="dxa"/>
            </w:tcMar>
            <w:vAlign w:val="center"/>
          </w:tcPr>
          <w:p w:rsidR="005D502C" w:rsidRDefault="006326AA">
            <w:pPr>
              <w:keepLines/>
              <w:rPr>
                <w:rFonts w:ascii="Calibri" w:eastAsia="Calibri" w:hAnsi="Calibri" w:cs="Calibri"/>
                <w:color w:val="000000"/>
                <w:sz w:val="20"/>
                <w:szCs w:val="20"/>
              </w:rPr>
            </w:pPr>
            <w:r>
              <w:rPr>
                <w:rFonts w:ascii="Calibri" w:eastAsia="Calibri" w:hAnsi="Calibri" w:cs="Calibri"/>
                <w:color w:val="000000"/>
                <w:sz w:val="20"/>
                <w:szCs w:val="20"/>
              </w:rPr>
              <w:t>From system deployment</w:t>
            </w:r>
          </w:p>
        </w:tc>
        <w:tc>
          <w:tcPr>
            <w:tcW w:w="870" w:type="dxa"/>
            <w:tcBorders>
              <w:top w:val="single" w:sz="4" w:space="0" w:color="000000"/>
              <w:left w:val="single" w:sz="4" w:space="0" w:color="000000"/>
              <w:bottom w:val="single" w:sz="4" w:space="0" w:color="000000"/>
              <w:right w:val="nil"/>
            </w:tcBorders>
            <w:shd w:val="clear" w:color="auto" w:fill="auto"/>
            <w:tcMar>
              <w:top w:w="113" w:type="dxa"/>
              <w:left w:w="113" w:type="dxa"/>
              <w:bottom w:w="113" w:type="dxa"/>
              <w:right w:w="113" w:type="dxa"/>
            </w:tcMar>
          </w:tcPr>
          <w:p w:rsidR="005D502C" w:rsidRDefault="006326AA">
            <w:pPr>
              <w:keepLines/>
              <w:jc w:val="right"/>
              <w:rPr>
                <w:rFonts w:ascii="Calibri" w:eastAsia="Calibri" w:hAnsi="Calibri" w:cs="Calibri"/>
                <w:color w:val="000000"/>
                <w:sz w:val="20"/>
                <w:szCs w:val="20"/>
              </w:rPr>
            </w:pPr>
            <w:r>
              <w:rPr>
                <w:rFonts w:ascii="Calibri" w:eastAsia="Calibri" w:hAnsi="Calibri" w:cs="Calibri"/>
                <w:sz w:val="20"/>
                <w:szCs w:val="20"/>
              </w:rPr>
              <w:t>39</w:t>
            </w:r>
            <w:r>
              <w:rPr>
                <w:rFonts w:ascii="Calibri" w:eastAsia="Calibri" w:hAnsi="Calibri" w:cs="Calibri"/>
                <w:color w:val="000000"/>
                <w:sz w:val="20"/>
                <w:szCs w:val="20"/>
              </w:rPr>
              <w:t>.1</w:t>
            </w:r>
          </w:p>
          <w:p w:rsidR="005D502C" w:rsidRDefault="005D502C">
            <w:pPr>
              <w:keepLines/>
              <w:jc w:val="right"/>
              <w:rPr>
                <w:rFonts w:ascii="Calibri" w:eastAsia="Calibri" w:hAnsi="Calibri" w:cs="Calibri"/>
                <w:color w:val="000000"/>
                <w:sz w:val="20"/>
                <w:szCs w:val="20"/>
              </w:rPr>
            </w:pPr>
          </w:p>
          <w:p w:rsidR="005D502C" w:rsidRDefault="006326AA">
            <w:pPr>
              <w:keepLines/>
              <w:jc w:val="right"/>
              <w:rPr>
                <w:rFonts w:ascii="Calibri" w:eastAsia="Calibri" w:hAnsi="Calibri" w:cs="Calibri"/>
                <w:color w:val="000000"/>
                <w:sz w:val="20"/>
                <w:szCs w:val="20"/>
              </w:rPr>
            </w:pPr>
            <w:r>
              <w:rPr>
                <w:rFonts w:ascii="Calibri" w:eastAsia="Calibri" w:hAnsi="Calibri" w:cs="Calibri"/>
                <w:sz w:val="20"/>
                <w:szCs w:val="20"/>
              </w:rPr>
              <w:t>39</w:t>
            </w:r>
            <w:r>
              <w:rPr>
                <w:rFonts w:ascii="Calibri" w:eastAsia="Calibri" w:hAnsi="Calibri" w:cs="Calibri"/>
                <w:color w:val="000000"/>
                <w:sz w:val="20"/>
                <w:szCs w:val="20"/>
              </w:rPr>
              <w:t>.2</w:t>
            </w:r>
          </w:p>
        </w:tc>
        <w:tc>
          <w:tcPr>
            <w:tcW w:w="8490" w:type="dxa"/>
            <w:tcBorders>
              <w:top w:val="single" w:sz="4" w:space="0" w:color="000000"/>
              <w:left w:val="nil"/>
              <w:bottom w:val="single" w:sz="4" w:space="0" w:color="000000"/>
              <w:right w:val="single" w:sz="4" w:space="0" w:color="000000"/>
            </w:tcBorders>
            <w:shd w:val="clear" w:color="auto" w:fill="auto"/>
            <w:tcMar>
              <w:top w:w="113" w:type="dxa"/>
              <w:left w:w="113" w:type="dxa"/>
              <w:bottom w:w="113" w:type="dxa"/>
              <w:right w:w="113" w:type="dxa"/>
            </w:tcMar>
          </w:tcPr>
          <w:p w:rsidR="005D502C" w:rsidRDefault="006326AA">
            <w:pPr>
              <w:keepLines/>
              <w:rPr>
                <w:rFonts w:ascii="Calibri" w:eastAsia="Calibri" w:hAnsi="Calibri" w:cs="Calibri"/>
                <w:color w:val="000000"/>
                <w:sz w:val="20"/>
                <w:szCs w:val="20"/>
              </w:rPr>
            </w:pPr>
            <w:r>
              <w:rPr>
                <w:rFonts w:ascii="Calibri" w:eastAsia="Calibri" w:hAnsi="Calibri" w:cs="Calibri"/>
                <w:color w:val="000000"/>
                <w:sz w:val="20"/>
                <w:szCs w:val="20"/>
              </w:rPr>
              <w:t xml:space="preserve">All components </w:t>
            </w:r>
            <w:r>
              <w:rPr>
                <w:rFonts w:ascii="Calibri" w:eastAsia="Calibri" w:hAnsi="Calibri" w:cs="Calibri"/>
                <w:b/>
                <w:color w:val="000000"/>
                <w:sz w:val="20"/>
                <w:szCs w:val="20"/>
              </w:rPr>
              <w:t>must</w:t>
            </w:r>
            <w:r>
              <w:rPr>
                <w:rFonts w:ascii="Calibri" w:eastAsia="Calibri" w:hAnsi="Calibri" w:cs="Calibri"/>
                <w:color w:val="000000"/>
                <w:sz w:val="20"/>
                <w:szCs w:val="20"/>
              </w:rPr>
              <w:t xml:space="preserve"> offer web APIs supporting RESTful JSON interfaces.</w:t>
            </w:r>
          </w:p>
          <w:p w:rsidR="005D502C" w:rsidRDefault="005D502C">
            <w:pPr>
              <w:keepLines/>
              <w:rPr>
                <w:rFonts w:ascii="Calibri" w:eastAsia="Calibri" w:hAnsi="Calibri" w:cs="Calibri"/>
                <w:color w:val="000000"/>
                <w:sz w:val="20"/>
                <w:szCs w:val="20"/>
              </w:rPr>
            </w:pPr>
          </w:p>
          <w:p w:rsidR="005D502C" w:rsidRDefault="006326AA">
            <w:pPr>
              <w:keepLines/>
              <w:rPr>
                <w:rFonts w:ascii="Calibri" w:eastAsia="Calibri" w:hAnsi="Calibri" w:cs="Calibri"/>
                <w:sz w:val="20"/>
                <w:szCs w:val="20"/>
              </w:rPr>
            </w:pPr>
            <w:r>
              <w:rPr>
                <w:rFonts w:ascii="Calibri" w:eastAsia="Calibri" w:hAnsi="Calibri" w:cs="Calibri"/>
                <w:color w:val="000000"/>
                <w:sz w:val="20"/>
                <w:szCs w:val="20"/>
              </w:rPr>
              <w:t xml:space="preserve">Messaging </w:t>
            </w:r>
            <w:r>
              <w:rPr>
                <w:rFonts w:ascii="Calibri" w:eastAsia="Calibri" w:hAnsi="Calibri" w:cs="Calibri"/>
                <w:b/>
                <w:color w:val="000000"/>
                <w:sz w:val="20"/>
                <w:szCs w:val="20"/>
              </w:rPr>
              <w:t>may</w:t>
            </w:r>
            <w:r>
              <w:rPr>
                <w:rFonts w:ascii="Calibri" w:eastAsia="Calibri" w:hAnsi="Calibri" w:cs="Calibri"/>
                <w:color w:val="000000"/>
                <w:sz w:val="20"/>
                <w:szCs w:val="20"/>
              </w:rPr>
              <w:t xml:space="preserve"> be by e-mail but all auditable interactions </w:t>
            </w:r>
            <w:r>
              <w:rPr>
                <w:rFonts w:ascii="Calibri" w:eastAsia="Calibri" w:hAnsi="Calibri" w:cs="Calibri"/>
                <w:b/>
                <w:color w:val="000000"/>
                <w:sz w:val="20"/>
                <w:szCs w:val="20"/>
              </w:rPr>
              <w:t>should</w:t>
            </w:r>
            <w:r>
              <w:rPr>
                <w:rFonts w:ascii="Calibri" w:eastAsia="Calibri" w:hAnsi="Calibri" w:cs="Calibri"/>
                <w:color w:val="000000"/>
                <w:sz w:val="20"/>
                <w:szCs w:val="20"/>
              </w:rPr>
              <w:t xml:space="preserve"> be by secured web interfaces (to be agreed.)</w:t>
            </w:r>
          </w:p>
        </w:tc>
      </w:tr>
      <w:tr w:rsidR="005D502C">
        <w:trPr>
          <w:trHeight w:val="567"/>
        </w:trPr>
        <w:tc>
          <w:tcPr>
            <w:tcW w:w="1276" w:type="dxa"/>
            <w:shd w:val="clear" w:color="auto" w:fill="auto"/>
            <w:tcMar>
              <w:top w:w="113" w:type="dxa"/>
              <w:left w:w="113" w:type="dxa"/>
              <w:bottom w:w="113" w:type="dxa"/>
              <w:right w:w="113" w:type="dxa"/>
            </w:tcMar>
            <w:vAlign w:val="center"/>
          </w:tcPr>
          <w:p w:rsidR="005D502C" w:rsidRDefault="006326AA">
            <w:pPr>
              <w:keepLines/>
              <w:jc w:val="center"/>
              <w:rPr>
                <w:rFonts w:ascii="Calibri" w:eastAsia="Calibri" w:hAnsi="Calibri" w:cs="Calibri"/>
                <w:color w:val="000000"/>
                <w:sz w:val="20"/>
                <w:szCs w:val="20"/>
              </w:rPr>
            </w:pPr>
            <w:r>
              <w:rPr>
                <w:rFonts w:ascii="Calibri" w:eastAsia="Calibri" w:hAnsi="Calibri" w:cs="Calibri"/>
                <w:sz w:val="20"/>
                <w:szCs w:val="20"/>
              </w:rPr>
              <w:lastRenderedPageBreak/>
              <w:t>40</w:t>
            </w:r>
          </w:p>
        </w:tc>
        <w:tc>
          <w:tcPr>
            <w:tcW w:w="1559" w:type="dxa"/>
            <w:shd w:val="clear" w:color="auto" w:fill="auto"/>
            <w:tcMar>
              <w:top w:w="113" w:type="dxa"/>
              <w:left w:w="113" w:type="dxa"/>
              <w:bottom w:w="113" w:type="dxa"/>
              <w:right w:w="113" w:type="dxa"/>
            </w:tcMar>
            <w:vAlign w:val="center"/>
          </w:tcPr>
          <w:p w:rsidR="005D502C" w:rsidRDefault="006326AA">
            <w:pPr>
              <w:keepLines/>
              <w:rPr>
                <w:rFonts w:ascii="Calibri" w:eastAsia="Calibri" w:hAnsi="Calibri" w:cs="Calibri"/>
                <w:color w:val="000000"/>
                <w:sz w:val="20"/>
                <w:szCs w:val="20"/>
              </w:rPr>
            </w:pPr>
            <w:r>
              <w:rPr>
                <w:rFonts w:ascii="Calibri" w:eastAsia="Calibri" w:hAnsi="Calibri" w:cs="Calibri"/>
                <w:sz w:val="20"/>
                <w:szCs w:val="20"/>
              </w:rPr>
              <w:t>UK Government technical standards</w:t>
            </w:r>
          </w:p>
        </w:tc>
        <w:tc>
          <w:tcPr>
            <w:tcW w:w="1191" w:type="dxa"/>
            <w:shd w:val="clear" w:color="auto" w:fill="auto"/>
            <w:tcMar>
              <w:top w:w="113" w:type="dxa"/>
              <w:left w:w="113" w:type="dxa"/>
              <w:bottom w:w="113" w:type="dxa"/>
              <w:right w:w="113" w:type="dxa"/>
            </w:tcMar>
            <w:vAlign w:val="center"/>
          </w:tcPr>
          <w:p w:rsidR="005D502C" w:rsidRDefault="006326AA">
            <w:pPr>
              <w:keepLines/>
              <w:rPr>
                <w:rFonts w:ascii="Calibri" w:eastAsia="Calibri" w:hAnsi="Calibri" w:cs="Calibri"/>
                <w:color w:val="000000"/>
                <w:sz w:val="20"/>
                <w:szCs w:val="20"/>
              </w:rPr>
            </w:pPr>
            <w:r>
              <w:rPr>
                <w:rFonts w:ascii="Calibri" w:eastAsia="Calibri" w:hAnsi="Calibri" w:cs="Calibri"/>
                <w:color w:val="000000"/>
                <w:sz w:val="20"/>
                <w:szCs w:val="20"/>
              </w:rPr>
              <w:t>Mandatory</w:t>
            </w:r>
          </w:p>
        </w:tc>
        <w:tc>
          <w:tcPr>
            <w:tcW w:w="1644" w:type="dxa"/>
            <w:tcBorders>
              <w:right w:val="single" w:sz="4" w:space="0" w:color="000000"/>
            </w:tcBorders>
            <w:shd w:val="clear" w:color="auto" w:fill="auto"/>
            <w:tcMar>
              <w:top w:w="113" w:type="dxa"/>
              <w:left w:w="113" w:type="dxa"/>
              <w:bottom w:w="113" w:type="dxa"/>
              <w:right w:w="113" w:type="dxa"/>
            </w:tcMar>
            <w:vAlign w:val="center"/>
          </w:tcPr>
          <w:p w:rsidR="005D502C" w:rsidRDefault="006326AA">
            <w:pPr>
              <w:keepLines/>
              <w:rPr>
                <w:rFonts w:ascii="Calibri" w:eastAsia="Calibri" w:hAnsi="Calibri" w:cs="Calibri"/>
                <w:color w:val="000000"/>
                <w:sz w:val="20"/>
                <w:szCs w:val="20"/>
              </w:rPr>
            </w:pPr>
            <w:r>
              <w:rPr>
                <w:rFonts w:ascii="Calibri" w:eastAsia="Calibri" w:hAnsi="Calibri" w:cs="Calibri"/>
                <w:color w:val="000000"/>
                <w:sz w:val="20"/>
                <w:szCs w:val="20"/>
              </w:rPr>
              <w:t>Before system go live</w:t>
            </w:r>
          </w:p>
        </w:tc>
        <w:tc>
          <w:tcPr>
            <w:tcW w:w="870" w:type="dxa"/>
            <w:tcBorders>
              <w:top w:val="single" w:sz="4" w:space="0" w:color="000000"/>
              <w:left w:val="single" w:sz="4" w:space="0" w:color="000000"/>
              <w:bottom w:val="single" w:sz="4" w:space="0" w:color="000000"/>
              <w:right w:val="nil"/>
            </w:tcBorders>
            <w:shd w:val="clear" w:color="auto" w:fill="auto"/>
            <w:tcMar>
              <w:top w:w="113" w:type="dxa"/>
              <w:left w:w="113" w:type="dxa"/>
              <w:bottom w:w="113" w:type="dxa"/>
              <w:right w:w="113" w:type="dxa"/>
            </w:tcMar>
          </w:tcPr>
          <w:p w:rsidR="005D502C" w:rsidRDefault="006326AA">
            <w:pPr>
              <w:keepLines/>
              <w:jc w:val="right"/>
              <w:rPr>
                <w:rFonts w:ascii="Calibri" w:eastAsia="Calibri" w:hAnsi="Calibri" w:cs="Calibri"/>
                <w:color w:val="000000"/>
                <w:sz w:val="20"/>
                <w:szCs w:val="20"/>
              </w:rPr>
            </w:pPr>
            <w:r>
              <w:rPr>
                <w:rFonts w:ascii="Calibri" w:eastAsia="Calibri" w:hAnsi="Calibri" w:cs="Calibri"/>
                <w:sz w:val="20"/>
                <w:szCs w:val="20"/>
              </w:rPr>
              <w:t>40</w:t>
            </w:r>
            <w:r>
              <w:rPr>
                <w:rFonts w:ascii="Calibri" w:eastAsia="Calibri" w:hAnsi="Calibri" w:cs="Calibri"/>
                <w:color w:val="000000"/>
                <w:sz w:val="20"/>
                <w:szCs w:val="20"/>
              </w:rPr>
              <w:t>.1</w:t>
            </w:r>
          </w:p>
          <w:p w:rsidR="005D502C" w:rsidRDefault="005D502C">
            <w:pPr>
              <w:keepLines/>
              <w:jc w:val="right"/>
              <w:rPr>
                <w:rFonts w:ascii="Calibri" w:eastAsia="Calibri" w:hAnsi="Calibri" w:cs="Calibri"/>
                <w:color w:val="000000"/>
                <w:sz w:val="20"/>
                <w:szCs w:val="20"/>
              </w:rPr>
            </w:pPr>
          </w:p>
          <w:p w:rsidR="005D502C" w:rsidRDefault="006326AA">
            <w:pPr>
              <w:keepLines/>
              <w:jc w:val="right"/>
              <w:rPr>
                <w:rFonts w:ascii="Calibri" w:eastAsia="Calibri" w:hAnsi="Calibri" w:cs="Calibri"/>
                <w:color w:val="000000"/>
                <w:sz w:val="20"/>
                <w:szCs w:val="20"/>
              </w:rPr>
            </w:pPr>
            <w:r>
              <w:rPr>
                <w:rFonts w:ascii="Calibri" w:eastAsia="Calibri" w:hAnsi="Calibri" w:cs="Calibri"/>
                <w:color w:val="000000"/>
                <w:sz w:val="20"/>
                <w:szCs w:val="20"/>
              </w:rPr>
              <w:t>•</w:t>
            </w:r>
          </w:p>
          <w:p w:rsidR="005D502C" w:rsidRDefault="005D502C">
            <w:pPr>
              <w:keepLines/>
              <w:jc w:val="right"/>
              <w:rPr>
                <w:rFonts w:ascii="Calibri" w:eastAsia="Calibri" w:hAnsi="Calibri" w:cs="Calibri"/>
                <w:color w:val="000000"/>
                <w:sz w:val="20"/>
                <w:szCs w:val="20"/>
              </w:rPr>
            </w:pPr>
          </w:p>
          <w:p w:rsidR="005D502C" w:rsidRDefault="005D502C">
            <w:pPr>
              <w:keepLines/>
              <w:jc w:val="right"/>
              <w:rPr>
                <w:rFonts w:ascii="Calibri" w:eastAsia="Calibri" w:hAnsi="Calibri" w:cs="Calibri"/>
                <w:color w:val="000000"/>
                <w:sz w:val="20"/>
                <w:szCs w:val="20"/>
              </w:rPr>
            </w:pPr>
          </w:p>
          <w:p w:rsidR="005D502C" w:rsidRDefault="005D502C">
            <w:pPr>
              <w:keepLines/>
              <w:jc w:val="right"/>
              <w:rPr>
                <w:rFonts w:ascii="Calibri" w:eastAsia="Calibri" w:hAnsi="Calibri" w:cs="Calibri"/>
                <w:color w:val="000000"/>
                <w:sz w:val="20"/>
                <w:szCs w:val="20"/>
              </w:rPr>
            </w:pPr>
          </w:p>
          <w:p w:rsidR="005D502C" w:rsidRDefault="006326AA">
            <w:pPr>
              <w:keepLines/>
              <w:jc w:val="right"/>
              <w:rPr>
                <w:rFonts w:ascii="Calibri" w:eastAsia="Calibri" w:hAnsi="Calibri" w:cs="Calibri"/>
                <w:color w:val="000000"/>
                <w:sz w:val="20"/>
                <w:szCs w:val="20"/>
              </w:rPr>
            </w:pPr>
            <w:r>
              <w:rPr>
                <w:rFonts w:ascii="Calibri" w:eastAsia="Calibri" w:hAnsi="Calibri" w:cs="Calibri"/>
                <w:color w:val="000000"/>
                <w:sz w:val="20"/>
                <w:szCs w:val="20"/>
              </w:rPr>
              <w:t>•</w:t>
            </w:r>
          </w:p>
          <w:p w:rsidR="005D502C" w:rsidRDefault="005D502C">
            <w:pPr>
              <w:keepLines/>
              <w:jc w:val="right"/>
              <w:rPr>
                <w:rFonts w:ascii="Calibri" w:eastAsia="Calibri" w:hAnsi="Calibri" w:cs="Calibri"/>
                <w:color w:val="000000"/>
                <w:sz w:val="20"/>
                <w:szCs w:val="20"/>
              </w:rPr>
            </w:pPr>
          </w:p>
          <w:p w:rsidR="005D502C" w:rsidRDefault="005D502C">
            <w:pPr>
              <w:keepLines/>
              <w:jc w:val="right"/>
              <w:rPr>
                <w:rFonts w:ascii="Calibri" w:eastAsia="Calibri" w:hAnsi="Calibri" w:cs="Calibri"/>
                <w:color w:val="000000"/>
                <w:sz w:val="20"/>
                <w:szCs w:val="20"/>
              </w:rPr>
            </w:pPr>
          </w:p>
          <w:p w:rsidR="005D502C" w:rsidRDefault="006326AA">
            <w:pPr>
              <w:keepLines/>
              <w:jc w:val="right"/>
              <w:rPr>
                <w:rFonts w:ascii="Calibri" w:eastAsia="Calibri" w:hAnsi="Calibri" w:cs="Calibri"/>
                <w:color w:val="000000"/>
                <w:sz w:val="20"/>
                <w:szCs w:val="20"/>
              </w:rPr>
            </w:pPr>
            <w:r>
              <w:rPr>
                <w:rFonts w:ascii="Calibri" w:eastAsia="Calibri" w:hAnsi="Calibri" w:cs="Calibri"/>
                <w:color w:val="000000"/>
                <w:sz w:val="20"/>
                <w:szCs w:val="20"/>
              </w:rPr>
              <w:t>•</w:t>
            </w:r>
          </w:p>
          <w:p w:rsidR="005D502C" w:rsidRDefault="005D502C">
            <w:pPr>
              <w:keepLines/>
              <w:jc w:val="right"/>
              <w:rPr>
                <w:rFonts w:ascii="Calibri" w:eastAsia="Calibri" w:hAnsi="Calibri" w:cs="Calibri"/>
                <w:color w:val="000000"/>
                <w:sz w:val="20"/>
                <w:szCs w:val="20"/>
              </w:rPr>
            </w:pPr>
          </w:p>
          <w:p w:rsidR="005D502C" w:rsidRDefault="005D502C">
            <w:pPr>
              <w:keepLines/>
              <w:jc w:val="right"/>
              <w:rPr>
                <w:rFonts w:ascii="Calibri" w:eastAsia="Calibri" w:hAnsi="Calibri" w:cs="Calibri"/>
                <w:color w:val="000000"/>
                <w:sz w:val="20"/>
                <w:szCs w:val="20"/>
              </w:rPr>
            </w:pPr>
          </w:p>
          <w:p w:rsidR="005D502C" w:rsidRDefault="006326AA">
            <w:pPr>
              <w:keepLines/>
              <w:jc w:val="right"/>
              <w:rPr>
                <w:rFonts w:ascii="Calibri" w:eastAsia="Calibri" w:hAnsi="Calibri" w:cs="Calibri"/>
                <w:color w:val="000000"/>
                <w:sz w:val="20"/>
                <w:szCs w:val="20"/>
              </w:rPr>
            </w:pPr>
            <w:r>
              <w:rPr>
                <w:rFonts w:ascii="Calibri" w:eastAsia="Calibri" w:hAnsi="Calibri" w:cs="Calibri"/>
                <w:color w:val="000000"/>
                <w:sz w:val="20"/>
                <w:szCs w:val="20"/>
              </w:rPr>
              <w:t>•</w:t>
            </w:r>
          </w:p>
          <w:p w:rsidR="005D502C" w:rsidRDefault="005D502C">
            <w:pPr>
              <w:keepLines/>
              <w:jc w:val="right"/>
              <w:rPr>
                <w:rFonts w:ascii="Calibri" w:eastAsia="Calibri" w:hAnsi="Calibri" w:cs="Calibri"/>
                <w:color w:val="000000"/>
                <w:sz w:val="20"/>
                <w:szCs w:val="20"/>
              </w:rPr>
            </w:pPr>
          </w:p>
          <w:p w:rsidR="005D502C" w:rsidRDefault="005D502C">
            <w:pPr>
              <w:keepLines/>
              <w:jc w:val="right"/>
              <w:rPr>
                <w:rFonts w:ascii="Calibri" w:eastAsia="Calibri" w:hAnsi="Calibri" w:cs="Calibri"/>
                <w:color w:val="000000"/>
                <w:sz w:val="20"/>
                <w:szCs w:val="20"/>
              </w:rPr>
            </w:pPr>
          </w:p>
          <w:p w:rsidR="005D502C" w:rsidRDefault="006326AA">
            <w:pPr>
              <w:keepLines/>
              <w:jc w:val="right"/>
              <w:rPr>
                <w:rFonts w:ascii="Calibri" w:eastAsia="Calibri" w:hAnsi="Calibri" w:cs="Calibri"/>
                <w:color w:val="000000"/>
                <w:sz w:val="20"/>
                <w:szCs w:val="20"/>
              </w:rPr>
            </w:pPr>
            <w:r>
              <w:rPr>
                <w:rFonts w:ascii="Calibri" w:eastAsia="Calibri" w:hAnsi="Calibri" w:cs="Calibri"/>
                <w:color w:val="000000"/>
                <w:sz w:val="20"/>
                <w:szCs w:val="20"/>
              </w:rPr>
              <w:t>•</w:t>
            </w:r>
          </w:p>
          <w:p w:rsidR="005D502C" w:rsidRDefault="005D502C">
            <w:pPr>
              <w:keepLines/>
              <w:jc w:val="right"/>
              <w:rPr>
                <w:rFonts w:ascii="Calibri" w:eastAsia="Calibri" w:hAnsi="Calibri" w:cs="Calibri"/>
                <w:color w:val="000000"/>
                <w:sz w:val="20"/>
                <w:szCs w:val="20"/>
              </w:rPr>
            </w:pPr>
          </w:p>
          <w:p w:rsidR="005D502C" w:rsidRDefault="005D502C">
            <w:pPr>
              <w:keepLines/>
              <w:jc w:val="right"/>
              <w:rPr>
                <w:rFonts w:ascii="Calibri" w:eastAsia="Calibri" w:hAnsi="Calibri" w:cs="Calibri"/>
                <w:color w:val="000000"/>
                <w:sz w:val="20"/>
                <w:szCs w:val="20"/>
              </w:rPr>
            </w:pPr>
          </w:p>
          <w:p w:rsidR="005D502C" w:rsidRDefault="006326AA">
            <w:pPr>
              <w:keepLines/>
              <w:jc w:val="right"/>
              <w:rPr>
                <w:rFonts w:ascii="Calibri" w:eastAsia="Calibri" w:hAnsi="Calibri" w:cs="Calibri"/>
                <w:color w:val="000000"/>
                <w:sz w:val="20"/>
                <w:szCs w:val="20"/>
              </w:rPr>
            </w:pPr>
            <w:r>
              <w:rPr>
                <w:rFonts w:ascii="Calibri" w:eastAsia="Calibri" w:hAnsi="Calibri" w:cs="Calibri"/>
                <w:color w:val="000000"/>
                <w:sz w:val="20"/>
                <w:szCs w:val="20"/>
              </w:rPr>
              <w:t>•</w:t>
            </w:r>
          </w:p>
          <w:p w:rsidR="005D502C" w:rsidRDefault="005D502C">
            <w:pPr>
              <w:keepLines/>
              <w:jc w:val="right"/>
              <w:rPr>
                <w:rFonts w:ascii="Calibri" w:eastAsia="Calibri" w:hAnsi="Calibri" w:cs="Calibri"/>
                <w:color w:val="000000"/>
                <w:sz w:val="20"/>
                <w:szCs w:val="20"/>
              </w:rPr>
            </w:pPr>
          </w:p>
          <w:p w:rsidR="005D502C" w:rsidRDefault="005D502C">
            <w:pPr>
              <w:keepLines/>
              <w:jc w:val="right"/>
              <w:rPr>
                <w:rFonts w:ascii="Calibri" w:eastAsia="Calibri" w:hAnsi="Calibri" w:cs="Calibri"/>
                <w:color w:val="000000"/>
                <w:sz w:val="20"/>
                <w:szCs w:val="20"/>
              </w:rPr>
            </w:pPr>
          </w:p>
          <w:p w:rsidR="005D502C" w:rsidRDefault="006326AA">
            <w:pPr>
              <w:keepLines/>
              <w:jc w:val="right"/>
              <w:rPr>
                <w:rFonts w:ascii="Calibri" w:eastAsia="Calibri" w:hAnsi="Calibri" w:cs="Calibri"/>
                <w:color w:val="000000"/>
                <w:sz w:val="20"/>
                <w:szCs w:val="20"/>
              </w:rPr>
            </w:pPr>
            <w:r>
              <w:rPr>
                <w:rFonts w:ascii="Calibri" w:eastAsia="Calibri" w:hAnsi="Calibri" w:cs="Calibri"/>
                <w:color w:val="000000"/>
                <w:sz w:val="20"/>
                <w:szCs w:val="20"/>
              </w:rPr>
              <w:t>•</w:t>
            </w:r>
          </w:p>
          <w:p w:rsidR="005D502C" w:rsidRDefault="005D502C">
            <w:pPr>
              <w:keepLines/>
              <w:jc w:val="right"/>
              <w:rPr>
                <w:rFonts w:ascii="Calibri" w:eastAsia="Calibri" w:hAnsi="Calibri" w:cs="Calibri"/>
                <w:color w:val="000000"/>
                <w:sz w:val="20"/>
                <w:szCs w:val="20"/>
              </w:rPr>
            </w:pPr>
          </w:p>
          <w:p w:rsidR="005D502C" w:rsidRDefault="005D502C">
            <w:pPr>
              <w:keepLines/>
              <w:jc w:val="right"/>
              <w:rPr>
                <w:rFonts w:ascii="Calibri" w:eastAsia="Calibri" w:hAnsi="Calibri" w:cs="Calibri"/>
                <w:sz w:val="20"/>
                <w:szCs w:val="20"/>
              </w:rPr>
            </w:pPr>
          </w:p>
        </w:tc>
        <w:tc>
          <w:tcPr>
            <w:tcW w:w="8490" w:type="dxa"/>
            <w:tcBorders>
              <w:top w:val="single" w:sz="4" w:space="0" w:color="000000"/>
              <w:left w:val="nil"/>
              <w:bottom w:val="single" w:sz="4" w:space="0" w:color="000000"/>
              <w:right w:val="single" w:sz="4" w:space="0" w:color="000000"/>
            </w:tcBorders>
            <w:shd w:val="clear" w:color="auto" w:fill="auto"/>
            <w:tcMar>
              <w:top w:w="113" w:type="dxa"/>
              <w:left w:w="113" w:type="dxa"/>
              <w:bottom w:w="113" w:type="dxa"/>
              <w:right w:w="113" w:type="dxa"/>
            </w:tcMar>
          </w:tcPr>
          <w:p w:rsidR="005D502C" w:rsidRDefault="006326AA">
            <w:pPr>
              <w:keepLines/>
              <w:rPr>
                <w:rFonts w:ascii="Calibri" w:eastAsia="Calibri" w:hAnsi="Calibri" w:cs="Calibri"/>
                <w:color w:val="000000"/>
                <w:sz w:val="20"/>
                <w:szCs w:val="20"/>
              </w:rPr>
            </w:pPr>
            <w:r>
              <w:rPr>
                <w:rFonts w:ascii="Calibri" w:eastAsia="Calibri" w:hAnsi="Calibri" w:cs="Calibri"/>
                <w:color w:val="000000"/>
                <w:sz w:val="20"/>
                <w:szCs w:val="20"/>
              </w:rPr>
              <w:t xml:space="preserve">The ETS and Supplier </w:t>
            </w:r>
            <w:r>
              <w:rPr>
                <w:rFonts w:ascii="Calibri" w:eastAsia="Calibri" w:hAnsi="Calibri" w:cs="Calibri"/>
                <w:b/>
                <w:color w:val="000000"/>
                <w:sz w:val="20"/>
                <w:szCs w:val="20"/>
              </w:rPr>
              <w:t>must</w:t>
            </w:r>
            <w:r>
              <w:rPr>
                <w:rFonts w:ascii="Calibri" w:eastAsia="Calibri" w:hAnsi="Calibri" w:cs="Calibri"/>
                <w:color w:val="000000"/>
                <w:sz w:val="20"/>
                <w:szCs w:val="20"/>
              </w:rPr>
              <w:t xml:space="preserve"> demonstrably conform to UK Government standards:</w:t>
            </w:r>
          </w:p>
          <w:p w:rsidR="005D502C" w:rsidRDefault="005D502C">
            <w:pPr>
              <w:keepLines/>
              <w:rPr>
                <w:rFonts w:ascii="Calibri" w:eastAsia="Calibri" w:hAnsi="Calibri" w:cs="Calibri"/>
                <w:color w:val="000000"/>
                <w:sz w:val="20"/>
                <w:szCs w:val="20"/>
              </w:rPr>
            </w:pPr>
          </w:p>
          <w:p w:rsidR="005D502C" w:rsidRDefault="006326AA">
            <w:pPr>
              <w:keepLines/>
              <w:rPr>
                <w:rFonts w:ascii="Calibri" w:eastAsia="Calibri" w:hAnsi="Calibri" w:cs="Calibri"/>
                <w:color w:val="000000"/>
                <w:sz w:val="20"/>
                <w:szCs w:val="20"/>
              </w:rPr>
            </w:pPr>
            <w:r>
              <w:rPr>
                <w:rFonts w:ascii="Calibri" w:eastAsia="Calibri" w:hAnsi="Calibri" w:cs="Calibri"/>
                <w:color w:val="000000"/>
                <w:sz w:val="20"/>
                <w:szCs w:val="20"/>
              </w:rPr>
              <w:t>Technology Code of Practice:</w:t>
            </w:r>
          </w:p>
          <w:p w:rsidR="005D502C" w:rsidRDefault="0002717B">
            <w:pPr>
              <w:keepLines/>
              <w:rPr>
                <w:rFonts w:ascii="Calibri" w:eastAsia="Calibri" w:hAnsi="Calibri" w:cs="Calibri"/>
                <w:color w:val="000000"/>
                <w:sz w:val="20"/>
                <w:szCs w:val="20"/>
              </w:rPr>
            </w:pPr>
            <w:hyperlink r:id="rId8">
              <w:r w:rsidR="006326AA">
                <w:rPr>
                  <w:rFonts w:ascii="Calibri" w:eastAsia="Calibri" w:hAnsi="Calibri" w:cs="Calibri"/>
                  <w:color w:val="0000FF"/>
                  <w:sz w:val="20"/>
                  <w:szCs w:val="20"/>
                  <w:u w:val="single"/>
                </w:rPr>
                <w:t>https://www.gov.uk/government/publications/technology-code-of-practice/technology-code-of-practice</w:t>
              </w:r>
            </w:hyperlink>
          </w:p>
          <w:p w:rsidR="005D502C" w:rsidRDefault="005D502C">
            <w:pPr>
              <w:keepLines/>
              <w:rPr>
                <w:rFonts w:ascii="Calibri" w:eastAsia="Calibri" w:hAnsi="Calibri" w:cs="Calibri"/>
                <w:color w:val="000000"/>
                <w:sz w:val="20"/>
                <w:szCs w:val="20"/>
              </w:rPr>
            </w:pPr>
          </w:p>
          <w:p w:rsidR="005D502C" w:rsidRDefault="006326AA">
            <w:pPr>
              <w:keepLines/>
              <w:rPr>
                <w:rFonts w:ascii="Calibri" w:eastAsia="Calibri" w:hAnsi="Calibri" w:cs="Calibri"/>
                <w:color w:val="000000"/>
                <w:sz w:val="20"/>
                <w:szCs w:val="20"/>
              </w:rPr>
            </w:pPr>
            <w:r>
              <w:rPr>
                <w:rFonts w:ascii="Calibri" w:eastAsia="Calibri" w:hAnsi="Calibri" w:cs="Calibri"/>
                <w:color w:val="000000"/>
                <w:sz w:val="20"/>
                <w:szCs w:val="20"/>
              </w:rPr>
              <w:t>Cloud Security Principles:</w:t>
            </w:r>
          </w:p>
          <w:p w:rsidR="005D502C" w:rsidRDefault="0002717B">
            <w:pPr>
              <w:keepLines/>
              <w:rPr>
                <w:rFonts w:ascii="Calibri" w:eastAsia="Calibri" w:hAnsi="Calibri" w:cs="Calibri"/>
                <w:color w:val="000000"/>
                <w:sz w:val="20"/>
                <w:szCs w:val="20"/>
              </w:rPr>
            </w:pPr>
            <w:hyperlink r:id="rId9">
              <w:r w:rsidR="006326AA">
                <w:rPr>
                  <w:rFonts w:ascii="Calibri" w:eastAsia="Calibri" w:hAnsi="Calibri" w:cs="Calibri"/>
                  <w:color w:val="0000FF"/>
                  <w:sz w:val="20"/>
                  <w:szCs w:val="20"/>
                  <w:u w:val="single"/>
                </w:rPr>
                <w:t>https://www.ncsc.gov.uk/guidance/implementing-cloud-security-principles</w:t>
              </w:r>
            </w:hyperlink>
          </w:p>
          <w:p w:rsidR="005D502C" w:rsidRDefault="005D502C">
            <w:pPr>
              <w:keepLines/>
              <w:rPr>
                <w:rFonts w:ascii="Calibri" w:eastAsia="Calibri" w:hAnsi="Calibri" w:cs="Calibri"/>
                <w:color w:val="000000"/>
                <w:sz w:val="20"/>
                <w:szCs w:val="20"/>
              </w:rPr>
            </w:pPr>
          </w:p>
          <w:p w:rsidR="005D502C" w:rsidRDefault="006326AA">
            <w:pPr>
              <w:keepLines/>
              <w:rPr>
                <w:rFonts w:ascii="Calibri" w:eastAsia="Calibri" w:hAnsi="Calibri" w:cs="Calibri"/>
                <w:color w:val="000000"/>
                <w:sz w:val="20"/>
                <w:szCs w:val="20"/>
              </w:rPr>
            </w:pPr>
            <w:r>
              <w:rPr>
                <w:rFonts w:ascii="Calibri" w:eastAsia="Calibri" w:hAnsi="Calibri" w:cs="Calibri"/>
                <w:color w:val="000000"/>
                <w:sz w:val="20"/>
                <w:szCs w:val="20"/>
              </w:rPr>
              <w:t>Security Design Principles for Digital Services:</w:t>
            </w:r>
          </w:p>
          <w:p w:rsidR="005D502C" w:rsidRDefault="0002717B">
            <w:pPr>
              <w:keepLines/>
              <w:rPr>
                <w:rFonts w:ascii="Calibri" w:eastAsia="Calibri" w:hAnsi="Calibri" w:cs="Calibri"/>
                <w:color w:val="000000"/>
                <w:sz w:val="20"/>
                <w:szCs w:val="20"/>
              </w:rPr>
            </w:pPr>
            <w:hyperlink r:id="rId10">
              <w:r w:rsidR="006326AA">
                <w:rPr>
                  <w:rFonts w:ascii="Calibri" w:eastAsia="Calibri" w:hAnsi="Calibri" w:cs="Calibri"/>
                  <w:color w:val="0000FF"/>
                  <w:sz w:val="20"/>
                  <w:szCs w:val="20"/>
                  <w:u w:val="single"/>
                </w:rPr>
                <w:t>https://www.ncsc.gov.uk/guidance/security-design-principles-digital-services-main</w:t>
              </w:r>
            </w:hyperlink>
          </w:p>
          <w:p w:rsidR="005D502C" w:rsidRDefault="005D502C">
            <w:pPr>
              <w:keepLines/>
              <w:rPr>
                <w:rFonts w:ascii="Calibri" w:eastAsia="Calibri" w:hAnsi="Calibri" w:cs="Calibri"/>
                <w:color w:val="000000"/>
                <w:sz w:val="20"/>
                <w:szCs w:val="20"/>
              </w:rPr>
            </w:pPr>
          </w:p>
          <w:p w:rsidR="005D502C" w:rsidRDefault="006326AA">
            <w:pPr>
              <w:keepLines/>
              <w:rPr>
                <w:rFonts w:ascii="Calibri" w:eastAsia="Calibri" w:hAnsi="Calibri" w:cs="Calibri"/>
                <w:color w:val="000000"/>
                <w:sz w:val="20"/>
                <w:szCs w:val="20"/>
              </w:rPr>
            </w:pPr>
            <w:r>
              <w:rPr>
                <w:rFonts w:ascii="Calibri" w:eastAsia="Calibri" w:hAnsi="Calibri" w:cs="Calibri"/>
                <w:color w:val="000000"/>
                <w:sz w:val="20"/>
                <w:szCs w:val="20"/>
              </w:rPr>
              <w:t>Security Design Principles for Digital Services:</w:t>
            </w:r>
          </w:p>
          <w:p w:rsidR="005D502C" w:rsidRDefault="0002717B">
            <w:pPr>
              <w:keepLines/>
              <w:rPr>
                <w:rFonts w:ascii="Calibri" w:eastAsia="Calibri" w:hAnsi="Calibri" w:cs="Calibri"/>
                <w:color w:val="000000"/>
                <w:sz w:val="20"/>
                <w:szCs w:val="20"/>
              </w:rPr>
            </w:pPr>
            <w:hyperlink r:id="rId11">
              <w:r w:rsidR="006326AA">
                <w:rPr>
                  <w:rFonts w:ascii="Calibri" w:eastAsia="Calibri" w:hAnsi="Calibri" w:cs="Calibri"/>
                  <w:color w:val="0000FF"/>
                  <w:sz w:val="20"/>
                  <w:szCs w:val="20"/>
                  <w:u w:val="single"/>
                </w:rPr>
                <w:t>https://www.ncsc.gov.uk/guidance/security-design-principles-digital-services-main</w:t>
              </w:r>
            </w:hyperlink>
          </w:p>
          <w:p w:rsidR="005D502C" w:rsidRDefault="005D502C">
            <w:pPr>
              <w:keepLines/>
              <w:rPr>
                <w:rFonts w:ascii="Calibri" w:eastAsia="Calibri" w:hAnsi="Calibri" w:cs="Calibri"/>
                <w:color w:val="000000"/>
                <w:sz w:val="20"/>
                <w:szCs w:val="20"/>
              </w:rPr>
            </w:pPr>
          </w:p>
          <w:p w:rsidR="005D502C" w:rsidRDefault="006326AA">
            <w:pPr>
              <w:keepLines/>
              <w:rPr>
                <w:rFonts w:ascii="Calibri" w:eastAsia="Calibri" w:hAnsi="Calibri" w:cs="Calibri"/>
                <w:b/>
                <w:sz w:val="20"/>
                <w:szCs w:val="20"/>
                <w:highlight w:val="red"/>
              </w:rPr>
            </w:pPr>
            <w:r>
              <w:rPr>
                <w:rFonts w:ascii="Calibri" w:eastAsia="Calibri" w:hAnsi="Calibri" w:cs="Calibri"/>
                <w:color w:val="000000"/>
                <w:sz w:val="20"/>
                <w:szCs w:val="20"/>
              </w:rPr>
              <w:t xml:space="preserve">Security standards defined within the Authority’s Digital and Technology Strategy are incorporated into the service delivery: </w:t>
            </w:r>
          </w:p>
          <w:p w:rsidR="005D502C" w:rsidRDefault="005D502C">
            <w:pPr>
              <w:keepLines/>
              <w:rPr>
                <w:rFonts w:ascii="Calibri" w:eastAsia="Calibri" w:hAnsi="Calibri" w:cs="Calibri"/>
                <w:b/>
                <w:sz w:val="20"/>
                <w:szCs w:val="20"/>
                <w:highlight w:val="red"/>
              </w:rPr>
            </w:pPr>
          </w:p>
          <w:p w:rsidR="005D502C" w:rsidRDefault="006326AA">
            <w:pPr>
              <w:keepLines/>
              <w:rPr>
                <w:rFonts w:ascii="Calibri" w:eastAsia="Calibri" w:hAnsi="Calibri" w:cs="Calibri"/>
                <w:color w:val="000000"/>
                <w:sz w:val="20"/>
                <w:szCs w:val="20"/>
              </w:rPr>
            </w:pPr>
            <w:r>
              <w:rPr>
                <w:rFonts w:ascii="Calibri" w:eastAsia="Calibri" w:hAnsi="Calibri" w:cs="Calibri"/>
                <w:color w:val="000000"/>
                <w:sz w:val="20"/>
                <w:szCs w:val="20"/>
              </w:rPr>
              <w:t>HMG Minimum Cyber Security Standard:</w:t>
            </w:r>
          </w:p>
          <w:p w:rsidR="005D502C" w:rsidRDefault="0002717B">
            <w:pPr>
              <w:keepLines/>
              <w:rPr>
                <w:rFonts w:ascii="Calibri" w:eastAsia="Calibri" w:hAnsi="Calibri" w:cs="Calibri"/>
                <w:color w:val="000000"/>
                <w:sz w:val="20"/>
                <w:szCs w:val="20"/>
              </w:rPr>
            </w:pPr>
            <w:hyperlink r:id="rId12">
              <w:r w:rsidR="006326AA">
                <w:rPr>
                  <w:rFonts w:ascii="Calibri" w:eastAsia="Calibri" w:hAnsi="Calibri" w:cs="Calibri"/>
                  <w:color w:val="0000FF"/>
                  <w:sz w:val="20"/>
                  <w:szCs w:val="20"/>
                  <w:u w:val="single"/>
                </w:rPr>
                <w:t>https://www.gov.uk/government/publications/the-minimum-cyber-security-standard</w:t>
              </w:r>
            </w:hyperlink>
          </w:p>
          <w:p w:rsidR="005D502C" w:rsidRDefault="005D502C">
            <w:pPr>
              <w:keepLines/>
              <w:rPr>
                <w:rFonts w:ascii="Calibri" w:eastAsia="Calibri" w:hAnsi="Calibri" w:cs="Calibri"/>
                <w:color w:val="000000"/>
                <w:sz w:val="20"/>
                <w:szCs w:val="20"/>
              </w:rPr>
            </w:pPr>
          </w:p>
          <w:p w:rsidR="005D502C" w:rsidRDefault="006326AA">
            <w:pPr>
              <w:keepLines/>
              <w:rPr>
                <w:rFonts w:ascii="Calibri" w:eastAsia="Calibri" w:hAnsi="Calibri" w:cs="Calibri"/>
                <w:color w:val="000000"/>
                <w:sz w:val="20"/>
                <w:szCs w:val="20"/>
              </w:rPr>
            </w:pPr>
            <w:r>
              <w:rPr>
                <w:rFonts w:ascii="Calibri" w:eastAsia="Calibri" w:hAnsi="Calibri" w:cs="Calibri"/>
                <w:color w:val="000000"/>
                <w:sz w:val="20"/>
                <w:szCs w:val="20"/>
              </w:rPr>
              <w:t>Software Delivery Life cycle is undertaken securely through the application of the NCSC Secure Development and Deployment Guidance:</w:t>
            </w:r>
          </w:p>
          <w:p w:rsidR="005D502C" w:rsidRDefault="0002717B">
            <w:pPr>
              <w:keepLines/>
              <w:rPr>
                <w:rFonts w:ascii="Calibri" w:eastAsia="Calibri" w:hAnsi="Calibri" w:cs="Calibri"/>
                <w:sz w:val="20"/>
                <w:szCs w:val="20"/>
              </w:rPr>
            </w:pPr>
            <w:hyperlink r:id="rId13">
              <w:r w:rsidR="006326AA">
                <w:rPr>
                  <w:rFonts w:ascii="Calibri" w:eastAsia="Calibri" w:hAnsi="Calibri" w:cs="Calibri"/>
                  <w:color w:val="0000FF"/>
                  <w:sz w:val="20"/>
                  <w:szCs w:val="20"/>
                  <w:u w:val="single"/>
                </w:rPr>
                <w:t>https://www.ncsc.gov.uk/collection/developers-collection?curPage=/collection/developers-collection/principles</w:t>
              </w:r>
            </w:hyperlink>
          </w:p>
        </w:tc>
      </w:tr>
      <w:tr w:rsidR="005D502C">
        <w:trPr>
          <w:trHeight w:val="1099"/>
        </w:trPr>
        <w:tc>
          <w:tcPr>
            <w:tcW w:w="1276" w:type="dxa"/>
            <w:shd w:val="clear" w:color="auto" w:fill="auto"/>
            <w:tcMar>
              <w:top w:w="113" w:type="dxa"/>
              <w:left w:w="113" w:type="dxa"/>
              <w:bottom w:w="113" w:type="dxa"/>
              <w:right w:w="113" w:type="dxa"/>
            </w:tcMar>
            <w:vAlign w:val="center"/>
          </w:tcPr>
          <w:p w:rsidR="005D502C" w:rsidRDefault="006326AA">
            <w:pPr>
              <w:keepLines/>
              <w:jc w:val="center"/>
              <w:rPr>
                <w:rFonts w:ascii="Calibri" w:eastAsia="Calibri" w:hAnsi="Calibri" w:cs="Calibri"/>
                <w:color w:val="000000"/>
                <w:sz w:val="20"/>
                <w:szCs w:val="20"/>
              </w:rPr>
            </w:pPr>
            <w:r>
              <w:rPr>
                <w:rFonts w:ascii="Calibri" w:eastAsia="Calibri" w:hAnsi="Calibri" w:cs="Calibri"/>
                <w:sz w:val="20"/>
                <w:szCs w:val="20"/>
              </w:rPr>
              <w:t>41</w:t>
            </w:r>
          </w:p>
        </w:tc>
        <w:tc>
          <w:tcPr>
            <w:tcW w:w="1559" w:type="dxa"/>
            <w:shd w:val="clear" w:color="auto" w:fill="auto"/>
            <w:tcMar>
              <w:top w:w="113" w:type="dxa"/>
              <w:left w:w="113" w:type="dxa"/>
              <w:bottom w:w="113" w:type="dxa"/>
              <w:right w:w="113" w:type="dxa"/>
            </w:tcMar>
            <w:vAlign w:val="center"/>
          </w:tcPr>
          <w:p w:rsidR="005D502C" w:rsidRDefault="006326AA">
            <w:pPr>
              <w:keepLines/>
              <w:rPr>
                <w:rFonts w:ascii="Calibri" w:eastAsia="Calibri" w:hAnsi="Calibri" w:cs="Calibri"/>
                <w:color w:val="000000"/>
                <w:sz w:val="20"/>
                <w:szCs w:val="20"/>
              </w:rPr>
            </w:pPr>
            <w:r>
              <w:rPr>
                <w:rFonts w:ascii="Calibri" w:eastAsia="Calibri" w:hAnsi="Calibri" w:cs="Calibri"/>
                <w:sz w:val="20"/>
                <w:szCs w:val="20"/>
              </w:rPr>
              <w:t>Security requirements</w:t>
            </w:r>
          </w:p>
        </w:tc>
        <w:tc>
          <w:tcPr>
            <w:tcW w:w="1191" w:type="dxa"/>
            <w:shd w:val="clear" w:color="auto" w:fill="auto"/>
            <w:tcMar>
              <w:top w:w="113" w:type="dxa"/>
              <w:left w:w="113" w:type="dxa"/>
              <w:bottom w:w="113" w:type="dxa"/>
              <w:right w:w="113" w:type="dxa"/>
            </w:tcMar>
            <w:vAlign w:val="center"/>
          </w:tcPr>
          <w:p w:rsidR="005D502C" w:rsidRDefault="006326AA">
            <w:pPr>
              <w:keepLines/>
              <w:rPr>
                <w:rFonts w:ascii="Calibri" w:eastAsia="Calibri" w:hAnsi="Calibri" w:cs="Calibri"/>
                <w:color w:val="000000"/>
                <w:sz w:val="20"/>
                <w:szCs w:val="20"/>
              </w:rPr>
            </w:pPr>
            <w:r>
              <w:rPr>
                <w:rFonts w:ascii="Calibri" w:eastAsia="Calibri" w:hAnsi="Calibri" w:cs="Calibri"/>
                <w:sz w:val="20"/>
                <w:szCs w:val="20"/>
              </w:rPr>
              <w:t>Mandatory</w:t>
            </w:r>
          </w:p>
        </w:tc>
        <w:tc>
          <w:tcPr>
            <w:tcW w:w="1644" w:type="dxa"/>
            <w:tcBorders>
              <w:right w:val="single" w:sz="4" w:space="0" w:color="000000"/>
            </w:tcBorders>
            <w:shd w:val="clear" w:color="auto" w:fill="auto"/>
            <w:tcMar>
              <w:top w:w="113" w:type="dxa"/>
              <w:left w:w="113" w:type="dxa"/>
              <w:bottom w:w="113" w:type="dxa"/>
              <w:right w:w="113" w:type="dxa"/>
            </w:tcMar>
            <w:vAlign w:val="center"/>
          </w:tcPr>
          <w:p w:rsidR="005D502C" w:rsidRDefault="006326AA">
            <w:pPr>
              <w:keepLines/>
              <w:rPr>
                <w:rFonts w:ascii="Calibri" w:eastAsia="Calibri" w:hAnsi="Calibri" w:cs="Calibri"/>
                <w:color w:val="000000"/>
                <w:sz w:val="20"/>
                <w:szCs w:val="20"/>
              </w:rPr>
            </w:pPr>
            <w:r>
              <w:rPr>
                <w:rFonts w:ascii="Calibri" w:eastAsia="Calibri" w:hAnsi="Calibri" w:cs="Calibri"/>
                <w:sz w:val="20"/>
                <w:szCs w:val="20"/>
              </w:rPr>
              <w:t>Before system go live</w:t>
            </w:r>
          </w:p>
        </w:tc>
        <w:tc>
          <w:tcPr>
            <w:tcW w:w="870" w:type="dxa"/>
            <w:tcBorders>
              <w:top w:val="single" w:sz="4" w:space="0" w:color="000000"/>
              <w:left w:val="single" w:sz="4" w:space="0" w:color="000000"/>
              <w:bottom w:val="single" w:sz="4" w:space="0" w:color="000000"/>
              <w:right w:val="nil"/>
            </w:tcBorders>
            <w:shd w:val="clear" w:color="auto" w:fill="auto"/>
            <w:tcMar>
              <w:top w:w="113" w:type="dxa"/>
              <w:left w:w="113" w:type="dxa"/>
              <w:bottom w:w="113" w:type="dxa"/>
              <w:right w:w="113" w:type="dxa"/>
            </w:tcMar>
          </w:tcPr>
          <w:p w:rsidR="005D502C" w:rsidRDefault="006326AA">
            <w:pPr>
              <w:keepLines/>
              <w:jc w:val="right"/>
              <w:rPr>
                <w:rFonts w:ascii="Calibri" w:eastAsia="Calibri" w:hAnsi="Calibri" w:cs="Calibri"/>
                <w:sz w:val="20"/>
                <w:szCs w:val="20"/>
              </w:rPr>
            </w:pPr>
            <w:r>
              <w:rPr>
                <w:rFonts w:ascii="Calibri" w:eastAsia="Calibri" w:hAnsi="Calibri" w:cs="Calibri"/>
                <w:sz w:val="20"/>
                <w:szCs w:val="20"/>
              </w:rPr>
              <w:t>41.2</w:t>
            </w:r>
          </w:p>
          <w:p w:rsidR="005D502C" w:rsidRDefault="005D502C">
            <w:pPr>
              <w:keepLines/>
              <w:jc w:val="right"/>
              <w:rPr>
                <w:rFonts w:ascii="Calibri" w:eastAsia="Calibri" w:hAnsi="Calibri" w:cs="Calibri"/>
                <w:sz w:val="20"/>
                <w:szCs w:val="20"/>
              </w:rPr>
            </w:pPr>
          </w:p>
          <w:p w:rsidR="005D502C" w:rsidRDefault="005D502C">
            <w:pPr>
              <w:keepLines/>
              <w:rPr>
                <w:rFonts w:ascii="Calibri" w:eastAsia="Calibri" w:hAnsi="Calibri" w:cs="Calibri"/>
                <w:sz w:val="20"/>
                <w:szCs w:val="20"/>
              </w:rPr>
            </w:pPr>
          </w:p>
          <w:p w:rsidR="005D502C" w:rsidRDefault="006326AA">
            <w:pPr>
              <w:keepLines/>
              <w:jc w:val="right"/>
              <w:rPr>
                <w:rFonts w:ascii="Calibri" w:eastAsia="Calibri" w:hAnsi="Calibri" w:cs="Calibri"/>
                <w:sz w:val="20"/>
                <w:szCs w:val="20"/>
              </w:rPr>
            </w:pPr>
            <w:r>
              <w:rPr>
                <w:rFonts w:ascii="Calibri" w:eastAsia="Calibri" w:hAnsi="Calibri" w:cs="Calibri"/>
                <w:sz w:val="20"/>
                <w:szCs w:val="20"/>
              </w:rPr>
              <w:t>41.3</w:t>
            </w:r>
          </w:p>
          <w:p w:rsidR="005D502C" w:rsidRDefault="005D502C">
            <w:pPr>
              <w:keepLines/>
              <w:jc w:val="right"/>
              <w:rPr>
                <w:rFonts w:ascii="Calibri" w:eastAsia="Calibri" w:hAnsi="Calibri" w:cs="Calibri"/>
                <w:sz w:val="20"/>
                <w:szCs w:val="20"/>
              </w:rPr>
            </w:pPr>
          </w:p>
          <w:p w:rsidR="005D502C" w:rsidRDefault="005D502C">
            <w:pPr>
              <w:keepLines/>
              <w:jc w:val="right"/>
              <w:rPr>
                <w:rFonts w:ascii="Calibri" w:eastAsia="Calibri" w:hAnsi="Calibri" w:cs="Calibri"/>
                <w:sz w:val="20"/>
                <w:szCs w:val="20"/>
              </w:rPr>
            </w:pPr>
          </w:p>
          <w:p w:rsidR="005D502C" w:rsidRDefault="005D502C">
            <w:pPr>
              <w:keepLines/>
              <w:jc w:val="right"/>
              <w:rPr>
                <w:rFonts w:ascii="Calibri" w:eastAsia="Calibri" w:hAnsi="Calibri" w:cs="Calibri"/>
                <w:sz w:val="20"/>
                <w:szCs w:val="20"/>
              </w:rPr>
            </w:pPr>
          </w:p>
          <w:p w:rsidR="005D502C" w:rsidRDefault="005D502C">
            <w:pPr>
              <w:keepLines/>
              <w:jc w:val="right"/>
              <w:rPr>
                <w:rFonts w:ascii="Calibri" w:eastAsia="Calibri" w:hAnsi="Calibri" w:cs="Calibri"/>
                <w:sz w:val="20"/>
                <w:szCs w:val="20"/>
              </w:rPr>
            </w:pPr>
          </w:p>
          <w:p w:rsidR="005D502C" w:rsidRDefault="006326AA">
            <w:pPr>
              <w:keepLines/>
              <w:jc w:val="right"/>
              <w:rPr>
                <w:rFonts w:ascii="Calibri" w:eastAsia="Calibri" w:hAnsi="Calibri" w:cs="Calibri"/>
                <w:sz w:val="20"/>
                <w:szCs w:val="20"/>
              </w:rPr>
            </w:pPr>
            <w:r>
              <w:rPr>
                <w:rFonts w:ascii="Calibri" w:eastAsia="Calibri" w:hAnsi="Calibri" w:cs="Calibri"/>
                <w:sz w:val="20"/>
                <w:szCs w:val="20"/>
              </w:rPr>
              <w:lastRenderedPageBreak/>
              <w:t>41.4</w:t>
            </w:r>
          </w:p>
          <w:p w:rsidR="005D502C" w:rsidRDefault="005D502C">
            <w:pPr>
              <w:keepLines/>
              <w:jc w:val="right"/>
              <w:rPr>
                <w:rFonts w:ascii="Calibri" w:eastAsia="Calibri" w:hAnsi="Calibri" w:cs="Calibri"/>
                <w:sz w:val="20"/>
                <w:szCs w:val="20"/>
              </w:rPr>
            </w:pPr>
          </w:p>
          <w:p w:rsidR="005D502C" w:rsidRDefault="005D502C">
            <w:pPr>
              <w:keepLines/>
              <w:jc w:val="right"/>
              <w:rPr>
                <w:rFonts w:ascii="Calibri" w:eastAsia="Calibri" w:hAnsi="Calibri" w:cs="Calibri"/>
                <w:sz w:val="20"/>
                <w:szCs w:val="20"/>
              </w:rPr>
            </w:pPr>
          </w:p>
          <w:p w:rsidR="005D502C" w:rsidRDefault="006326AA">
            <w:pPr>
              <w:keepLines/>
              <w:jc w:val="right"/>
              <w:rPr>
                <w:rFonts w:ascii="Calibri" w:eastAsia="Calibri" w:hAnsi="Calibri" w:cs="Calibri"/>
                <w:sz w:val="20"/>
                <w:szCs w:val="20"/>
              </w:rPr>
            </w:pPr>
            <w:r>
              <w:rPr>
                <w:rFonts w:ascii="Calibri" w:eastAsia="Calibri" w:hAnsi="Calibri" w:cs="Calibri"/>
                <w:sz w:val="20"/>
                <w:szCs w:val="20"/>
              </w:rPr>
              <w:t>41.5</w:t>
            </w:r>
          </w:p>
          <w:p w:rsidR="005D502C" w:rsidRDefault="005D502C">
            <w:pPr>
              <w:keepLines/>
              <w:jc w:val="right"/>
              <w:rPr>
                <w:rFonts w:ascii="Calibri" w:eastAsia="Calibri" w:hAnsi="Calibri" w:cs="Calibri"/>
                <w:sz w:val="20"/>
                <w:szCs w:val="20"/>
              </w:rPr>
            </w:pPr>
          </w:p>
          <w:p w:rsidR="005D502C" w:rsidRDefault="005D502C">
            <w:pPr>
              <w:keepLines/>
              <w:jc w:val="right"/>
              <w:rPr>
                <w:rFonts w:ascii="Calibri" w:eastAsia="Calibri" w:hAnsi="Calibri" w:cs="Calibri"/>
                <w:sz w:val="20"/>
                <w:szCs w:val="20"/>
              </w:rPr>
            </w:pPr>
          </w:p>
          <w:p w:rsidR="005D502C" w:rsidRDefault="005D502C">
            <w:pPr>
              <w:keepLines/>
              <w:jc w:val="right"/>
              <w:rPr>
                <w:rFonts w:ascii="Calibri" w:eastAsia="Calibri" w:hAnsi="Calibri" w:cs="Calibri"/>
                <w:sz w:val="20"/>
                <w:szCs w:val="20"/>
              </w:rPr>
            </w:pPr>
          </w:p>
          <w:p w:rsidR="005D502C" w:rsidRDefault="005D502C">
            <w:pPr>
              <w:keepLines/>
              <w:jc w:val="right"/>
              <w:rPr>
                <w:rFonts w:ascii="Calibri" w:eastAsia="Calibri" w:hAnsi="Calibri" w:cs="Calibri"/>
                <w:sz w:val="20"/>
                <w:szCs w:val="20"/>
              </w:rPr>
            </w:pPr>
          </w:p>
          <w:p w:rsidR="005D502C" w:rsidRDefault="005D502C">
            <w:pPr>
              <w:keepLines/>
              <w:jc w:val="right"/>
              <w:rPr>
                <w:rFonts w:ascii="Calibri" w:eastAsia="Calibri" w:hAnsi="Calibri" w:cs="Calibri"/>
                <w:sz w:val="20"/>
                <w:szCs w:val="20"/>
              </w:rPr>
            </w:pPr>
          </w:p>
          <w:p w:rsidR="005D502C" w:rsidRDefault="005D502C">
            <w:pPr>
              <w:keepLines/>
              <w:jc w:val="right"/>
              <w:rPr>
                <w:rFonts w:ascii="Calibri" w:eastAsia="Calibri" w:hAnsi="Calibri" w:cs="Calibri"/>
                <w:sz w:val="20"/>
                <w:szCs w:val="20"/>
              </w:rPr>
            </w:pPr>
          </w:p>
          <w:p w:rsidR="005D502C" w:rsidRDefault="005D502C">
            <w:pPr>
              <w:keepLines/>
              <w:jc w:val="right"/>
              <w:rPr>
                <w:rFonts w:ascii="Calibri" w:eastAsia="Calibri" w:hAnsi="Calibri" w:cs="Calibri"/>
                <w:sz w:val="20"/>
                <w:szCs w:val="20"/>
              </w:rPr>
            </w:pPr>
          </w:p>
          <w:p w:rsidR="005D502C" w:rsidRDefault="005D502C">
            <w:pPr>
              <w:keepLines/>
              <w:jc w:val="right"/>
              <w:rPr>
                <w:rFonts w:ascii="Calibri" w:eastAsia="Calibri" w:hAnsi="Calibri" w:cs="Calibri"/>
                <w:sz w:val="20"/>
                <w:szCs w:val="20"/>
              </w:rPr>
            </w:pPr>
          </w:p>
          <w:p w:rsidR="005D502C" w:rsidRDefault="005D502C">
            <w:pPr>
              <w:keepLines/>
              <w:jc w:val="right"/>
              <w:rPr>
                <w:rFonts w:ascii="Calibri" w:eastAsia="Calibri" w:hAnsi="Calibri" w:cs="Calibri"/>
                <w:sz w:val="20"/>
                <w:szCs w:val="20"/>
              </w:rPr>
            </w:pPr>
          </w:p>
          <w:p w:rsidR="005D502C" w:rsidRDefault="006326AA">
            <w:pPr>
              <w:keepLines/>
              <w:jc w:val="right"/>
              <w:rPr>
                <w:rFonts w:ascii="Calibri" w:eastAsia="Calibri" w:hAnsi="Calibri" w:cs="Calibri"/>
                <w:sz w:val="20"/>
                <w:szCs w:val="20"/>
              </w:rPr>
            </w:pPr>
            <w:r>
              <w:rPr>
                <w:rFonts w:ascii="Calibri" w:eastAsia="Calibri" w:hAnsi="Calibri" w:cs="Calibri"/>
                <w:sz w:val="20"/>
                <w:szCs w:val="20"/>
              </w:rPr>
              <w:t>41.6</w:t>
            </w:r>
          </w:p>
          <w:p w:rsidR="005D502C" w:rsidRDefault="005D502C">
            <w:pPr>
              <w:keepLines/>
              <w:jc w:val="right"/>
              <w:rPr>
                <w:rFonts w:ascii="Calibri" w:eastAsia="Calibri" w:hAnsi="Calibri" w:cs="Calibri"/>
                <w:sz w:val="20"/>
                <w:szCs w:val="20"/>
              </w:rPr>
            </w:pPr>
          </w:p>
          <w:p w:rsidR="005D502C" w:rsidRDefault="005D502C">
            <w:pPr>
              <w:keepLines/>
              <w:jc w:val="right"/>
              <w:rPr>
                <w:rFonts w:ascii="Calibri" w:eastAsia="Calibri" w:hAnsi="Calibri" w:cs="Calibri"/>
                <w:sz w:val="20"/>
                <w:szCs w:val="20"/>
              </w:rPr>
            </w:pPr>
          </w:p>
          <w:p w:rsidR="005D502C" w:rsidRDefault="005D502C">
            <w:pPr>
              <w:keepLines/>
              <w:jc w:val="right"/>
              <w:rPr>
                <w:rFonts w:ascii="Calibri" w:eastAsia="Calibri" w:hAnsi="Calibri" w:cs="Calibri"/>
                <w:sz w:val="20"/>
                <w:szCs w:val="20"/>
              </w:rPr>
            </w:pPr>
          </w:p>
          <w:p w:rsidR="005D502C" w:rsidRDefault="006326AA">
            <w:pPr>
              <w:keepLines/>
              <w:jc w:val="right"/>
              <w:rPr>
                <w:rFonts w:ascii="Calibri" w:eastAsia="Calibri" w:hAnsi="Calibri" w:cs="Calibri"/>
                <w:color w:val="000000"/>
                <w:sz w:val="20"/>
                <w:szCs w:val="20"/>
              </w:rPr>
            </w:pPr>
            <w:r>
              <w:rPr>
                <w:rFonts w:ascii="Calibri" w:eastAsia="Calibri" w:hAnsi="Calibri" w:cs="Calibri"/>
                <w:sz w:val="20"/>
                <w:szCs w:val="20"/>
              </w:rPr>
              <w:t>41</w:t>
            </w:r>
            <w:r>
              <w:rPr>
                <w:rFonts w:ascii="Calibri" w:eastAsia="Calibri" w:hAnsi="Calibri" w:cs="Calibri"/>
                <w:color w:val="000000"/>
                <w:sz w:val="20"/>
                <w:szCs w:val="20"/>
              </w:rPr>
              <w:t>.7</w:t>
            </w:r>
          </w:p>
          <w:p w:rsidR="005D502C" w:rsidRDefault="005D502C">
            <w:pPr>
              <w:keepLines/>
              <w:jc w:val="right"/>
              <w:rPr>
                <w:rFonts w:ascii="Calibri" w:eastAsia="Calibri" w:hAnsi="Calibri" w:cs="Calibri"/>
                <w:color w:val="000000"/>
                <w:sz w:val="20"/>
                <w:szCs w:val="20"/>
              </w:rPr>
            </w:pPr>
          </w:p>
          <w:p w:rsidR="005D502C" w:rsidRDefault="006326AA">
            <w:pPr>
              <w:keepLines/>
              <w:jc w:val="right"/>
              <w:rPr>
                <w:rFonts w:ascii="Calibri" w:eastAsia="Calibri" w:hAnsi="Calibri" w:cs="Calibri"/>
                <w:color w:val="000000"/>
                <w:sz w:val="20"/>
                <w:szCs w:val="20"/>
              </w:rPr>
            </w:pPr>
            <w:r>
              <w:rPr>
                <w:rFonts w:ascii="Calibri" w:eastAsia="Calibri" w:hAnsi="Calibri" w:cs="Calibri"/>
                <w:sz w:val="20"/>
                <w:szCs w:val="20"/>
              </w:rPr>
              <w:t>41</w:t>
            </w:r>
            <w:r>
              <w:rPr>
                <w:rFonts w:ascii="Calibri" w:eastAsia="Calibri" w:hAnsi="Calibri" w:cs="Calibri"/>
                <w:color w:val="000000"/>
                <w:sz w:val="20"/>
                <w:szCs w:val="20"/>
              </w:rPr>
              <w:t>.8</w:t>
            </w:r>
          </w:p>
          <w:p w:rsidR="005D502C" w:rsidRDefault="006326AA">
            <w:pPr>
              <w:keepLines/>
              <w:jc w:val="right"/>
              <w:rPr>
                <w:rFonts w:ascii="Calibri" w:eastAsia="Calibri" w:hAnsi="Calibri" w:cs="Calibri"/>
                <w:color w:val="000000"/>
                <w:sz w:val="20"/>
                <w:szCs w:val="20"/>
              </w:rPr>
            </w:pPr>
            <w:r>
              <w:rPr>
                <w:rFonts w:ascii="Calibri" w:eastAsia="Calibri" w:hAnsi="Calibri" w:cs="Calibri"/>
                <w:color w:val="000000"/>
                <w:sz w:val="20"/>
                <w:szCs w:val="20"/>
              </w:rPr>
              <w:t>•</w:t>
            </w:r>
          </w:p>
          <w:p w:rsidR="005D502C" w:rsidRDefault="006326AA">
            <w:pPr>
              <w:keepLines/>
              <w:jc w:val="right"/>
              <w:rPr>
                <w:rFonts w:ascii="Calibri" w:eastAsia="Calibri" w:hAnsi="Calibri" w:cs="Calibri"/>
                <w:color w:val="000000"/>
                <w:sz w:val="20"/>
                <w:szCs w:val="20"/>
              </w:rPr>
            </w:pPr>
            <w:r>
              <w:rPr>
                <w:rFonts w:ascii="Calibri" w:eastAsia="Calibri" w:hAnsi="Calibri" w:cs="Calibri"/>
                <w:color w:val="000000"/>
                <w:sz w:val="20"/>
                <w:szCs w:val="20"/>
              </w:rPr>
              <w:t>•</w:t>
            </w:r>
          </w:p>
          <w:p w:rsidR="005D502C" w:rsidRDefault="005D502C">
            <w:pPr>
              <w:keepLines/>
              <w:jc w:val="right"/>
              <w:rPr>
                <w:rFonts w:ascii="Calibri" w:eastAsia="Calibri" w:hAnsi="Calibri" w:cs="Calibri"/>
                <w:color w:val="000000"/>
                <w:sz w:val="20"/>
                <w:szCs w:val="20"/>
              </w:rPr>
            </w:pPr>
          </w:p>
          <w:p w:rsidR="005D502C" w:rsidRDefault="006326AA">
            <w:pPr>
              <w:keepLines/>
              <w:jc w:val="right"/>
              <w:rPr>
                <w:rFonts w:ascii="Calibri" w:eastAsia="Calibri" w:hAnsi="Calibri" w:cs="Calibri"/>
                <w:color w:val="000000"/>
                <w:sz w:val="20"/>
                <w:szCs w:val="20"/>
              </w:rPr>
            </w:pPr>
            <w:r>
              <w:rPr>
                <w:rFonts w:ascii="Calibri" w:eastAsia="Calibri" w:hAnsi="Calibri" w:cs="Calibri"/>
                <w:sz w:val="20"/>
                <w:szCs w:val="20"/>
              </w:rPr>
              <w:t>41</w:t>
            </w:r>
            <w:r>
              <w:rPr>
                <w:rFonts w:ascii="Calibri" w:eastAsia="Calibri" w:hAnsi="Calibri" w:cs="Calibri"/>
                <w:color w:val="000000"/>
                <w:sz w:val="20"/>
                <w:szCs w:val="20"/>
              </w:rPr>
              <w:t>.9</w:t>
            </w:r>
          </w:p>
          <w:p w:rsidR="005D502C" w:rsidRDefault="005D502C">
            <w:pPr>
              <w:keepLines/>
              <w:jc w:val="right"/>
              <w:rPr>
                <w:rFonts w:ascii="Calibri" w:eastAsia="Calibri" w:hAnsi="Calibri" w:cs="Calibri"/>
                <w:color w:val="000000"/>
                <w:sz w:val="20"/>
                <w:szCs w:val="20"/>
              </w:rPr>
            </w:pPr>
          </w:p>
          <w:p w:rsidR="005D502C" w:rsidRDefault="005D502C">
            <w:pPr>
              <w:keepLines/>
              <w:jc w:val="right"/>
              <w:rPr>
                <w:rFonts w:ascii="Calibri" w:eastAsia="Calibri" w:hAnsi="Calibri" w:cs="Calibri"/>
                <w:color w:val="000000"/>
                <w:sz w:val="20"/>
                <w:szCs w:val="20"/>
              </w:rPr>
            </w:pPr>
          </w:p>
          <w:p w:rsidR="005D502C" w:rsidRDefault="005D502C">
            <w:pPr>
              <w:keepLines/>
              <w:jc w:val="right"/>
              <w:rPr>
                <w:rFonts w:ascii="Calibri" w:eastAsia="Calibri" w:hAnsi="Calibri" w:cs="Calibri"/>
                <w:color w:val="000000"/>
                <w:sz w:val="20"/>
                <w:szCs w:val="20"/>
              </w:rPr>
            </w:pPr>
          </w:p>
          <w:p w:rsidR="005D502C" w:rsidRDefault="006326AA">
            <w:pPr>
              <w:keepLines/>
              <w:jc w:val="right"/>
              <w:rPr>
                <w:rFonts w:ascii="Calibri" w:eastAsia="Calibri" w:hAnsi="Calibri" w:cs="Calibri"/>
                <w:color w:val="000000"/>
                <w:sz w:val="20"/>
                <w:szCs w:val="20"/>
              </w:rPr>
            </w:pPr>
            <w:r>
              <w:rPr>
                <w:rFonts w:ascii="Calibri" w:eastAsia="Calibri" w:hAnsi="Calibri" w:cs="Calibri"/>
                <w:sz w:val="20"/>
                <w:szCs w:val="20"/>
              </w:rPr>
              <w:t>41</w:t>
            </w:r>
            <w:r>
              <w:rPr>
                <w:rFonts w:ascii="Calibri" w:eastAsia="Calibri" w:hAnsi="Calibri" w:cs="Calibri"/>
                <w:color w:val="000000"/>
                <w:sz w:val="20"/>
                <w:szCs w:val="20"/>
              </w:rPr>
              <w:t>.10</w:t>
            </w:r>
          </w:p>
          <w:p w:rsidR="005D502C" w:rsidRDefault="005D502C">
            <w:pPr>
              <w:keepLines/>
              <w:jc w:val="right"/>
              <w:rPr>
                <w:rFonts w:ascii="Calibri" w:eastAsia="Calibri" w:hAnsi="Calibri" w:cs="Calibri"/>
                <w:color w:val="000000"/>
                <w:sz w:val="20"/>
                <w:szCs w:val="20"/>
              </w:rPr>
            </w:pPr>
          </w:p>
          <w:p w:rsidR="005D502C" w:rsidRDefault="006326AA">
            <w:pPr>
              <w:keepLines/>
              <w:jc w:val="right"/>
              <w:rPr>
                <w:rFonts w:ascii="Calibri" w:eastAsia="Calibri" w:hAnsi="Calibri" w:cs="Calibri"/>
                <w:color w:val="000000"/>
                <w:sz w:val="20"/>
                <w:szCs w:val="20"/>
              </w:rPr>
            </w:pPr>
            <w:r>
              <w:rPr>
                <w:rFonts w:ascii="Calibri" w:eastAsia="Calibri" w:hAnsi="Calibri" w:cs="Calibri"/>
                <w:sz w:val="20"/>
                <w:szCs w:val="20"/>
              </w:rPr>
              <w:t>41</w:t>
            </w:r>
            <w:r>
              <w:rPr>
                <w:rFonts w:ascii="Calibri" w:eastAsia="Calibri" w:hAnsi="Calibri" w:cs="Calibri"/>
                <w:color w:val="000000"/>
                <w:sz w:val="20"/>
                <w:szCs w:val="20"/>
              </w:rPr>
              <w:t>.11</w:t>
            </w:r>
          </w:p>
          <w:p w:rsidR="005D502C" w:rsidRDefault="005D502C">
            <w:pPr>
              <w:keepLines/>
              <w:jc w:val="right"/>
              <w:rPr>
                <w:rFonts w:ascii="Calibri" w:eastAsia="Calibri" w:hAnsi="Calibri" w:cs="Calibri"/>
                <w:color w:val="000000"/>
                <w:sz w:val="20"/>
                <w:szCs w:val="20"/>
              </w:rPr>
            </w:pPr>
          </w:p>
          <w:p w:rsidR="005D502C" w:rsidRDefault="005D502C">
            <w:pPr>
              <w:keepLines/>
              <w:jc w:val="right"/>
              <w:rPr>
                <w:rFonts w:ascii="Calibri" w:eastAsia="Calibri" w:hAnsi="Calibri" w:cs="Calibri"/>
                <w:color w:val="000000"/>
                <w:sz w:val="20"/>
                <w:szCs w:val="20"/>
              </w:rPr>
            </w:pPr>
          </w:p>
          <w:p w:rsidR="005D502C" w:rsidRDefault="006326AA">
            <w:pPr>
              <w:keepLines/>
              <w:jc w:val="right"/>
              <w:rPr>
                <w:rFonts w:ascii="Calibri" w:eastAsia="Calibri" w:hAnsi="Calibri" w:cs="Calibri"/>
                <w:color w:val="000000"/>
                <w:sz w:val="20"/>
                <w:szCs w:val="20"/>
              </w:rPr>
            </w:pPr>
            <w:r>
              <w:rPr>
                <w:rFonts w:ascii="Calibri" w:eastAsia="Calibri" w:hAnsi="Calibri" w:cs="Calibri"/>
                <w:color w:val="000000"/>
                <w:sz w:val="20"/>
                <w:szCs w:val="20"/>
              </w:rPr>
              <w:t>•</w:t>
            </w:r>
          </w:p>
          <w:p w:rsidR="005D502C" w:rsidRDefault="005D502C">
            <w:pPr>
              <w:keepLines/>
              <w:jc w:val="right"/>
              <w:rPr>
                <w:rFonts w:ascii="Calibri" w:eastAsia="Calibri" w:hAnsi="Calibri" w:cs="Calibri"/>
                <w:color w:val="000000"/>
                <w:sz w:val="20"/>
                <w:szCs w:val="20"/>
              </w:rPr>
            </w:pPr>
          </w:p>
          <w:p w:rsidR="005D502C" w:rsidRDefault="006326AA">
            <w:pPr>
              <w:keepLines/>
              <w:jc w:val="right"/>
              <w:rPr>
                <w:rFonts w:ascii="Calibri" w:eastAsia="Calibri" w:hAnsi="Calibri" w:cs="Calibri"/>
                <w:color w:val="000000"/>
                <w:sz w:val="20"/>
                <w:szCs w:val="20"/>
              </w:rPr>
            </w:pPr>
            <w:r>
              <w:rPr>
                <w:rFonts w:ascii="Calibri" w:eastAsia="Calibri" w:hAnsi="Calibri" w:cs="Calibri"/>
                <w:sz w:val="20"/>
                <w:szCs w:val="20"/>
              </w:rPr>
              <w:lastRenderedPageBreak/>
              <w:t>41</w:t>
            </w:r>
            <w:r>
              <w:rPr>
                <w:rFonts w:ascii="Calibri" w:eastAsia="Calibri" w:hAnsi="Calibri" w:cs="Calibri"/>
                <w:color w:val="000000"/>
                <w:sz w:val="20"/>
                <w:szCs w:val="20"/>
              </w:rPr>
              <w:t>.12</w:t>
            </w:r>
          </w:p>
          <w:p w:rsidR="005D502C" w:rsidRDefault="005D502C">
            <w:pPr>
              <w:keepLines/>
              <w:jc w:val="right"/>
              <w:rPr>
                <w:rFonts w:ascii="Calibri" w:eastAsia="Calibri" w:hAnsi="Calibri" w:cs="Calibri"/>
                <w:color w:val="000000"/>
                <w:sz w:val="20"/>
                <w:szCs w:val="20"/>
              </w:rPr>
            </w:pPr>
          </w:p>
          <w:p w:rsidR="005D502C" w:rsidRDefault="006326AA">
            <w:pPr>
              <w:keepLines/>
              <w:jc w:val="right"/>
              <w:rPr>
                <w:rFonts w:ascii="Calibri" w:eastAsia="Calibri" w:hAnsi="Calibri" w:cs="Calibri"/>
                <w:color w:val="000000"/>
                <w:sz w:val="20"/>
                <w:szCs w:val="20"/>
              </w:rPr>
            </w:pPr>
            <w:r>
              <w:rPr>
                <w:rFonts w:ascii="Calibri" w:eastAsia="Calibri" w:hAnsi="Calibri" w:cs="Calibri"/>
                <w:color w:val="000000"/>
                <w:sz w:val="20"/>
                <w:szCs w:val="20"/>
              </w:rPr>
              <w:t>•</w:t>
            </w:r>
          </w:p>
          <w:p w:rsidR="005D502C" w:rsidRDefault="005D502C">
            <w:pPr>
              <w:keepLines/>
              <w:jc w:val="right"/>
              <w:rPr>
                <w:rFonts w:ascii="Calibri" w:eastAsia="Calibri" w:hAnsi="Calibri" w:cs="Calibri"/>
                <w:color w:val="000000"/>
                <w:sz w:val="20"/>
                <w:szCs w:val="20"/>
              </w:rPr>
            </w:pPr>
          </w:p>
          <w:p w:rsidR="005D502C" w:rsidRDefault="005D502C">
            <w:pPr>
              <w:keepLines/>
              <w:jc w:val="right"/>
              <w:rPr>
                <w:rFonts w:ascii="Calibri" w:eastAsia="Calibri" w:hAnsi="Calibri" w:cs="Calibri"/>
                <w:color w:val="000000"/>
                <w:sz w:val="20"/>
                <w:szCs w:val="20"/>
              </w:rPr>
            </w:pPr>
          </w:p>
          <w:p w:rsidR="005D502C" w:rsidRDefault="006326AA">
            <w:pPr>
              <w:keepLines/>
              <w:jc w:val="right"/>
              <w:rPr>
                <w:rFonts w:ascii="Calibri" w:eastAsia="Calibri" w:hAnsi="Calibri" w:cs="Calibri"/>
                <w:color w:val="000000"/>
                <w:sz w:val="20"/>
                <w:szCs w:val="20"/>
              </w:rPr>
            </w:pPr>
            <w:r>
              <w:rPr>
                <w:rFonts w:ascii="Calibri" w:eastAsia="Calibri" w:hAnsi="Calibri" w:cs="Calibri"/>
                <w:color w:val="000000"/>
                <w:sz w:val="20"/>
                <w:szCs w:val="20"/>
              </w:rPr>
              <w:t>•</w:t>
            </w:r>
          </w:p>
          <w:p w:rsidR="005D502C" w:rsidRDefault="005D502C">
            <w:pPr>
              <w:keepLines/>
              <w:jc w:val="right"/>
              <w:rPr>
                <w:rFonts w:ascii="Calibri" w:eastAsia="Calibri" w:hAnsi="Calibri" w:cs="Calibri"/>
                <w:color w:val="000000"/>
                <w:sz w:val="20"/>
                <w:szCs w:val="20"/>
              </w:rPr>
            </w:pPr>
          </w:p>
          <w:p w:rsidR="005D502C" w:rsidRDefault="005D502C">
            <w:pPr>
              <w:keepLines/>
              <w:jc w:val="right"/>
              <w:rPr>
                <w:rFonts w:ascii="Calibri" w:eastAsia="Calibri" w:hAnsi="Calibri" w:cs="Calibri"/>
                <w:color w:val="000000"/>
                <w:sz w:val="20"/>
                <w:szCs w:val="20"/>
              </w:rPr>
            </w:pPr>
          </w:p>
          <w:p w:rsidR="005D502C" w:rsidRDefault="006326AA">
            <w:pPr>
              <w:keepLines/>
              <w:jc w:val="right"/>
              <w:rPr>
                <w:rFonts w:ascii="Calibri" w:eastAsia="Calibri" w:hAnsi="Calibri" w:cs="Calibri"/>
                <w:color w:val="000000"/>
                <w:sz w:val="20"/>
                <w:szCs w:val="20"/>
              </w:rPr>
            </w:pPr>
            <w:r>
              <w:rPr>
                <w:rFonts w:ascii="Calibri" w:eastAsia="Calibri" w:hAnsi="Calibri" w:cs="Calibri"/>
                <w:sz w:val="20"/>
                <w:szCs w:val="20"/>
              </w:rPr>
              <w:t>41</w:t>
            </w:r>
            <w:r>
              <w:rPr>
                <w:rFonts w:ascii="Calibri" w:eastAsia="Calibri" w:hAnsi="Calibri" w:cs="Calibri"/>
                <w:color w:val="000000"/>
                <w:sz w:val="20"/>
                <w:szCs w:val="20"/>
              </w:rPr>
              <w:t>.13</w:t>
            </w:r>
          </w:p>
          <w:p w:rsidR="005D502C" w:rsidRDefault="005D502C">
            <w:pPr>
              <w:keepLines/>
              <w:jc w:val="right"/>
              <w:rPr>
                <w:rFonts w:ascii="Calibri" w:eastAsia="Calibri" w:hAnsi="Calibri" w:cs="Calibri"/>
                <w:color w:val="000000"/>
                <w:sz w:val="20"/>
                <w:szCs w:val="20"/>
              </w:rPr>
            </w:pPr>
          </w:p>
          <w:p w:rsidR="005D502C" w:rsidRDefault="005D502C">
            <w:pPr>
              <w:keepLines/>
              <w:jc w:val="right"/>
              <w:rPr>
                <w:rFonts w:ascii="Calibri" w:eastAsia="Calibri" w:hAnsi="Calibri" w:cs="Calibri"/>
                <w:color w:val="000000"/>
                <w:sz w:val="20"/>
                <w:szCs w:val="20"/>
              </w:rPr>
            </w:pPr>
          </w:p>
          <w:p w:rsidR="005D502C" w:rsidRDefault="005D502C">
            <w:pPr>
              <w:keepLines/>
              <w:jc w:val="right"/>
              <w:rPr>
                <w:rFonts w:ascii="Calibri" w:eastAsia="Calibri" w:hAnsi="Calibri" w:cs="Calibri"/>
                <w:color w:val="000000"/>
                <w:sz w:val="20"/>
                <w:szCs w:val="20"/>
              </w:rPr>
            </w:pPr>
          </w:p>
          <w:p w:rsidR="005D502C" w:rsidRDefault="006326AA">
            <w:pPr>
              <w:keepLines/>
              <w:jc w:val="right"/>
              <w:rPr>
                <w:rFonts w:ascii="Calibri" w:eastAsia="Calibri" w:hAnsi="Calibri" w:cs="Calibri"/>
                <w:color w:val="000000"/>
                <w:sz w:val="20"/>
                <w:szCs w:val="20"/>
              </w:rPr>
            </w:pPr>
            <w:r>
              <w:rPr>
                <w:rFonts w:ascii="Calibri" w:eastAsia="Calibri" w:hAnsi="Calibri" w:cs="Calibri"/>
                <w:sz w:val="20"/>
                <w:szCs w:val="20"/>
              </w:rPr>
              <w:t>41</w:t>
            </w:r>
            <w:r>
              <w:rPr>
                <w:rFonts w:ascii="Calibri" w:eastAsia="Calibri" w:hAnsi="Calibri" w:cs="Calibri"/>
                <w:color w:val="000000"/>
                <w:sz w:val="20"/>
                <w:szCs w:val="20"/>
              </w:rPr>
              <w:t>.14</w:t>
            </w:r>
          </w:p>
          <w:p w:rsidR="005D502C" w:rsidRDefault="005D502C">
            <w:pPr>
              <w:keepLines/>
              <w:jc w:val="right"/>
              <w:rPr>
                <w:rFonts w:ascii="Calibri" w:eastAsia="Calibri" w:hAnsi="Calibri" w:cs="Calibri"/>
                <w:color w:val="000000"/>
                <w:sz w:val="20"/>
                <w:szCs w:val="20"/>
              </w:rPr>
            </w:pPr>
          </w:p>
          <w:p w:rsidR="005D502C" w:rsidRDefault="005D502C">
            <w:pPr>
              <w:keepLines/>
              <w:jc w:val="right"/>
              <w:rPr>
                <w:rFonts w:ascii="Calibri" w:eastAsia="Calibri" w:hAnsi="Calibri" w:cs="Calibri"/>
                <w:color w:val="000000"/>
                <w:sz w:val="20"/>
                <w:szCs w:val="20"/>
              </w:rPr>
            </w:pPr>
          </w:p>
          <w:p w:rsidR="005D502C" w:rsidRDefault="005D502C">
            <w:pPr>
              <w:keepLines/>
              <w:jc w:val="right"/>
              <w:rPr>
                <w:rFonts w:ascii="Calibri" w:eastAsia="Calibri" w:hAnsi="Calibri" w:cs="Calibri"/>
                <w:color w:val="000000"/>
                <w:sz w:val="20"/>
                <w:szCs w:val="20"/>
              </w:rPr>
            </w:pPr>
          </w:p>
          <w:p w:rsidR="005D502C" w:rsidRDefault="005D502C">
            <w:pPr>
              <w:keepLines/>
              <w:jc w:val="right"/>
              <w:rPr>
                <w:rFonts w:ascii="Calibri" w:eastAsia="Calibri" w:hAnsi="Calibri" w:cs="Calibri"/>
                <w:color w:val="000000"/>
                <w:sz w:val="20"/>
                <w:szCs w:val="20"/>
              </w:rPr>
            </w:pPr>
          </w:p>
          <w:p w:rsidR="005D502C" w:rsidRDefault="005D502C">
            <w:pPr>
              <w:keepLines/>
              <w:jc w:val="right"/>
              <w:rPr>
                <w:rFonts w:ascii="Calibri" w:eastAsia="Calibri" w:hAnsi="Calibri" w:cs="Calibri"/>
                <w:color w:val="000000"/>
                <w:sz w:val="20"/>
                <w:szCs w:val="20"/>
              </w:rPr>
            </w:pPr>
          </w:p>
          <w:p w:rsidR="005D502C" w:rsidRDefault="005D502C">
            <w:pPr>
              <w:keepLines/>
              <w:jc w:val="right"/>
              <w:rPr>
                <w:rFonts w:ascii="Calibri" w:eastAsia="Calibri" w:hAnsi="Calibri" w:cs="Calibri"/>
                <w:color w:val="000000"/>
                <w:sz w:val="20"/>
                <w:szCs w:val="20"/>
              </w:rPr>
            </w:pPr>
          </w:p>
          <w:p w:rsidR="005D502C" w:rsidRDefault="006326AA">
            <w:pPr>
              <w:keepLines/>
              <w:jc w:val="right"/>
              <w:rPr>
                <w:rFonts w:ascii="Calibri" w:eastAsia="Calibri" w:hAnsi="Calibri" w:cs="Calibri"/>
                <w:sz w:val="20"/>
                <w:szCs w:val="20"/>
              </w:rPr>
            </w:pPr>
            <w:r>
              <w:rPr>
                <w:rFonts w:ascii="Calibri" w:eastAsia="Calibri" w:hAnsi="Calibri" w:cs="Calibri"/>
                <w:sz w:val="20"/>
                <w:szCs w:val="20"/>
              </w:rPr>
              <w:t>41</w:t>
            </w:r>
            <w:r>
              <w:rPr>
                <w:rFonts w:ascii="Calibri" w:eastAsia="Calibri" w:hAnsi="Calibri" w:cs="Calibri"/>
                <w:color w:val="000000"/>
                <w:sz w:val="20"/>
                <w:szCs w:val="20"/>
              </w:rPr>
              <w:t>.15</w:t>
            </w:r>
          </w:p>
        </w:tc>
        <w:tc>
          <w:tcPr>
            <w:tcW w:w="8490" w:type="dxa"/>
            <w:tcBorders>
              <w:top w:val="single" w:sz="4" w:space="0" w:color="000000"/>
              <w:left w:val="nil"/>
              <w:bottom w:val="single" w:sz="4" w:space="0" w:color="000000"/>
              <w:right w:val="single" w:sz="4" w:space="0" w:color="000000"/>
            </w:tcBorders>
            <w:shd w:val="clear" w:color="auto" w:fill="auto"/>
            <w:tcMar>
              <w:top w:w="113" w:type="dxa"/>
              <w:left w:w="113" w:type="dxa"/>
              <w:bottom w:w="113" w:type="dxa"/>
              <w:right w:w="113" w:type="dxa"/>
            </w:tcMar>
          </w:tcPr>
          <w:p w:rsidR="005D502C" w:rsidRDefault="006326AA">
            <w:pPr>
              <w:keepLines/>
              <w:rPr>
                <w:rFonts w:ascii="Calibri" w:eastAsia="Calibri" w:hAnsi="Calibri" w:cs="Calibri"/>
                <w:sz w:val="20"/>
                <w:szCs w:val="20"/>
              </w:rPr>
            </w:pPr>
            <w:r>
              <w:rPr>
                <w:rFonts w:ascii="Calibri" w:eastAsia="Calibri" w:hAnsi="Calibri" w:cs="Calibri"/>
                <w:sz w:val="20"/>
                <w:szCs w:val="20"/>
              </w:rPr>
              <w:lastRenderedPageBreak/>
              <w:t xml:space="preserve">The ETS </w:t>
            </w:r>
            <w:r>
              <w:rPr>
                <w:rFonts w:ascii="Calibri" w:eastAsia="Calibri" w:hAnsi="Calibri" w:cs="Calibri"/>
                <w:b/>
                <w:sz w:val="20"/>
                <w:szCs w:val="20"/>
              </w:rPr>
              <w:t>must</w:t>
            </w:r>
            <w:r>
              <w:rPr>
                <w:rFonts w:ascii="Calibri" w:eastAsia="Calibri" w:hAnsi="Calibri" w:cs="Calibri"/>
                <w:sz w:val="20"/>
                <w:szCs w:val="20"/>
              </w:rPr>
              <w:t xml:space="preserve"> successfully pass an IT Security Penetration Test prior to the service being commissioned and annually thereafter.</w:t>
            </w:r>
          </w:p>
          <w:p w:rsidR="005D502C" w:rsidRDefault="005D502C">
            <w:pPr>
              <w:keepLines/>
              <w:rPr>
                <w:rFonts w:ascii="Calibri" w:eastAsia="Calibri" w:hAnsi="Calibri" w:cs="Calibri"/>
                <w:sz w:val="20"/>
                <w:szCs w:val="20"/>
              </w:rPr>
            </w:pPr>
          </w:p>
          <w:p w:rsidR="005D502C" w:rsidRDefault="006326AA">
            <w:pPr>
              <w:keepLines/>
              <w:rPr>
                <w:rFonts w:ascii="Calibri" w:eastAsia="Calibri" w:hAnsi="Calibri" w:cs="Calibri"/>
                <w:sz w:val="20"/>
                <w:szCs w:val="20"/>
              </w:rPr>
            </w:pPr>
            <w:r>
              <w:rPr>
                <w:rFonts w:ascii="Calibri" w:eastAsia="Calibri" w:hAnsi="Calibri" w:cs="Calibri"/>
                <w:sz w:val="20"/>
                <w:szCs w:val="20"/>
              </w:rPr>
              <w:t xml:space="preserve">The IT Security Penetration scope </w:t>
            </w:r>
            <w:r>
              <w:rPr>
                <w:rFonts w:ascii="Calibri" w:eastAsia="Calibri" w:hAnsi="Calibri" w:cs="Calibri"/>
                <w:b/>
                <w:sz w:val="20"/>
                <w:szCs w:val="20"/>
              </w:rPr>
              <w:t>must</w:t>
            </w:r>
            <w:r>
              <w:rPr>
                <w:rFonts w:ascii="Calibri" w:eastAsia="Calibri" w:hAnsi="Calibri" w:cs="Calibri"/>
                <w:sz w:val="20"/>
                <w:szCs w:val="20"/>
              </w:rPr>
              <w:t xml:space="preserve"> be agreed by the Authority and </w:t>
            </w:r>
            <w:r>
              <w:rPr>
                <w:rFonts w:ascii="Calibri" w:eastAsia="Calibri" w:hAnsi="Calibri" w:cs="Calibri"/>
                <w:b/>
                <w:sz w:val="20"/>
                <w:szCs w:val="20"/>
              </w:rPr>
              <w:t>must</w:t>
            </w:r>
            <w:r>
              <w:rPr>
                <w:rFonts w:ascii="Calibri" w:eastAsia="Calibri" w:hAnsi="Calibri" w:cs="Calibri"/>
                <w:sz w:val="20"/>
                <w:szCs w:val="20"/>
              </w:rPr>
              <w:t xml:space="preserve"> address the five security controls underpinning the Cyber Essentials Scheme:</w:t>
            </w:r>
          </w:p>
          <w:p w:rsidR="005D502C" w:rsidRDefault="0002717B">
            <w:pPr>
              <w:keepLines/>
              <w:rPr>
                <w:rFonts w:ascii="Calibri" w:eastAsia="Calibri" w:hAnsi="Calibri" w:cs="Calibri"/>
                <w:sz w:val="20"/>
                <w:szCs w:val="20"/>
              </w:rPr>
            </w:pPr>
            <w:hyperlink r:id="rId14">
              <w:r w:rsidR="006326AA">
                <w:rPr>
                  <w:rFonts w:ascii="Calibri" w:eastAsia="Calibri" w:hAnsi="Calibri" w:cs="Calibri"/>
                  <w:color w:val="0000FF"/>
                  <w:sz w:val="20"/>
                  <w:szCs w:val="20"/>
                  <w:u w:val="single"/>
                </w:rPr>
                <w:t>https://www.ncsc.gov.uk/guidance/penetration-testing</w:t>
              </w:r>
            </w:hyperlink>
          </w:p>
          <w:p w:rsidR="005D502C" w:rsidRDefault="005D502C">
            <w:pPr>
              <w:keepLines/>
              <w:rPr>
                <w:rFonts w:ascii="Calibri" w:eastAsia="Calibri" w:hAnsi="Calibri" w:cs="Calibri"/>
                <w:sz w:val="20"/>
                <w:szCs w:val="20"/>
              </w:rPr>
            </w:pPr>
          </w:p>
          <w:p w:rsidR="005D502C" w:rsidRDefault="006326AA">
            <w:pPr>
              <w:keepLines/>
              <w:rPr>
                <w:rFonts w:ascii="Calibri" w:eastAsia="Calibri" w:hAnsi="Calibri" w:cs="Calibri"/>
                <w:sz w:val="20"/>
                <w:szCs w:val="20"/>
              </w:rPr>
            </w:pPr>
            <w:r>
              <w:rPr>
                <w:rFonts w:ascii="Calibri" w:eastAsia="Calibri" w:hAnsi="Calibri" w:cs="Calibri"/>
                <w:sz w:val="20"/>
                <w:szCs w:val="20"/>
              </w:rPr>
              <w:lastRenderedPageBreak/>
              <w:t xml:space="preserve">All IT Security Penetration Tests </w:t>
            </w:r>
            <w:r>
              <w:rPr>
                <w:rFonts w:ascii="Calibri" w:eastAsia="Calibri" w:hAnsi="Calibri" w:cs="Calibri"/>
                <w:b/>
                <w:sz w:val="20"/>
                <w:szCs w:val="20"/>
              </w:rPr>
              <w:t xml:space="preserve">must </w:t>
            </w:r>
            <w:r>
              <w:rPr>
                <w:rFonts w:ascii="Calibri" w:eastAsia="Calibri" w:hAnsi="Calibri" w:cs="Calibri"/>
                <w:sz w:val="20"/>
                <w:szCs w:val="20"/>
              </w:rPr>
              <w:t>be conducted by a CHECK-certified supplier, with remediation plans shared with and timescales agreed with the Authority.</w:t>
            </w:r>
          </w:p>
          <w:p w:rsidR="005D502C" w:rsidRDefault="005D502C">
            <w:pPr>
              <w:keepLines/>
              <w:rPr>
                <w:rFonts w:ascii="Calibri" w:eastAsia="Calibri" w:hAnsi="Calibri" w:cs="Calibri"/>
                <w:sz w:val="20"/>
                <w:szCs w:val="20"/>
              </w:rPr>
            </w:pPr>
          </w:p>
          <w:p w:rsidR="005D502C" w:rsidRDefault="006326AA">
            <w:pPr>
              <w:keepLines/>
              <w:rPr>
                <w:rFonts w:ascii="Calibri" w:eastAsia="Calibri" w:hAnsi="Calibri" w:cs="Calibri"/>
                <w:sz w:val="20"/>
                <w:szCs w:val="20"/>
              </w:rPr>
            </w:pPr>
            <w:r>
              <w:rPr>
                <w:rFonts w:ascii="Calibri" w:eastAsia="Calibri" w:hAnsi="Calibri" w:cs="Calibri"/>
                <w:sz w:val="20"/>
                <w:szCs w:val="20"/>
              </w:rPr>
              <w:t xml:space="preserve">IT Health Check (ITHC) remediations </w:t>
            </w:r>
            <w:r>
              <w:rPr>
                <w:rFonts w:ascii="Calibri" w:eastAsia="Calibri" w:hAnsi="Calibri" w:cs="Calibri"/>
                <w:b/>
                <w:sz w:val="20"/>
                <w:szCs w:val="20"/>
              </w:rPr>
              <w:t xml:space="preserve">must </w:t>
            </w:r>
            <w:r>
              <w:rPr>
                <w:rFonts w:ascii="Calibri" w:eastAsia="Calibri" w:hAnsi="Calibri" w:cs="Calibri"/>
                <w:sz w:val="20"/>
                <w:szCs w:val="20"/>
              </w:rPr>
              <w:t>be conducted in line with the Authority’s timescales, using Common Vulnerability Scoring System (CVSS) categorisations:</w:t>
            </w:r>
          </w:p>
          <w:p w:rsidR="005D502C" w:rsidRDefault="005D502C">
            <w:pPr>
              <w:keepLines/>
              <w:rPr>
                <w:rFonts w:ascii="Calibri" w:eastAsia="Calibri" w:hAnsi="Calibri" w:cs="Calibri"/>
                <w:sz w:val="20"/>
                <w:szCs w:val="20"/>
              </w:rPr>
            </w:pPr>
          </w:p>
          <w:p w:rsidR="005D502C" w:rsidRDefault="006326AA">
            <w:pPr>
              <w:keepLines/>
              <w:numPr>
                <w:ilvl w:val="0"/>
                <w:numId w:val="3"/>
              </w:numPr>
              <w:rPr>
                <w:rFonts w:ascii="Calibri" w:eastAsia="Calibri" w:hAnsi="Calibri" w:cs="Calibri"/>
              </w:rPr>
            </w:pPr>
            <w:r>
              <w:rPr>
                <w:rFonts w:ascii="Calibri" w:eastAsia="Calibri" w:hAnsi="Calibri" w:cs="Calibri"/>
                <w:sz w:val="20"/>
                <w:szCs w:val="20"/>
              </w:rPr>
              <w:t>CRITICAL:</w:t>
            </w:r>
            <w:r>
              <w:rPr>
                <w:rFonts w:ascii="Calibri" w:eastAsia="Calibri" w:hAnsi="Calibri" w:cs="Calibri"/>
                <w:sz w:val="20"/>
                <w:szCs w:val="20"/>
              </w:rPr>
              <w:tab/>
              <w:t>24 hours</w:t>
            </w:r>
          </w:p>
          <w:p w:rsidR="005D502C" w:rsidRDefault="006326AA">
            <w:pPr>
              <w:keepLines/>
              <w:numPr>
                <w:ilvl w:val="0"/>
                <w:numId w:val="3"/>
              </w:numPr>
              <w:rPr>
                <w:rFonts w:ascii="Calibri" w:eastAsia="Calibri" w:hAnsi="Calibri" w:cs="Calibri"/>
              </w:rPr>
            </w:pPr>
            <w:r>
              <w:rPr>
                <w:rFonts w:ascii="Calibri" w:eastAsia="Calibri" w:hAnsi="Calibri" w:cs="Calibri"/>
                <w:sz w:val="20"/>
                <w:szCs w:val="20"/>
              </w:rPr>
              <w:t>HIGH:</w:t>
            </w:r>
            <w:r>
              <w:rPr>
                <w:rFonts w:ascii="Calibri" w:eastAsia="Calibri" w:hAnsi="Calibri" w:cs="Calibri"/>
                <w:sz w:val="20"/>
                <w:szCs w:val="20"/>
              </w:rPr>
              <w:tab/>
            </w:r>
            <w:r>
              <w:rPr>
                <w:rFonts w:ascii="Calibri" w:eastAsia="Calibri" w:hAnsi="Calibri" w:cs="Calibri"/>
                <w:sz w:val="20"/>
                <w:szCs w:val="20"/>
              </w:rPr>
              <w:tab/>
              <w:t>1 week</w:t>
            </w:r>
          </w:p>
          <w:p w:rsidR="005D502C" w:rsidRDefault="006326AA">
            <w:pPr>
              <w:keepLines/>
              <w:numPr>
                <w:ilvl w:val="0"/>
                <w:numId w:val="3"/>
              </w:numPr>
              <w:rPr>
                <w:rFonts w:ascii="Calibri" w:eastAsia="Calibri" w:hAnsi="Calibri" w:cs="Calibri"/>
              </w:rPr>
            </w:pPr>
            <w:r>
              <w:rPr>
                <w:rFonts w:ascii="Calibri" w:eastAsia="Calibri" w:hAnsi="Calibri" w:cs="Calibri"/>
                <w:sz w:val="20"/>
                <w:szCs w:val="20"/>
              </w:rPr>
              <w:t>MEDIUM:</w:t>
            </w:r>
            <w:r>
              <w:rPr>
                <w:rFonts w:ascii="Calibri" w:eastAsia="Calibri" w:hAnsi="Calibri" w:cs="Calibri"/>
                <w:sz w:val="20"/>
                <w:szCs w:val="20"/>
              </w:rPr>
              <w:tab/>
              <w:t>6 weeks</w:t>
            </w:r>
          </w:p>
          <w:p w:rsidR="005D502C" w:rsidRDefault="006326AA">
            <w:pPr>
              <w:keepLines/>
              <w:numPr>
                <w:ilvl w:val="0"/>
                <w:numId w:val="3"/>
              </w:numPr>
              <w:rPr>
                <w:rFonts w:ascii="Calibri" w:eastAsia="Calibri" w:hAnsi="Calibri" w:cs="Calibri"/>
              </w:rPr>
            </w:pPr>
            <w:r>
              <w:rPr>
                <w:rFonts w:ascii="Calibri" w:eastAsia="Calibri" w:hAnsi="Calibri" w:cs="Calibri"/>
                <w:sz w:val="20"/>
                <w:szCs w:val="20"/>
              </w:rPr>
              <w:t>LOW:</w:t>
            </w:r>
            <w:r>
              <w:rPr>
                <w:rFonts w:ascii="Calibri" w:eastAsia="Calibri" w:hAnsi="Calibri" w:cs="Calibri"/>
                <w:sz w:val="20"/>
                <w:szCs w:val="20"/>
              </w:rPr>
              <w:tab/>
            </w:r>
            <w:r>
              <w:rPr>
                <w:rFonts w:ascii="Calibri" w:eastAsia="Calibri" w:hAnsi="Calibri" w:cs="Calibri"/>
                <w:sz w:val="20"/>
                <w:szCs w:val="20"/>
              </w:rPr>
              <w:tab/>
              <w:t>12 weeks</w:t>
            </w:r>
          </w:p>
          <w:p w:rsidR="005D502C" w:rsidRDefault="005D502C">
            <w:pPr>
              <w:keepLines/>
              <w:ind w:left="720"/>
              <w:rPr>
                <w:rFonts w:ascii="Calibri" w:eastAsia="Calibri" w:hAnsi="Calibri" w:cs="Calibri"/>
                <w:sz w:val="20"/>
                <w:szCs w:val="20"/>
              </w:rPr>
            </w:pPr>
          </w:p>
          <w:p w:rsidR="005D502C" w:rsidRDefault="006326AA">
            <w:pPr>
              <w:keepLines/>
              <w:rPr>
                <w:rFonts w:ascii="Calibri" w:eastAsia="Calibri" w:hAnsi="Calibri" w:cs="Calibri"/>
                <w:sz w:val="20"/>
                <w:szCs w:val="20"/>
              </w:rPr>
            </w:pPr>
            <w:r>
              <w:rPr>
                <w:rFonts w:ascii="Calibri" w:eastAsia="Calibri" w:hAnsi="Calibri" w:cs="Calibri"/>
                <w:sz w:val="20"/>
                <w:szCs w:val="20"/>
              </w:rPr>
              <w:t>with residual risks accepted by the authority.</w:t>
            </w:r>
          </w:p>
          <w:p w:rsidR="005D502C" w:rsidRDefault="005D502C">
            <w:pPr>
              <w:keepLines/>
              <w:rPr>
                <w:rFonts w:ascii="Calibri" w:eastAsia="Calibri" w:hAnsi="Calibri" w:cs="Calibri"/>
                <w:sz w:val="20"/>
                <w:szCs w:val="20"/>
              </w:rPr>
            </w:pPr>
          </w:p>
          <w:p w:rsidR="005D502C" w:rsidRDefault="006326AA">
            <w:pPr>
              <w:keepLines/>
              <w:rPr>
                <w:rFonts w:ascii="Calibri" w:eastAsia="Calibri" w:hAnsi="Calibri" w:cs="Calibri"/>
                <w:sz w:val="20"/>
                <w:szCs w:val="20"/>
              </w:rPr>
            </w:pPr>
            <w:r>
              <w:rPr>
                <w:rFonts w:ascii="Calibri" w:eastAsia="Calibri" w:hAnsi="Calibri" w:cs="Calibri"/>
                <w:sz w:val="20"/>
                <w:szCs w:val="20"/>
              </w:rPr>
              <w:t>All staff (both ETS supplier and sub-contractor) required for the service must be HMG Baseline Personnel Security Standard (BPSS) cleared:</w:t>
            </w:r>
          </w:p>
          <w:p w:rsidR="005D502C" w:rsidRDefault="0002717B">
            <w:pPr>
              <w:keepLines/>
              <w:rPr>
                <w:rFonts w:ascii="Calibri" w:eastAsia="Calibri" w:hAnsi="Calibri" w:cs="Calibri"/>
                <w:sz w:val="20"/>
                <w:szCs w:val="20"/>
              </w:rPr>
            </w:pPr>
            <w:hyperlink r:id="rId15">
              <w:r w:rsidR="006326AA">
                <w:rPr>
                  <w:rFonts w:ascii="Calibri" w:eastAsia="Calibri" w:hAnsi="Calibri" w:cs="Calibri"/>
                  <w:color w:val="0000FF"/>
                  <w:sz w:val="20"/>
                  <w:szCs w:val="20"/>
                  <w:u w:val="single"/>
                </w:rPr>
                <w:t>https://www.gov.uk/government/publications/government-baseline-personnel-security-standard</w:t>
              </w:r>
            </w:hyperlink>
          </w:p>
          <w:p w:rsidR="005D502C" w:rsidRDefault="005D502C">
            <w:pPr>
              <w:keepLines/>
              <w:rPr>
                <w:rFonts w:ascii="Calibri" w:eastAsia="Calibri" w:hAnsi="Calibri" w:cs="Calibri"/>
                <w:sz w:val="20"/>
                <w:szCs w:val="20"/>
              </w:rPr>
            </w:pPr>
          </w:p>
          <w:p w:rsidR="005D502C" w:rsidRDefault="006326AA">
            <w:pPr>
              <w:keepLines/>
              <w:rPr>
                <w:rFonts w:ascii="Calibri" w:eastAsia="Calibri" w:hAnsi="Calibri" w:cs="Calibri"/>
                <w:color w:val="000000"/>
                <w:sz w:val="20"/>
                <w:szCs w:val="20"/>
              </w:rPr>
            </w:pPr>
            <w:r>
              <w:rPr>
                <w:rFonts w:ascii="Calibri" w:eastAsia="Calibri" w:hAnsi="Calibri" w:cs="Calibri"/>
                <w:color w:val="000000"/>
                <w:sz w:val="20"/>
                <w:szCs w:val="20"/>
              </w:rPr>
              <w:t xml:space="preserve">All data </w:t>
            </w:r>
            <w:r>
              <w:rPr>
                <w:rFonts w:ascii="Calibri" w:eastAsia="Calibri" w:hAnsi="Calibri" w:cs="Calibri"/>
                <w:b/>
                <w:color w:val="000000"/>
                <w:sz w:val="20"/>
                <w:szCs w:val="20"/>
              </w:rPr>
              <w:t>must</w:t>
            </w:r>
            <w:r>
              <w:rPr>
                <w:rFonts w:ascii="Calibri" w:eastAsia="Calibri" w:hAnsi="Calibri" w:cs="Calibri"/>
                <w:color w:val="000000"/>
                <w:sz w:val="20"/>
                <w:szCs w:val="20"/>
              </w:rPr>
              <w:t xml:space="preserve"> be handled in line with Cloud Security Principles as above.</w:t>
            </w:r>
          </w:p>
          <w:p w:rsidR="005D502C" w:rsidRDefault="005D502C">
            <w:pPr>
              <w:keepLines/>
              <w:rPr>
                <w:rFonts w:ascii="Calibri" w:eastAsia="Calibri" w:hAnsi="Calibri" w:cs="Calibri"/>
                <w:color w:val="000000"/>
                <w:sz w:val="20"/>
                <w:szCs w:val="20"/>
              </w:rPr>
            </w:pPr>
          </w:p>
          <w:p w:rsidR="005D502C" w:rsidRDefault="006326AA">
            <w:pPr>
              <w:keepLines/>
              <w:rPr>
                <w:rFonts w:ascii="Calibri" w:eastAsia="Calibri" w:hAnsi="Calibri" w:cs="Calibri"/>
                <w:color w:val="000000"/>
                <w:sz w:val="20"/>
                <w:szCs w:val="20"/>
              </w:rPr>
            </w:pPr>
            <w:r>
              <w:rPr>
                <w:rFonts w:ascii="Calibri" w:eastAsia="Calibri" w:hAnsi="Calibri" w:cs="Calibri"/>
                <w:color w:val="000000"/>
                <w:sz w:val="20"/>
                <w:szCs w:val="20"/>
              </w:rPr>
              <w:t xml:space="preserve">Specifically measures </w:t>
            </w:r>
            <w:r>
              <w:rPr>
                <w:rFonts w:ascii="Calibri" w:eastAsia="Calibri" w:hAnsi="Calibri" w:cs="Calibri"/>
                <w:b/>
                <w:color w:val="000000"/>
                <w:sz w:val="20"/>
                <w:szCs w:val="20"/>
              </w:rPr>
              <w:t>must</w:t>
            </w:r>
            <w:r>
              <w:rPr>
                <w:rFonts w:ascii="Calibri" w:eastAsia="Calibri" w:hAnsi="Calibri" w:cs="Calibri"/>
                <w:color w:val="000000"/>
                <w:sz w:val="20"/>
                <w:szCs w:val="20"/>
              </w:rPr>
              <w:t xml:space="preserve"> be taken to protect against:</w:t>
            </w:r>
          </w:p>
          <w:p w:rsidR="005D502C" w:rsidRDefault="006326AA">
            <w:pPr>
              <w:keepLines/>
              <w:rPr>
                <w:rFonts w:ascii="Calibri" w:eastAsia="Calibri" w:hAnsi="Calibri" w:cs="Calibri"/>
                <w:color w:val="000000"/>
                <w:sz w:val="20"/>
                <w:szCs w:val="20"/>
              </w:rPr>
            </w:pPr>
            <w:r>
              <w:rPr>
                <w:rFonts w:ascii="Calibri" w:eastAsia="Calibri" w:hAnsi="Calibri" w:cs="Calibri"/>
                <w:color w:val="000000"/>
                <w:sz w:val="20"/>
                <w:szCs w:val="20"/>
              </w:rPr>
              <w:t>Leaking of commercially sensitive bid data prior to publishing</w:t>
            </w:r>
          </w:p>
          <w:p w:rsidR="005D502C" w:rsidRDefault="006326AA">
            <w:pPr>
              <w:keepLines/>
              <w:rPr>
                <w:rFonts w:ascii="Calibri" w:eastAsia="Calibri" w:hAnsi="Calibri" w:cs="Calibri"/>
                <w:color w:val="000000"/>
                <w:sz w:val="20"/>
                <w:szCs w:val="20"/>
              </w:rPr>
            </w:pPr>
            <w:r>
              <w:rPr>
                <w:rFonts w:ascii="Calibri" w:eastAsia="Calibri" w:hAnsi="Calibri" w:cs="Calibri"/>
                <w:color w:val="000000"/>
                <w:sz w:val="20"/>
                <w:szCs w:val="20"/>
              </w:rPr>
              <w:t>Malicious or accidental modification of any commercial data, whether published or not</w:t>
            </w:r>
          </w:p>
          <w:p w:rsidR="005D502C" w:rsidRDefault="005D502C">
            <w:pPr>
              <w:keepLines/>
              <w:rPr>
                <w:rFonts w:ascii="Calibri" w:eastAsia="Calibri" w:hAnsi="Calibri" w:cs="Calibri"/>
                <w:color w:val="000000"/>
                <w:sz w:val="20"/>
                <w:szCs w:val="20"/>
              </w:rPr>
            </w:pPr>
          </w:p>
          <w:p w:rsidR="005D502C" w:rsidRDefault="006326AA">
            <w:pPr>
              <w:keepLines/>
              <w:rPr>
                <w:rFonts w:ascii="Calibri" w:eastAsia="Calibri" w:hAnsi="Calibri" w:cs="Calibri"/>
                <w:color w:val="000000"/>
                <w:sz w:val="20"/>
                <w:szCs w:val="20"/>
              </w:rPr>
            </w:pPr>
            <w:r>
              <w:rPr>
                <w:rFonts w:ascii="Calibri" w:eastAsia="Calibri" w:hAnsi="Calibri" w:cs="Calibri"/>
                <w:color w:val="000000"/>
                <w:sz w:val="20"/>
                <w:szCs w:val="20"/>
              </w:rPr>
              <w:t xml:space="preserve">The Supplier </w:t>
            </w:r>
            <w:r>
              <w:rPr>
                <w:rFonts w:ascii="Calibri" w:eastAsia="Calibri" w:hAnsi="Calibri" w:cs="Calibri"/>
                <w:b/>
                <w:color w:val="000000"/>
                <w:sz w:val="20"/>
                <w:szCs w:val="20"/>
              </w:rPr>
              <w:t>must</w:t>
            </w:r>
            <w:r>
              <w:rPr>
                <w:rFonts w:ascii="Calibri" w:eastAsia="Calibri" w:hAnsi="Calibri" w:cs="Calibri"/>
                <w:color w:val="000000"/>
                <w:sz w:val="20"/>
                <w:szCs w:val="20"/>
              </w:rPr>
              <w:t xml:space="preserve"> provide to the Authority details of the information assurance risks identified through the security assurance process four (4) weeks prior to the first live User of the Contract and on an annual basis thereafter.</w:t>
            </w:r>
          </w:p>
          <w:p w:rsidR="005D502C" w:rsidRDefault="005D502C">
            <w:pPr>
              <w:keepLines/>
              <w:rPr>
                <w:rFonts w:ascii="Calibri" w:eastAsia="Calibri" w:hAnsi="Calibri" w:cs="Calibri"/>
                <w:color w:val="000000"/>
                <w:sz w:val="20"/>
                <w:szCs w:val="20"/>
              </w:rPr>
            </w:pPr>
          </w:p>
          <w:p w:rsidR="005D502C" w:rsidRDefault="006326AA">
            <w:pPr>
              <w:keepLines/>
              <w:rPr>
                <w:rFonts w:ascii="Calibri" w:eastAsia="Calibri" w:hAnsi="Calibri" w:cs="Calibri"/>
                <w:color w:val="000000"/>
                <w:sz w:val="20"/>
                <w:szCs w:val="20"/>
              </w:rPr>
            </w:pPr>
            <w:r>
              <w:rPr>
                <w:rFonts w:ascii="Calibri" w:eastAsia="Calibri" w:hAnsi="Calibri" w:cs="Calibri"/>
                <w:color w:val="000000"/>
                <w:sz w:val="20"/>
                <w:szCs w:val="20"/>
              </w:rPr>
              <w:t xml:space="preserve">The Supplier </w:t>
            </w:r>
            <w:r>
              <w:rPr>
                <w:rFonts w:ascii="Calibri" w:eastAsia="Calibri" w:hAnsi="Calibri" w:cs="Calibri"/>
                <w:b/>
                <w:color w:val="000000"/>
                <w:sz w:val="20"/>
                <w:szCs w:val="20"/>
              </w:rPr>
              <w:t>must</w:t>
            </w:r>
            <w:r>
              <w:rPr>
                <w:rFonts w:ascii="Calibri" w:eastAsia="Calibri" w:hAnsi="Calibri" w:cs="Calibri"/>
                <w:color w:val="000000"/>
                <w:sz w:val="20"/>
                <w:szCs w:val="20"/>
              </w:rPr>
              <w:t xml:space="preserve"> provide a Security Assurance Statement to the Authority prior to delivery of the Services and annually updated thereafter.</w:t>
            </w:r>
          </w:p>
          <w:p w:rsidR="005D502C" w:rsidRDefault="006326AA">
            <w:pPr>
              <w:keepLines/>
              <w:rPr>
                <w:rFonts w:ascii="Calibri" w:eastAsia="Calibri" w:hAnsi="Calibri" w:cs="Calibri"/>
                <w:color w:val="000000"/>
                <w:sz w:val="20"/>
                <w:szCs w:val="20"/>
              </w:rPr>
            </w:pPr>
            <w:r>
              <w:rPr>
                <w:rFonts w:ascii="Calibri" w:eastAsia="Calibri" w:hAnsi="Calibri" w:cs="Calibri"/>
                <w:color w:val="000000"/>
                <w:sz w:val="20"/>
                <w:szCs w:val="20"/>
              </w:rPr>
              <w:t xml:space="preserve">The Supplier </w:t>
            </w:r>
            <w:r>
              <w:rPr>
                <w:rFonts w:ascii="Calibri" w:eastAsia="Calibri" w:hAnsi="Calibri" w:cs="Calibri"/>
                <w:b/>
                <w:color w:val="000000"/>
                <w:sz w:val="20"/>
                <w:szCs w:val="20"/>
              </w:rPr>
              <w:t>must</w:t>
            </w:r>
            <w:r>
              <w:rPr>
                <w:rFonts w:ascii="Calibri" w:eastAsia="Calibri" w:hAnsi="Calibri" w:cs="Calibri"/>
                <w:color w:val="000000"/>
                <w:sz w:val="20"/>
                <w:szCs w:val="20"/>
              </w:rPr>
              <w:t xml:space="preserve"> provide evidence to the Authority on an on-going basis of the effective operation of the security controls and agree with the Authority the scope of an Operational Security Report template within twelve (12) weeks of Contract Award.</w:t>
            </w:r>
          </w:p>
          <w:p w:rsidR="005D502C" w:rsidRDefault="006326AA">
            <w:pPr>
              <w:keepLines/>
              <w:rPr>
                <w:rFonts w:ascii="Calibri" w:eastAsia="Calibri" w:hAnsi="Calibri" w:cs="Calibri"/>
                <w:color w:val="000000"/>
                <w:sz w:val="20"/>
                <w:szCs w:val="20"/>
              </w:rPr>
            </w:pPr>
            <w:r>
              <w:rPr>
                <w:rFonts w:ascii="Calibri" w:eastAsia="Calibri" w:hAnsi="Calibri" w:cs="Calibri"/>
                <w:color w:val="000000"/>
                <w:sz w:val="20"/>
                <w:szCs w:val="20"/>
              </w:rPr>
              <w:t>The Report shall be provided to the Authority on a quarterly basis.</w:t>
            </w:r>
          </w:p>
          <w:p w:rsidR="005D502C" w:rsidRDefault="005D502C">
            <w:pPr>
              <w:keepLines/>
              <w:rPr>
                <w:rFonts w:ascii="Calibri" w:eastAsia="Calibri" w:hAnsi="Calibri" w:cs="Calibri"/>
                <w:b/>
                <w:color w:val="000000"/>
                <w:sz w:val="20"/>
                <w:szCs w:val="20"/>
              </w:rPr>
            </w:pPr>
          </w:p>
          <w:p w:rsidR="005D502C" w:rsidRDefault="006326AA">
            <w:pPr>
              <w:keepLines/>
              <w:rPr>
                <w:rFonts w:ascii="Calibri" w:eastAsia="Calibri" w:hAnsi="Calibri" w:cs="Calibri"/>
                <w:color w:val="000000"/>
                <w:sz w:val="20"/>
                <w:szCs w:val="20"/>
              </w:rPr>
            </w:pPr>
            <w:r>
              <w:rPr>
                <w:rFonts w:ascii="Calibri" w:eastAsia="Calibri" w:hAnsi="Calibri" w:cs="Calibri"/>
                <w:color w:val="000000"/>
                <w:sz w:val="20"/>
                <w:szCs w:val="20"/>
              </w:rPr>
              <w:lastRenderedPageBreak/>
              <w:t xml:space="preserve">The Supplier </w:t>
            </w:r>
            <w:r>
              <w:rPr>
                <w:rFonts w:ascii="Calibri" w:eastAsia="Calibri" w:hAnsi="Calibri" w:cs="Calibri"/>
                <w:b/>
                <w:color w:val="000000"/>
                <w:sz w:val="20"/>
                <w:szCs w:val="20"/>
              </w:rPr>
              <w:t>must</w:t>
            </w:r>
            <w:r>
              <w:rPr>
                <w:rFonts w:ascii="Calibri" w:eastAsia="Calibri" w:hAnsi="Calibri" w:cs="Calibri"/>
                <w:color w:val="000000"/>
                <w:sz w:val="20"/>
                <w:szCs w:val="20"/>
              </w:rPr>
              <w:t xml:space="preserve"> produce a Security Incident Management Plan within six (6) weeks of Contract award.</w:t>
            </w:r>
          </w:p>
          <w:p w:rsidR="005D502C" w:rsidRDefault="006326AA">
            <w:pPr>
              <w:keepLines/>
              <w:rPr>
                <w:rFonts w:ascii="Calibri" w:eastAsia="Calibri" w:hAnsi="Calibri" w:cs="Calibri"/>
                <w:color w:val="000000"/>
                <w:sz w:val="20"/>
                <w:szCs w:val="20"/>
              </w:rPr>
            </w:pPr>
            <w:r>
              <w:rPr>
                <w:rFonts w:ascii="Calibri" w:eastAsia="Calibri" w:hAnsi="Calibri" w:cs="Calibri"/>
                <w:color w:val="000000"/>
                <w:sz w:val="20"/>
                <w:szCs w:val="20"/>
              </w:rPr>
              <w:t xml:space="preserve">The Security Incident Management Plan </w:t>
            </w:r>
            <w:r>
              <w:rPr>
                <w:rFonts w:ascii="Calibri" w:eastAsia="Calibri" w:hAnsi="Calibri" w:cs="Calibri"/>
                <w:b/>
                <w:color w:val="000000"/>
                <w:sz w:val="20"/>
                <w:szCs w:val="20"/>
              </w:rPr>
              <w:t>must</w:t>
            </w:r>
            <w:r>
              <w:rPr>
                <w:rFonts w:ascii="Calibri" w:eastAsia="Calibri" w:hAnsi="Calibri" w:cs="Calibri"/>
                <w:color w:val="000000"/>
                <w:sz w:val="20"/>
                <w:szCs w:val="20"/>
              </w:rPr>
              <w:t xml:space="preserve"> provide a categorisation scheme against which all security incidents shall be classified.</w:t>
            </w:r>
          </w:p>
          <w:p w:rsidR="005D502C" w:rsidRDefault="006326AA">
            <w:pPr>
              <w:keepLines/>
              <w:rPr>
                <w:rFonts w:ascii="Calibri" w:eastAsia="Calibri" w:hAnsi="Calibri" w:cs="Calibri"/>
                <w:color w:val="000000"/>
                <w:sz w:val="20"/>
                <w:szCs w:val="20"/>
              </w:rPr>
            </w:pPr>
            <w:r>
              <w:rPr>
                <w:rFonts w:ascii="Calibri" w:eastAsia="Calibri" w:hAnsi="Calibri" w:cs="Calibri"/>
                <w:color w:val="000000"/>
                <w:sz w:val="20"/>
                <w:szCs w:val="20"/>
              </w:rPr>
              <w:t xml:space="preserve">The Plan </w:t>
            </w:r>
            <w:r>
              <w:rPr>
                <w:rFonts w:ascii="Calibri" w:eastAsia="Calibri" w:hAnsi="Calibri" w:cs="Calibri"/>
                <w:b/>
                <w:color w:val="000000"/>
                <w:sz w:val="20"/>
                <w:szCs w:val="20"/>
              </w:rPr>
              <w:t>must</w:t>
            </w:r>
            <w:r>
              <w:rPr>
                <w:rFonts w:ascii="Calibri" w:eastAsia="Calibri" w:hAnsi="Calibri" w:cs="Calibri"/>
                <w:color w:val="000000"/>
                <w:sz w:val="20"/>
                <w:szCs w:val="20"/>
              </w:rPr>
              <w:t xml:space="preserve"> detail how the Supplier will manage security incidents and shall detail the methods of communication to the Authority and Contracting Authorities (including any out-of-band methods) and the how the Supplier will address any detected information disclosure.</w:t>
            </w:r>
          </w:p>
          <w:p w:rsidR="005D502C" w:rsidRDefault="005D502C">
            <w:pPr>
              <w:keepLines/>
              <w:rPr>
                <w:rFonts w:ascii="Calibri" w:eastAsia="Calibri" w:hAnsi="Calibri" w:cs="Calibri"/>
                <w:color w:val="000000"/>
                <w:sz w:val="20"/>
                <w:szCs w:val="20"/>
              </w:rPr>
            </w:pPr>
          </w:p>
          <w:p w:rsidR="005D502C" w:rsidRDefault="006326AA">
            <w:pPr>
              <w:keepLines/>
              <w:rPr>
                <w:rFonts w:ascii="Calibri" w:eastAsia="Calibri" w:hAnsi="Calibri" w:cs="Calibri"/>
                <w:color w:val="000000"/>
                <w:sz w:val="20"/>
                <w:szCs w:val="20"/>
              </w:rPr>
            </w:pPr>
            <w:r>
              <w:rPr>
                <w:rFonts w:ascii="Calibri" w:eastAsia="Calibri" w:hAnsi="Calibri" w:cs="Calibri"/>
                <w:color w:val="000000"/>
                <w:sz w:val="20"/>
                <w:szCs w:val="20"/>
              </w:rPr>
              <w:t xml:space="preserve">The Supplier </w:t>
            </w:r>
            <w:r>
              <w:rPr>
                <w:rFonts w:ascii="Calibri" w:eastAsia="Calibri" w:hAnsi="Calibri" w:cs="Calibri"/>
                <w:b/>
                <w:color w:val="000000"/>
                <w:sz w:val="20"/>
                <w:szCs w:val="20"/>
              </w:rPr>
              <w:t>must</w:t>
            </w:r>
            <w:r>
              <w:rPr>
                <w:rFonts w:ascii="Calibri" w:eastAsia="Calibri" w:hAnsi="Calibri" w:cs="Calibri"/>
                <w:color w:val="000000"/>
                <w:sz w:val="20"/>
                <w:szCs w:val="20"/>
              </w:rPr>
              <w:t xml:space="preserve"> provide a Cyber Essentials certificate for the Solution that is issued by an NCSC approved certification body or a Supplier’s corporate Cyber Essential certificate issued by an NCSC approved certification body</w:t>
            </w:r>
            <w:r w:rsidR="004844F8">
              <w:rPr>
                <w:rFonts w:ascii="Calibri" w:eastAsia="Calibri" w:hAnsi="Calibri" w:cs="Calibri"/>
                <w:color w:val="000000"/>
                <w:sz w:val="20"/>
                <w:szCs w:val="20"/>
              </w:rPr>
              <w:t> if</w:t>
            </w:r>
            <w:r>
              <w:rPr>
                <w:rFonts w:ascii="Calibri" w:eastAsia="Calibri" w:hAnsi="Calibri" w:cs="Calibri"/>
                <w:color w:val="000000"/>
                <w:sz w:val="20"/>
                <w:szCs w:val="20"/>
              </w:rPr>
              <w:t xml:space="preserve"> it can be demonstrated that the Solution is within its scope.</w:t>
            </w:r>
          </w:p>
          <w:p w:rsidR="005D502C" w:rsidRDefault="005D502C">
            <w:pPr>
              <w:keepLines/>
              <w:rPr>
                <w:rFonts w:ascii="Calibri" w:eastAsia="Calibri" w:hAnsi="Calibri" w:cs="Calibri"/>
                <w:color w:val="000000"/>
                <w:sz w:val="20"/>
                <w:szCs w:val="20"/>
              </w:rPr>
            </w:pPr>
          </w:p>
          <w:p w:rsidR="005D502C" w:rsidRDefault="006326AA">
            <w:pPr>
              <w:keepLines/>
              <w:rPr>
                <w:rFonts w:ascii="Calibri" w:eastAsia="Calibri" w:hAnsi="Calibri" w:cs="Calibri"/>
                <w:color w:val="000000"/>
                <w:sz w:val="20"/>
                <w:szCs w:val="20"/>
              </w:rPr>
            </w:pPr>
            <w:r>
              <w:rPr>
                <w:rFonts w:ascii="Calibri" w:eastAsia="Calibri" w:hAnsi="Calibri" w:cs="Calibri"/>
                <w:color w:val="000000"/>
                <w:sz w:val="20"/>
                <w:szCs w:val="20"/>
              </w:rPr>
              <w:t xml:space="preserve">The Supplier </w:t>
            </w:r>
            <w:r>
              <w:rPr>
                <w:rFonts w:ascii="Calibri" w:eastAsia="Calibri" w:hAnsi="Calibri" w:cs="Calibri"/>
                <w:b/>
                <w:color w:val="000000"/>
                <w:sz w:val="20"/>
                <w:szCs w:val="20"/>
              </w:rPr>
              <w:t>must</w:t>
            </w:r>
            <w:r>
              <w:rPr>
                <w:rFonts w:ascii="Calibri" w:eastAsia="Calibri" w:hAnsi="Calibri" w:cs="Calibri"/>
                <w:color w:val="000000"/>
                <w:sz w:val="20"/>
                <w:szCs w:val="20"/>
              </w:rPr>
              <w:t xml:space="preserve"> ensure that any Subcontractors who will have access or process to Contracting Authority data will be assured under a suitably scoped certificate which is issued under the Cyber Essentials Scheme.  The Supplier </w:t>
            </w:r>
            <w:r>
              <w:rPr>
                <w:rFonts w:ascii="Calibri" w:eastAsia="Calibri" w:hAnsi="Calibri" w:cs="Calibri"/>
                <w:b/>
                <w:color w:val="000000"/>
                <w:sz w:val="20"/>
                <w:szCs w:val="20"/>
              </w:rPr>
              <w:t>must</w:t>
            </w:r>
            <w:r>
              <w:rPr>
                <w:rFonts w:ascii="Calibri" w:eastAsia="Calibri" w:hAnsi="Calibri" w:cs="Calibri"/>
                <w:color w:val="000000"/>
                <w:sz w:val="20"/>
                <w:szCs w:val="20"/>
              </w:rPr>
              <w:t xml:space="preserve"> confirm this provision is in place before the Supplier or the relevant Sub-contractor shall be permitted to store, process or access OFFICIAL data provided by the Contracting Authority.  Any exceptions to the flow-down of the certification requirements to third party suppliers and Subcontractors </w:t>
            </w:r>
            <w:r>
              <w:rPr>
                <w:rFonts w:ascii="Calibri" w:eastAsia="Calibri" w:hAnsi="Calibri" w:cs="Calibri"/>
                <w:b/>
                <w:color w:val="000000"/>
                <w:sz w:val="20"/>
                <w:szCs w:val="20"/>
              </w:rPr>
              <w:t>must</w:t>
            </w:r>
            <w:r>
              <w:rPr>
                <w:rFonts w:ascii="Calibri" w:eastAsia="Calibri" w:hAnsi="Calibri" w:cs="Calibri"/>
                <w:color w:val="000000"/>
                <w:sz w:val="20"/>
                <w:szCs w:val="20"/>
              </w:rPr>
              <w:t xml:space="preserve"> be agreed with the Authority.</w:t>
            </w:r>
          </w:p>
          <w:p w:rsidR="005D502C" w:rsidRDefault="005D502C">
            <w:pPr>
              <w:keepLines/>
              <w:rPr>
                <w:rFonts w:ascii="Calibri" w:eastAsia="Calibri" w:hAnsi="Calibri" w:cs="Calibri"/>
                <w:color w:val="000000"/>
                <w:sz w:val="20"/>
                <w:szCs w:val="20"/>
              </w:rPr>
            </w:pPr>
          </w:p>
          <w:p w:rsidR="005D502C" w:rsidRDefault="006326AA">
            <w:pPr>
              <w:keepLines/>
              <w:numPr>
                <w:ilvl w:val="0"/>
                <w:numId w:val="4"/>
              </w:numPr>
              <w:rPr>
                <w:rFonts w:ascii="Calibri" w:eastAsia="Calibri" w:hAnsi="Calibri" w:cs="Calibri"/>
                <w:color w:val="000000"/>
                <w:sz w:val="20"/>
                <w:szCs w:val="20"/>
              </w:rPr>
            </w:pPr>
            <w:r>
              <w:rPr>
                <w:rFonts w:ascii="Calibri" w:eastAsia="Calibri" w:hAnsi="Calibri" w:cs="Calibri"/>
                <w:color w:val="000000"/>
                <w:sz w:val="20"/>
                <w:szCs w:val="20"/>
              </w:rPr>
              <w:t xml:space="preserve">The Supplier </w:t>
            </w:r>
            <w:r>
              <w:rPr>
                <w:rFonts w:ascii="Calibri" w:eastAsia="Calibri" w:hAnsi="Calibri" w:cs="Calibri"/>
                <w:b/>
                <w:color w:val="000000"/>
                <w:sz w:val="20"/>
                <w:szCs w:val="20"/>
              </w:rPr>
              <w:t>must</w:t>
            </w:r>
            <w:r>
              <w:rPr>
                <w:rFonts w:ascii="Calibri" w:eastAsia="Calibri" w:hAnsi="Calibri" w:cs="Calibri"/>
                <w:color w:val="000000"/>
                <w:sz w:val="20"/>
                <w:szCs w:val="20"/>
              </w:rPr>
              <w:t xml:space="preserve"> provide the Authority with evidence of renewal of Cyber Essentials certification by the date recommended by the certification authority over the duration of the contract.</w:t>
            </w:r>
          </w:p>
          <w:p w:rsidR="005D502C" w:rsidRDefault="005D502C">
            <w:pPr>
              <w:keepLines/>
              <w:ind w:left="720"/>
              <w:rPr>
                <w:rFonts w:ascii="Calibri" w:eastAsia="Calibri" w:hAnsi="Calibri" w:cs="Calibri"/>
                <w:sz w:val="20"/>
                <w:szCs w:val="20"/>
              </w:rPr>
            </w:pPr>
          </w:p>
          <w:p w:rsidR="005D502C" w:rsidRDefault="006326AA">
            <w:pPr>
              <w:keepLines/>
              <w:numPr>
                <w:ilvl w:val="0"/>
                <w:numId w:val="4"/>
              </w:numPr>
              <w:spacing w:before="240" w:after="240"/>
              <w:rPr>
                <w:rFonts w:ascii="Calibri" w:eastAsia="Calibri" w:hAnsi="Calibri" w:cs="Calibri"/>
                <w:sz w:val="20"/>
                <w:szCs w:val="20"/>
              </w:rPr>
            </w:pPr>
            <w:r>
              <w:rPr>
                <w:rFonts w:ascii="Calibri" w:eastAsia="Calibri" w:hAnsi="Calibri" w:cs="Calibri"/>
                <w:sz w:val="20"/>
                <w:szCs w:val="20"/>
              </w:rPr>
              <w:t>The Supplier’s staff required for the service must be BPSS cleared. Link to HMG Baseline Personnel Security Standard:</w:t>
            </w:r>
          </w:p>
          <w:p w:rsidR="005D502C" w:rsidRDefault="0002717B">
            <w:pPr>
              <w:keepLines/>
              <w:spacing w:before="240" w:after="240"/>
              <w:rPr>
                <w:color w:val="1F4E79"/>
                <w:sz w:val="20"/>
                <w:szCs w:val="20"/>
              </w:rPr>
            </w:pPr>
            <w:hyperlink r:id="rId16">
              <w:r w:rsidR="006326AA">
                <w:rPr>
                  <w:color w:val="1F4E79"/>
                  <w:sz w:val="20"/>
                  <w:szCs w:val="20"/>
                  <w:u w:val="single"/>
                </w:rPr>
                <w:t>https://assets.publishing.service.gov.uk/government/uploads/system/uploads/attachment_data/file/714002/HMG_Baseline_Personnel_Security_Standard_-_May_2018.pdf</w:t>
              </w:r>
            </w:hyperlink>
            <w:r w:rsidR="006326AA">
              <w:rPr>
                <w:color w:val="1F4E79"/>
                <w:sz w:val="20"/>
                <w:szCs w:val="20"/>
              </w:rPr>
              <w:t xml:space="preserve">  </w:t>
            </w:r>
          </w:p>
          <w:p w:rsidR="005D502C" w:rsidRDefault="005D502C">
            <w:pPr>
              <w:keepLines/>
              <w:rPr>
                <w:rFonts w:ascii="Calibri" w:eastAsia="Calibri" w:hAnsi="Calibri" w:cs="Calibri"/>
                <w:sz w:val="20"/>
                <w:szCs w:val="20"/>
              </w:rPr>
            </w:pPr>
          </w:p>
          <w:p w:rsidR="005D502C" w:rsidRDefault="005D502C">
            <w:pPr>
              <w:keepLines/>
              <w:rPr>
                <w:rFonts w:ascii="Calibri" w:eastAsia="Calibri" w:hAnsi="Calibri" w:cs="Calibri"/>
                <w:sz w:val="20"/>
                <w:szCs w:val="20"/>
              </w:rPr>
            </w:pPr>
          </w:p>
        </w:tc>
      </w:tr>
      <w:tr w:rsidR="005D502C">
        <w:trPr>
          <w:trHeight w:val="249"/>
        </w:trPr>
        <w:tc>
          <w:tcPr>
            <w:tcW w:w="1276" w:type="dxa"/>
            <w:shd w:val="clear" w:color="auto" w:fill="auto"/>
            <w:tcMar>
              <w:top w:w="113" w:type="dxa"/>
              <w:left w:w="113" w:type="dxa"/>
              <w:bottom w:w="113" w:type="dxa"/>
              <w:right w:w="113" w:type="dxa"/>
            </w:tcMar>
            <w:vAlign w:val="center"/>
          </w:tcPr>
          <w:p w:rsidR="005D502C" w:rsidRDefault="006326AA">
            <w:pPr>
              <w:keepLines/>
              <w:jc w:val="center"/>
              <w:rPr>
                <w:rFonts w:ascii="Calibri" w:eastAsia="Calibri" w:hAnsi="Calibri" w:cs="Calibri"/>
                <w:sz w:val="20"/>
                <w:szCs w:val="20"/>
              </w:rPr>
            </w:pPr>
            <w:r>
              <w:rPr>
                <w:rFonts w:ascii="Calibri" w:eastAsia="Calibri" w:hAnsi="Calibri" w:cs="Calibri"/>
                <w:sz w:val="20"/>
                <w:szCs w:val="20"/>
              </w:rPr>
              <w:lastRenderedPageBreak/>
              <w:t>42</w:t>
            </w:r>
          </w:p>
        </w:tc>
        <w:tc>
          <w:tcPr>
            <w:tcW w:w="1559" w:type="dxa"/>
            <w:shd w:val="clear" w:color="auto" w:fill="auto"/>
            <w:tcMar>
              <w:top w:w="113" w:type="dxa"/>
              <w:left w:w="113" w:type="dxa"/>
              <w:bottom w:w="113" w:type="dxa"/>
              <w:right w:w="113" w:type="dxa"/>
            </w:tcMar>
            <w:vAlign w:val="center"/>
          </w:tcPr>
          <w:p w:rsidR="005D502C" w:rsidRDefault="006326AA">
            <w:pPr>
              <w:keepLines/>
              <w:rPr>
                <w:rFonts w:ascii="Calibri" w:eastAsia="Calibri" w:hAnsi="Calibri" w:cs="Calibri"/>
                <w:sz w:val="20"/>
                <w:szCs w:val="20"/>
              </w:rPr>
            </w:pPr>
            <w:r>
              <w:rPr>
                <w:rFonts w:ascii="Calibri" w:eastAsia="Calibri" w:hAnsi="Calibri" w:cs="Calibri"/>
                <w:color w:val="000000"/>
                <w:sz w:val="20"/>
                <w:szCs w:val="20"/>
              </w:rPr>
              <w:t>Availability and recovery requirements</w:t>
            </w:r>
          </w:p>
        </w:tc>
        <w:tc>
          <w:tcPr>
            <w:tcW w:w="1191" w:type="dxa"/>
            <w:shd w:val="clear" w:color="auto" w:fill="auto"/>
            <w:tcMar>
              <w:top w:w="113" w:type="dxa"/>
              <w:left w:w="113" w:type="dxa"/>
              <w:bottom w:w="113" w:type="dxa"/>
              <w:right w:w="113" w:type="dxa"/>
            </w:tcMar>
            <w:vAlign w:val="center"/>
          </w:tcPr>
          <w:p w:rsidR="005D502C" w:rsidRDefault="006326AA">
            <w:pPr>
              <w:keepLines/>
              <w:rPr>
                <w:rFonts w:ascii="Calibri" w:eastAsia="Calibri" w:hAnsi="Calibri" w:cs="Calibri"/>
                <w:sz w:val="20"/>
                <w:szCs w:val="20"/>
              </w:rPr>
            </w:pPr>
            <w:r>
              <w:rPr>
                <w:rFonts w:ascii="Calibri" w:eastAsia="Calibri" w:hAnsi="Calibri" w:cs="Calibri"/>
                <w:color w:val="000000"/>
                <w:sz w:val="20"/>
                <w:szCs w:val="20"/>
              </w:rPr>
              <w:t>Mandatory</w:t>
            </w:r>
          </w:p>
        </w:tc>
        <w:tc>
          <w:tcPr>
            <w:tcW w:w="1644" w:type="dxa"/>
            <w:tcBorders>
              <w:right w:val="single" w:sz="4" w:space="0" w:color="000000"/>
            </w:tcBorders>
            <w:shd w:val="clear" w:color="auto" w:fill="auto"/>
            <w:tcMar>
              <w:top w:w="113" w:type="dxa"/>
              <w:left w:w="113" w:type="dxa"/>
              <w:bottom w:w="113" w:type="dxa"/>
              <w:right w:w="113" w:type="dxa"/>
            </w:tcMar>
            <w:vAlign w:val="center"/>
          </w:tcPr>
          <w:p w:rsidR="005D502C" w:rsidRDefault="006326AA">
            <w:pPr>
              <w:keepLines/>
              <w:rPr>
                <w:rFonts w:ascii="Calibri" w:eastAsia="Calibri" w:hAnsi="Calibri" w:cs="Calibri"/>
                <w:sz w:val="20"/>
                <w:szCs w:val="20"/>
              </w:rPr>
            </w:pPr>
            <w:r>
              <w:rPr>
                <w:rFonts w:ascii="Calibri" w:eastAsia="Calibri" w:hAnsi="Calibri" w:cs="Calibri"/>
                <w:color w:val="000000"/>
                <w:sz w:val="20"/>
                <w:szCs w:val="20"/>
              </w:rPr>
              <w:t>From system deployment</w:t>
            </w:r>
          </w:p>
        </w:tc>
        <w:tc>
          <w:tcPr>
            <w:tcW w:w="870" w:type="dxa"/>
            <w:tcBorders>
              <w:top w:val="single" w:sz="4" w:space="0" w:color="000000"/>
              <w:left w:val="single" w:sz="4" w:space="0" w:color="000000"/>
              <w:bottom w:val="single" w:sz="4" w:space="0" w:color="000000"/>
              <w:right w:val="nil"/>
            </w:tcBorders>
            <w:shd w:val="clear" w:color="auto" w:fill="auto"/>
            <w:tcMar>
              <w:top w:w="113" w:type="dxa"/>
              <w:left w:w="113" w:type="dxa"/>
              <w:bottom w:w="113" w:type="dxa"/>
              <w:right w:w="113" w:type="dxa"/>
            </w:tcMar>
          </w:tcPr>
          <w:p w:rsidR="005D502C" w:rsidRDefault="006326AA">
            <w:pPr>
              <w:keepLines/>
              <w:jc w:val="right"/>
              <w:rPr>
                <w:rFonts w:ascii="Calibri" w:eastAsia="Calibri" w:hAnsi="Calibri" w:cs="Calibri"/>
                <w:color w:val="000000"/>
                <w:sz w:val="20"/>
                <w:szCs w:val="20"/>
              </w:rPr>
            </w:pPr>
            <w:r>
              <w:rPr>
                <w:rFonts w:ascii="Calibri" w:eastAsia="Calibri" w:hAnsi="Calibri" w:cs="Calibri"/>
                <w:sz w:val="20"/>
                <w:szCs w:val="20"/>
              </w:rPr>
              <w:t>42</w:t>
            </w:r>
            <w:r>
              <w:rPr>
                <w:rFonts w:ascii="Calibri" w:eastAsia="Calibri" w:hAnsi="Calibri" w:cs="Calibri"/>
                <w:color w:val="000000"/>
                <w:sz w:val="20"/>
                <w:szCs w:val="20"/>
              </w:rPr>
              <w:t>.1</w:t>
            </w:r>
          </w:p>
          <w:p w:rsidR="005D502C" w:rsidRDefault="006326AA">
            <w:pPr>
              <w:keepLines/>
              <w:jc w:val="right"/>
              <w:rPr>
                <w:rFonts w:ascii="Calibri" w:eastAsia="Calibri" w:hAnsi="Calibri" w:cs="Calibri"/>
                <w:color w:val="000000"/>
                <w:sz w:val="20"/>
                <w:szCs w:val="20"/>
              </w:rPr>
            </w:pPr>
            <w:r>
              <w:rPr>
                <w:rFonts w:ascii="Calibri" w:eastAsia="Calibri" w:hAnsi="Calibri" w:cs="Calibri"/>
                <w:color w:val="000000"/>
                <w:sz w:val="20"/>
                <w:szCs w:val="20"/>
              </w:rPr>
              <w:t>•</w:t>
            </w:r>
          </w:p>
          <w:p w:rsidR="005D502C" w:rsidRDefault="005D502C">
            <w:pPr>
              <w:keepLines/>
              <w:jc w:val="right"/>
              <w:rPr>
                <w:rFonts w:ascii="Calibri" w:eastAsia="Calibri" w:hAnsi="Calibri" w:cs="Calibri"/>
                <w:color w:val="000000"/>
                <w:sz w:val="20"/>
                <w:szCs w:val="20"/>
              </w:rPr>
            </w:pPr>
          </w:p>
          <w:p w:rsidR="005D502C" w:rsidRDefault="005D502C">
            <w:pPr>
              <w:keepLines/>
              <w:jc w:val="right"/>
              <w:rPr>
                <w:rFonts w:ascii="Calibri" w:eastAsia="Calibri" w:hAnsi="Calibri" w:cs="Calibri"/>
                <w:sz w:val="20"/>
                <w:szCs w:val="20"/>
              </w:rPr>
            </w:pPr>
          </w:p>
          <w:p w:rsidR="005D502C" w:rsidRDefault="006326AA" w:rsidP="00A373FB">
            <w:pPr>
              <w:keepLines/>
              <w:jc w:val="right"/>
              <w:rPr>
                <w:rFonts w:ascii="Calibri" w:eastAsia="Calibri" w:hAnsi="Calibri" w:cs="Calibri"/>
                <w:color w:val="000000"/>
                <w:sz w:val="20"/>
                <w:szCs w:val="20"/>
              </w:rPr>
            </w:pPr>
            <w:r>
              <w:rPr>
                <w:rFonts w:ascii="Calibri" w:eastAsia="Calibri" w:hAnsi="Calibri" w:cs="Calibri"/>
                <w:color w:val="000000"/>
                <w:sz w:val="20"/>
                <w:szCs w:val="20"/>
              </w:rPr>
              <w:t>•</w:t>
            </w:r>
          </w:p>
          <w:p w:rsidR="005D502C" w:rsidRDefault="005D502C">
            <w:pPr>
              <w:keepLines/>
              <w:jc w:val="right"/>
              <w:rPr>
                <w:rFonts w:ascii="Calibri" w:eastAsia="Calibri" w:hAnsi="Calibri" w:cs="Calibri"/>
                <w:sz w:val="20"/>
                <w:szCs w:val="20"/>
              </w:rPr>
            </w:pPr>
          </w:p>
          <w:p w:rsidR="005D502C" w:rsidRDefault="005D502C">
            <w:pPr>
              <w:keepLines/>
              <w:jc w:val="right"/>
              <w:rPr>
                <w:rFonts w:ascii="Calibri" w:eastAsia="Calibri" w:hAnsi="Calibri" w:cs="Calibri"/>
                <w:sz w:val="20"/>
                <w:szCs w:val="20"/>
              </w:rPr>
            </w:pPr>
          </w:p>
          <w:p w:rsidR="005D502C" w:rsidRDefault="006326AA">
            <w:pPr>
              <w:keepLines/>
              <w:jc w:val="right"/>
              <w:rPr>
                <w:rFonts w:ascii="Calibri" w:eastAsia="Calibri" w:hAnsi="Calibri" w:cs="Calibri"/>
                <w:color w:val="000000"/>
                <w:sz w:val="20"/>
                <w:szCs w:val="20"/>
              </w:rPr>
            </w:pPr>
            <w:r>
              <w:rPr>
                <w:rFonts w:ascii="Calibri" w:eastAsia="Calibri" w:hAnsi="Calibri" w:cs="Calibri"/>
                <w:sz w:val="20"/>
                <w:szCs w:val="20"/>
              </w:rPr>
              <w:t>42</w:t>
            </w:r>
            <w:r>
              <w:rPr>
                <w:rFonts w:ascii="Calibri" w:eastAsia="Calibri" w:hAnsi="Calibri" w:cs="Calibri"/>
                <w:color w:val="000000"/>
                <w:sz w:val="20"/>
                <w:szCs w:val="20"/>
              </w:rPr>
              <w:t>.2</w:t>
            </w:r>
          </w:p>
          <w:p w:rsidR="005D502C" w:rsidRDefault="006326AA">
            <w:pPr>
              <w:keepLines/>
              <w:jc w:val="right"/>
              <w:rPr>
                <w:rFonts w:ascii="Calibri" w:eastAsia="Calibri" w:hAnsi="Calibri" w:cs="Calibri"/>
                <w:color w:val="000000"/>
                <w:sz w:val="20"/>
                <w:szCs w:val="20"/>
              </w:rPr>
            </w:pPr>
            <w:r>
              <w:rPr>
                <w:rFonts w:ascii="Calibri" w:eastAsia="Calibri" w:hAnsi="Calibri" w:cs="Calibri"/>
                <w:color w:val="000000"/>
                <w:sz w:val="20"/>
                <w:szCs w:val="20"/>
              </w:rPr>
              <w:t>•</w:t>
            </w:r>
          </w:p>
          <w:p w:rsidR="005D502C" w:rsidRDefault="005D502C">
            <w:pPr>
              <w:keepLines/>
              <w:jc w:val="right"/>
              <w:rPr>
                <w:rFonts w:ascii="Calibri" w:eastAsia="Calibri" w:hAnsi="Calibri" w:cs="Calibri"/>
                <w:color w:val="000000"/>
                <w:sz w:val="20"/>
                <w:szCs w:val="20"/>
              </w:rPr>
            </w:pPr>
          </w:p>
          <w:p w:rsidR="005D502C" w:rsidRDefault="005D502C">
            <w:pPr>
              <w:keepLines/>
              <w:jc w:val="right"/>
              <w:rPr>
                <w:rFonts w:ascii="Calibri" w:eastAsia="Calibri" w:hAnsi="Calibri" w:cs="Calibri"/>
                <w:color w:val="000000"/>
                <w:sz w:val="20"/>
                <w:szCs w:val="20"/>
              </w:rPr>
            </w:pPr>
          </w:p>
          <w:p w:rsidR="005D502C" w:rsidRDefault="006326AA">
            <w:pPr>
              <w:keepLines/>
              <w:jc w:val="right"/>
              <w:rPr>
                <w:rFonts w:ascii="Calibri" w:eastAsia="Calibri" w:hAnsi="Calibri" w:cs="Calibri"/>
                <w:color w:val="000000"/>
                <w:sz w:val="20"/>
                <w:szCs w:val="20"/>
              </w:rPr>
            </w:pPr>
            <w:r>
              <w:rPr>
                <w:rFonts w:ascii="Calibri" w:eastAsia="Calibri" w:hAnsi="Calibri" w:cs="Calibri"/>
                <w:sz w:val="20"/>
                <w:szCs w:val="20"/>
              </w:rPr>
              <w:t>42</w:t>
            </w:r>
            <w:r>
              <w:rPr>
                <w:rFonts w:ascii="Calibri" w:eastAsia="Calibri" w:hAnsi="Calibri" w:cs="Calibri"/>
                <w:color w:val="000000"/>
                <w:sz w:val="20"/>
                <w:szCs w:val="20"/>
              </w:rPr>
              <w:t>.3</w:t>
            </w:r>
          </w:p>
          <w:p w:rsidR="005D502C" w:rsidRDefault="006326AA">
            <w:pPr>
              <w:keepLines/>
              <w:jc w:val="right"/>
              <w:rPr>
                <w:rFonts w:ascii="Calibri" w:eastAsia="Calibri" w:hAnsi="Calibri" w:cs="Calibri"/>
                <w:color w:val="000000"/>
                <w:sz w:val="20"/>
                <w:szCs w:val="20"/>
              </w:rPr>
            </w:pPr>
            <w:r>
              <w:rPr>
                <w:rFonts w:ascii="Calibri" w:eastAsia="Calibri" w:hAnsi="Calibri" w:cs="Calibri"/>
                <w:color w:val="000000"/>
                <w:sz w:val="20"/>
                <w:szCs w:val="20"/>
              </w:rPr>
              <w:t>•</w:t>
            </w:r>
          </w:p>
          <w:p w:rsidR="005D502C" w:rsidRDefault="005D502C">
            <w:pPr>
              <w:keepLines/>
              <w:jc w:val="right"/>
              <w:rPr>
                <w:rFonts w:ascii="Calibri" w:eastAsia="Calibri" w:hAnsi="Calibri" w:cs="Calibri"/>
                <w:color w:val="000000"/>
                <w:sz w:val="20"/>
                <w:szCs w:val="20"/>
              </w:rPr>
            </w:pPr>
          </w:p>
          <w:p w:rsidR="005D502C" w:rsidRDefault="006326AA">
            <w:pPr>
              <w:keepLines/>
              <w:jc w:val="right"/>
              <w:rPr>
                <w:rFonts w:ascii="Calibri" w:eastAsia="Calibri" w:hAnsi="Calibri" w:cs="Calibri"/>
                <w:color w:val="000000"/>
                <w:sz w:val="20"/>
                <w:szCs w:val="20"/>
              </w:rPr>
            </w:pPr>
            <w:r>
              <w:rPr>
                <w:rFonts w:ascii="Calibri" w:eastAsia="Calibri" w:hAnsi="Calibri" w:cs="Calibri"/>
                <w:color w:val="000000"/>
                <w:sz w:val="20"/>
                <w:szCs w:val="20"/>
              </w:rPr>
              <w:t>•</w:t>
            </w:r>
          </w:p>
          <w:p w:rsidR="005D502C" w:rsidRDefault="005D502C">
            <w:pPr>
              <w:keepLines/>
              <w:jc w:val="right"/>
              <w:rPr>
                <w:rFonts w:ascii="Calibri" w:eastAsia="Calibri" w:hAnsi="Calibri" w:cs="Calibri"/>
                <w:color w:val="000000"/>
                <w:sz w:val="20"/>
                <w:szCs w:val="20"/>
              </w:rPr>
            </w:pPr>
          </w:p>
          <w:p w:rsidR="005D502C" w:rsidRDefault="006326AA">
            <w:pPr>
              <w:keepLines/>
              <w:jc w:val="right"/>
              <w:rPr>
                <w:rFonts w:ascii="Calibri" w:eastAsia="Calibri" w:hAnsi="Calibri" w:cs="Calibri"/>
                <w:color w:val="000000"/>
                <w:sz w:val="20"/>
                <w:szCs w:val="20"/>
              </w:rPr>
            </w:pPr>
            <w:r>
              <w:rPr>
                <w:rFonts w:ascii="Calibri" w:eastAsia="Calibri" w:hAnsi="Calibri" w:cs="Calibri"/>
                <w:sz w:val="20"/>
                <w:szCs w:val="20"/>
              </w:rPr>
              <w:t>42</w:t>
            </w:r>
            <w:r>
              <w:rPr>
                <w:rFonts w:ascii="Calibri" w:eastAsia="Calibri" w:hAnsi="Calibri" w:cs="Calibri"/>
                <w:color w:val="000000"/>
                <w:sz w:val="20"/>
                <w:szCs w:val="20"/>
              </w:rPr>
              <w:t>.4</w:t>
            </w:r>
          </w:p>
          <w:p w:rsidR="005D502C" w:rsidRDefault="006326AA">
            <w:pPr>
              <w:keepLines/>
              <w:jc w:val="right"/>
              <w:rPr>
                <w:rFonts w:ascii="Calibri" w:eastAsia="Calibri" w:hAnsi="Calibri" w:cs="Calibri"/>
                <w:color w:val="000000"/>
                <w:sz w:val="20"/>
                <w:szCs w:val="20"/>
              </w:rPr>
            </w:pPr>
            <w:r>
              <w:rPr>
                <w:rFonts w:ascii="Calibri" w:eastAsia="Calibri" w:hAnsi="Calibri" w:cs="Calibri"/>
                <w:color w:val="000000"/>
                <w:sz w:val="20"/>
                <w:szCs w:val="20"/>
              </w:rPr>
              <w:t>•</w:t>
            </w:r>
          </w:p>
          <w:p w:rsidR="005D502C" w:rsidRDefault="005D502C">
            <w:pPr>
              <w:keepLines/>
              <w:jc w:val="right"/>
              <w:rPr>
                <w:rFonts w:ascii="Calibri" w:eastAsia="Calibri" w:hAnsi="Calibri" w:cs="Calibri"/>
                <w:color w:val="000000"/>
                <w:sz w:val="20"/>
                <w:szCs w:val="20"/>
              </w:rPr>
            </w:pPr>
          </w:p>
          <w:p w:rsidR="005D502C" w:rsidRDefault="006326AA">
            <w:pPr>
              <w:keepLines/>
              <w:jc w:val="right"/>
              <w:rPr>
                <w:rFonts w:ascii="Calibri" w:eastAsia="Calibri" w:hAnsi="Calibri" w:cs="Calibri"/>
                <w:color w:val="000000"/>
                <w:sz w:val="20"/>
                <w:szCs w:val="20"/>
              </w:rPr>
            </w:pPr>
            <w:r>
              <w:rPr>
                <w:rFonts w:ascii="Calibri" w:eastAsia="Calibri" w:hAnsi="Calibri" w:cs="Calibri"/>
                <w:color w:val="000000"/>
                <w:sz w:val="20"/>
                <w:szCs w:val="20"/>
              </w:rPr>
              <w:t>•</w:t>
            </w:r>
          </w:p>
          <w:p w:rsidR="005D502C" w:rsidRDefault="005D502C">
            <w:pPr>
              <w:keepLines/>
              <w:jc w:val="right"/>
              <w:rPr>
                <w:rFonts w:ascii="Calibri" w:eastAsia="Calibri" w:hAnsi="Calibri" w:cs="Calibri"/>
                <w:color w:val="000000"/>
                <w:sz w:val="20"/>
                <w:szCs w:val="20"/>
              </w:rPr>
            </w:pPr>
          </w:p>
          <w:p w:rsidR="005D502C" w:rsidRDefault="006326AA">
            <w:pPr>
              <w:keepLines/>
              <w:jc w:val="right"/>
              <w:rPr>
                <w:rFonts w:ascii="Calibri" w:eastAsia="Calibri" w:hAnsi="Calibri" w:cs="Calibri"/>
                <w:color w:val="000000"/>
                <w:sz w:val="20"/>
                <w:szCs w:val="20"/>
              </w:rPr>
            </w:pPr>
            <w:r>
              <w:rPr>
                <w:rFonts w:ascii="Calibri" w:eastAsia="Calibri" w:hAnsi="Calibri" w:cs="Calibri"/>
                <w:sz w:val="20"/>
                <w:szCs w:val="20"/>
              </w:rPr>
              <w:t>42</w:t>
            </w:r>
            <w:r>
              <w:rPr>
                <w:rFonts w:ascii="Calibri" w:eastAsia="Calibri" w:hAnsi="Calibri" w:cs="Calibri"/>
                <w:color w:val="000000"/>
                <w:sz w:val="20"/>
                <w:szCs w:val="20"/>
              </w:rPr>
              <w:t>.5</w:t>
            </w:r>
          </w:p>
          <w:p w:rsidR="005D502C" w:rsidRDefault="006326AA">
            <w:pPr>
              <w:keepLines/>
              <w:jc w:val="right"/>
              <w:rPr>
                <w:rFonts w:ascii="Calibri" w:eastAsia="Calibri" w:hAnsi="Calibri" w:cs="Calibri"/>
                <w:color w:val="000000"/>
                <w:sz w:val="20"/>
                <w:szCs w:val="20"/>
              </w:rPr>
            </w:pPr>
            <w:r>
              <w:rPr>
                <w:rFonts w:ascii="Calibri" w:eastAsia="Calibri" w:hAnsi="Calibri" w:cs="Calibri"/>
                <w:color w:val="000000"/>
                <w:sz w:val="20"/>
                <w:szCs w:val="20"/>
              </w:rPr>
              <w:t>•</w:t>
            </w:r>
          </w:p>
          <w:p w:rsidR="005D502C" w:rsidRDefault="005D502C">
            <w:pPr>
              <w:keepLines/>
              <w:jc w:val="right"/>
              <w:rPr>
                <w:rFonts w:ascii="Calibri" w:eastAsia="Calibri" w:hAnsi="Calibri" w:cs="Calibri"/>
                <w:color w:val="000000"/>
                <w:sz w:val="20"/>
                <w:szCs w:val="20"/>
              </w:rPr>
            </w:pPr>
          </w:p>
          <w:p w:rsidR="005D502C" w:rsidRDefault="005D502C">
            <w:pPr>
              <w:keepLines/>
              <w:jc w:val="right"/>
              <w:rPr>
                <w:rFonts w:ascii="Calibri" w:eastAsia="Calibri" w:hAnsi="Calibri" w:cs="Calibri"/>
                <w:color w:val="000000"/>
                <w:sz w:val="20"/>
                <w:szCs w:val="20"/>
              </w:rPr>
            </w:pPr>
          </w:p>
          <w:p w:rsidR="005D502C" w:rsidRDefault="005D502C">
            <w:pPr>
              <w:keepLines/>
              <w:jc w:val="right"/>
              <w:rPr>
                <w:rFonts w:ascii="Calibri" w:eastAsia="Calibri" w:hAnsi="Calibri" w:cs="Calibri"/>
                <w:color w:val="000000"/>
                <w:sz w:val="20"/>
                <w:szCs w:val="20"/>
              </w:rPr>
            </w:pPr>
          </w:p>
          <w:p w:rsidR="005D502C" w:rsidRDefault="006326AA">
            <w:pPr>
              <w:keepLines/>
              <w:jc w:val="right"/>
              <w:rPr>
                <w:rFonts w:ascii="Calibri" w:eastAsia="Calibri" w:hAnsi="Calibri" w:cs="Calibri"/>
                <w:color w:val="000000"/>
                <w:sz w:val="20"/>
                <w:szCs w:val="20"/>
              </w:rPr>
            </w:pPr>
            <w:r>
              <w:rPr>
                <w:rFonts w:ascii="Calibri" w:eastAsia="Calibri" w:hAnsi="Calibri" w:cs="Calibri"/>
                <w:sz w:val="20"/>
                <w:szCs w:val="20"/>
              </w:rPr>
              <w:t>42</w:t>
            </w:r>
            <w:r>
              <w:rPr>
                <w:rFonts w:ascii="Calibri" w:eastAsia="Calibri" w:hAnsi="Calibri" w:cs="Calibri"/>
                <w:color w:val="000000"/>
                <w:sz w:val="20"/>
                <w:szCs w:val="20"/>
              </w:rPr>
              <w:t>.6</w:t>
            </w:r>
          </w:p>
          <w:p w:rsidR="005D502C" w:rsidRDefault="006326AA">
            <w:pPr>
              <w:keepLines/>
              <w:jc w:val="right"/>
              <w:rPr>
                <w:rFonts w:ascii="Calibri" w:eastAsia="Calibri" w:hAnsi="Calibri" w:cs="Calibri"/>
                <w:color w:val="000000"/>
                <w:sz w:val="20"/>
                <w:szCs w:val="20"/>
              </w:rPr>
            </w:pPr>
            <w:r>
              <w:rPr>
                <w:rFonts w:ascii="Calibri" w:eastAsia="Calibri" w:hAnsi="Calibri" w:cs="Calibri"/>
                <w:color w:val="000000"/>
                <w:sz w:val="20"/>
                <w:szCs w:val="20"/>
              </w:rPr>
              <w:t>•</w:t>
            </w:r>
          </w:p>
          <w:p w:rsidR="005D502C" w:rsidRDefault="006326AA">
            <w:pPr>
              <w:keepLines/>
              <w:jc w:val="right"/>
              <w:rPr>
                <w:rFonts w:ascii="Calibri" w:eastAsia="Calibri" w:hAnsi="Calibri" w:cs="Calibri"/>
                <w:sz w:val="20"/>
                <w:szCs w:val="20"/>
              </w:rPr>
            </w:pPr>
            <w:r>
              <w:rPr>
                <w:rFonts w:ascii="Calibri" w:eastAsia="Calibri" w:hAnsi="Calibri" w:cs="Calibri"/>
                <w:color w:val="000000"/>
                <w:sz w:val="20"/>
                <w:szCs w:val="20"/>
              </w:rPr>
              <w:t>•</w:t>
            </w:r>
          </w:p>
        </w:tc>
        <w:tc>
          <w:tcPr>
            <w:tcW w:w="8490" w:type="dxa"/>
            <w:tcBorders>
              <w:top w:val="single" w:sz="4" w:space="0" w:color="000000"/>
              <w:left w:val="nil"/>
              <w:bottom w:val="single" w:sz="4" w:space="0" w:color="000000"/>
              <w:right w:val="single" w:sz="4" w:space="0" w:color="000000"/>
            </w:tcBorders>
            <w:shd w:val="clear" w:color="auto" w:fill="auto"/>
            <w:tcMar>
              <w:top w:w="113" w:type="dxa"/>
              <w:left w:w="113" w:type="dxa"/>
              <w:bottom w:w="113" w:type="dxa"/>
              <w:right w:w="113" w:type="dxa"/>
            </w:tcMar>
          </w:tcPr>
          <w:p w:rsidR="005D502C" w:rsidRDefault="006326AA">
            <w:pPr>
              <w:keepLines/>
              <w:rPr>
                <w:rFonts w:ascii="Calibri" w:eastAsia="Calibri" w:hAnsi="Calibri" w:cs="Calibri"/>
                <w:color w:val="000000"/>
                <w:sz w:val="20"/>
                <w:szCs w:val="20"/>
              </w:rPr>
            </w:pPr>
            <w:r>
              <w:rPr>
                <w:rFonts w:ascii="Calibri" w:eastAsia="Calibri" w:hAnsi="Calibri" w:cs="Calibri"/>
                <w:color w:val="000000"/>
                <w:sz w:val="20"/>
                <w:szCs w:val="20"/>
              </w:rPr>
              <w:t>Total availability:</w:t>
            </w:r>
          </w:p>
          <w:p w:rsidR="005D502C" w:rsidRDefault="006326AA">
            <w:pPr>
              <w:keepLines/>
              <w:rPr>
                <w:rFonts w:ascii="Calibri" w:eastAsia="Calibri" w:hAnsi="Calibri" w:cs="Calibri"/>
                <w:color w:val="000000"/>
                <w:sz w:val="20"/>
                <w:szCs w:val="20"/>
              </w:rPr>
            </w:pPr>
            <w:r>
              <w:rPr>
                <w:rFonts w:ascii="Calibri" w:eastAsia="Calibri" w:hAnsi="Calibri" w:cs="Calibri"/>
                <w:color w:val="000000"/>
                <w:sz w:val="20"/>
                <w:szCs w:val="20"/>
              </w:rPr>
              <w:t xml:space="preserve">The solution </w:t>
            </w:r>
            <w:r>
              <w:rPr>
                <w:rFonts w:ascii="Calibri" w:eastAsia="Calibri" w:hAnsi="Calibri" w:cs="Calibri"/>
                <w:b/>
                <w:color w:val="000000"/>
                <w:sz w:val="20"/>
                <w:szCs w:val="20"/>
              </w:rPr>
              <w:t>must</w:t>
            </w:r>
            <w:r>
              <w:rPr>
                <w:rFonts w:ascii="Calibri" w:eastAsia="Calibri" w:hAnsi="Calibri" w:cs="Calibri"/>
                <w:color w:val="000000"/>
                <w:sz w:val="20"/>
                <w:szCs w:val="20"/>
              </w:rPr>
              <w:t xml:space="preserve"> be available between the hours of 0800 to 1800 Monday to Friday UK time (excluding Bank holidays) with 99% availability with a maximum downtime of </w:t>
            </w:r>
            <w:r>
              <w:rPr>
                <w:rFonts w:ascii="Calibri" w:eastAsia="Calibri" w:hAnsi="Calibri" w:cs="Calibri"/>
                <w:sz w:val="20"/>
                <w:szCs w:val="20"/>
              </w:rPr>
              <w:t>1</w:t>
            </w:r>
            <w:r>
              <w:rPr>
                <w:rFonts w:ascii="Calibri" w:eastAsia="Calibri" w:hAnsi="Calibri" w:cs="Calibri"/>
                <w:color w:val="000000"/>
                <w:sz w:val="20"/>
                <w:szCs w:val="20"/>
              </w:rPr>
              <w:t xml:space="preserve"> calendar day wi</w:t>
            </w:r>
            <w:r>
              <w:rPr>
                <w:rFonts w:ascii="Calibri" w:eastAsia="Calibri" w:hAnsi="Calibri" w:cs="Calibri"/>
                <w:sz w:val="20"/>
                <w:szCs w:val="20"/>
              </w:rPr>
              <w:t>th</w:t>
            </w:r>
            <w:r>
              <w:rPr>
                <w:rFonts w:ascii="Calibri" w:eastAsia="Calibri" w:hAnsi="Calibri" w:cs="Calibri"/>
                <w:color w:val="000000"/>
                <w:sz w:val="20"/>
                <w:szCs w:val="20"/>
              </w:rPr>
              <w:t>in any</w:t>
            </w:r>
            <w:r>
              <w:rPr>
                <w:rFonts w:ascii="Calibri" w:eastAsia="Calibri" w:hAnsi="Calibri" w:cs="Calibri"/>
                <w:sz w:val="20"/>
                <w:szCs w:val="20"/>
              </w:rPr>
              <w:t xml:space="preserve"> 7 day sequential period</w:t>
            </w:r>
            <w:r>
              <w:rPr>
                <w:rFonts w:ascii="Calibri" w:eastAsia="Calibri" w:hAnsi="Calibri" w:cs="Calibri"/>
                <w:color w:val="000000"/>
                <w:sz w:val="20"/>
                <w:szCs w:val="20"/>
              </w:rPr>
              <w:t>.</w:t>
            </w:r>
          </w:p>
          <w:p w:rsidR="00A373FB" w:rsidRDefault="006326AA">
            <w:pPr>
              <w:keepLines/>
              <w:rPr>
                <w:rFonts w:ascii="Calibri" w:eastAsia="Calibri" w:hAnsi="Calibri" w:cs="Calibri"/>
                <w:color w:val="000000"/>
                <w:sz w:val="20"/>
                <w:szCs w:val="20"/>
              </w:rPr>
            </w:pPr>
            <w:r>
              <w:rPr>
                <w:rFonts w:ascii="Calibri" w:eastAsia="Calibri" w:hAnsi="Calibri" w:cs="Calibri"/>
                <w:color w:val="000000"/>
                <w:sz w:val="20"/>
                <w:szCs w:val="20"/>
              </w:rPr>
              <w:t xml:space="preserve">The solution </w:t>
            </w:r>
            <w:r>
              <w:rPr>
                <w:rFonts w:ascii="Calibri" w:eastAsia="Calibri" w:hAnsi="Calibri" w:cs="Calibri"/>
                <w:b/>
                <w:color w:val="000000"/>
                <w:sz w:val="20"/>
                <w:szCs w:val="20"/>
              </w:rPr>
              <w:t>must</w:t>
            </w:r>
            <w:r>
              <w:rPr>
                <w:rFonts w:ascii="Calibri" w:eastAsia="Calibri" w:hAnsi="Calibri" w:cs="Calibri"/>
                <w:color w:val="000000"/>
                <w:sz w:val="20"/>
                <w:szCs w:val="20"/>
              </w:rPr>
              <w:t xml:space="preserve"> be available at all other times excluding scheduled/planned maintenance </w:t>
            </w:r>
            <w:r>
              <w:rPr>
                <w:rFonts w:ascii="Calibri" w:eastAsia="Calibri" w:hAnsi="Calibri" w:cs="Calibri"/>
                <w:sz w:val="20"/>
                <w:szCs w:val="20"/>
              </w:rPr>
              <w:t xml:space="preserve">with a maximum downtime of 1 calendar day within any </w:t>
            </w:r>
            <w:r w:rsidR="00A373FB">
              <w:rPr>
                <w:rFonts w:ascii="Calibri" w:eastAsia="Calibri" w:hAnsi="Calibri" w:cs="Calibri"/>
                <w:sz w:val="20"/>
                <w:szCs w:val="20"/>
              </w:rPr>
              <w:t>5</w:t>
            </w:r>
            <w:r>
              <w:rPr>
                <w:rFonts w:ascii="Calibri" w:eastAsia="Calibri" w:hAnsi="Calibri" w:cs="Calibri"/>
                <w:sz w:val="20"/>
                <w:szCs w:val="20"/>
              </w:rPr>
              <w:t xml:space="preserve"> </w:t>
            </w:r>
            <w:r w:rsidR="00A373FB">
              <w:rPr>
                <w:rFonts w:ascii="Calibri" w:eastAsia="Calibri" w:hAnsi="Calibri" w:cs="Calibri"/>
                <w:sz w:val="20"/>
                <w:szCs w:val="20"/>
              </w:rPr>
              <w:t xml:space="preserve">working </w:t>
            </w:r>
            <w:r>
              <w:rPr>
                <w:rFonts w:ascii="Calibri" w:eastAsia="Calibri" w:hAnsi="Calibri" w:cs="Calibri"/>
                <w:sz w:val="20"/>
                <w:szCs w:val="20"/>
              </w:rPr>
              <w:t>day sequential period</w:t>
            </w:r>
            <w:r w:rsidR="004844F8">
              <w:rPr>
                <w:rFonts w:ascii="Calibri" w:eastAsia="Calibri" w:hAnsi="Calibri" w:cs="Calibri"/>
                <w:sz w:val="20"/>
                <w:szCs w:val="20"/>
              </w:rPr>
              <w:t>.</w:t>
            </w:r>
          </w:p>
          <w:p w:rsidR="00A373FB" w:rsidRDefault="00A373FB">
            <w:pPr>
              <w:keepLines/>
              <w:rPr>
                <w:rFonts w:ascii="Calibri" w:eastAsia="Calibri" w:hAnsi="Calibri" w:cs="Calibri"/>
                <w:color w:val="000000"/>
                <w:sz w:val="20"/>
                <w:szCs w:val="20"/>
              </w:rPr>
            </w:pPr>
          </w:p>
          <w:p w:rsidR="005D502C" w:rsidRDefault="006326AA">
            <w:pPr>
              <w:keepLines/>
              <w:rPr>
                <w:rFonts w:ascii="Calibri" w:eastAsia="Calibri" w:hAnsi="Calibri" w:cs="Calibri"/>
                <w:color w:val="000000"/>
                <w:sz w:val="20"/>
                <w:szCs w:val="20"/>
              </w:rPr>
            </w:pPr>
            <w:r>
              <w:rPr>
                <w:rFonts w:ascii="Calibri" w:eastAsia="Calibri" w:hAnsi="Calibri" w:cs="Calibri"/>
                <w:color w:val="000000"/>
                <w:sz w:val="20"/>
                <w:szCs w:val="20"/>
              </w:rPr>
              <w:t>Maintenance and core hours:</w:t>
            </w:r>
          </w:p>
          <w:p w:rsidR="005D502C" w:rsidRDefault="006326AA">
            <w:pPr>
              <w:keepLines/>
              <w:rPr>
                <w:rFonts w:ascii="Calibri" w:eastAsia="Calibri" w:hAnsi="Calibri" w:cs="Calibri"/>
                <w:color w:val="000000"/>
                <w:sz w:val="20"/>
                <w:szCs w:val="20"/>
              </w:rPr>
            </w:pPr>
            <w:r>
              <w:rPr>
                <w:rFonts w:ascii="Calibri" w:eastAsia="Calibri" w:hAnsi="Calibri" w:cs="Calibri"/>
                <w:color w:val="000000"/>
                <w:sz w:val="20"/>
                <w:szCs w:val="20"/>
              </w:rPr>
              <w:t xml:space="preserve">Planned maintenance </w:t>
            </w:r>
            <w:r>
              <w:rPr>
                <w:rFonts w:ascii="Calibri" w:eastAsia="Calibri" w:hAnsi="Calibri" w:cs="Calibri"/>
                <w:b/>
                <w:color w:val="000000"/>
                <w:sz w:val="20"/>
                <w:szCs w:val="20"/>
              </w:rPr>
              <w:t>must</w:t>
            </w:r>
            <w:r>
              <w:rPr>
                <w:rFonts w:ascii="Calibri" w:eastAsia="Calibri" w:hAnsi="Calibri" w:cs="Calibri"/>
                <w:color w:val="000000"/>
                <w:sz w:val="20"/>
                <w:szCs w:val="20"/>
              </w:rPr>
              <w:t xml:space="preserve"> not occur between the hours of 0800 to 1800 Monday to Friday UK time (excluding Bank holidays).</w:t>
            </w:r>
          </w:p>
          <w:p w:rsidR="005D502C" w:rsidRDefault="005D502C">
            <w:pPr>
              <w:keepLines/>
              <w:rPr>
                <w:rFonts w:ascii="Calibri" w:eastAsia="Calibri" w:hAnsi="Calibri" w:cs="Calibri"/>
                <w:color w:val="000000"/>
                <w:sz w:val="20"/>
                <w:szCs w:val="20"/>
              </w:rPr>
            </w:pPr>
          </w:p>
          <w:p w:rsidR="005D502C" w:rsidRDefault="006326AA">
            <w:pPr>
              <w:keepLines/>
              <w:rPr>
                <w:rFonts w:ascii="Calibri" w:eastAsia="Calibri" w:hAnsi="Calibri" w:cs="Calibri"/>
                <w:color w:val="000000"/>
                <w:sz w:val="20"/>
                <w:szCs w:val="20"/>
              </w:rPr>
            </w:pPr>
            <w:r>
              <w:rPr>
                <w:rFonts w:ascii="Calibri" w:eastAsia="Calibri" w:hAnsi="Calibri" w:cs="Calibri"/>
                <w:color w:val="000000"/>
                <w:sz w:val="20"/>
                <w:szCs w:val="20"/>
              </w:rPr>
              <w:t>Recovery Time Objective:</w:t>
            </w:r>
          </w:p>
          <w:p w:rsidR="005D502C" w:rsidRDefault="006326AA">
            <w:pPr>
              <w:keepLines/>
              <w:rPr>
                <w:rFonts w:ascii="Calibri" w:eastAsia="Calibri" w:hAnsi="Calibri" w:cs="Calibri"/>
                <w:sz w:val="20"/>
                <w:szCs w:val="20"/>
              </w:rPr>
            </w:pPr>
            <w:r>
              <w:rPr>
                <w:rFonts w:ascii="Calibri" w:eastAsia="Calibri" w:hAnsi="Calibri" w:cs="Calibri"/>
                <w:color w:val="000000"/>
                <w:sz w:val="20"/>
                <w:szCs w:val="20"/>
              </w:rPr>
              <w:t xml:space="preserve">Services </w:t>
            </w:r>
            <w:r>
              <w:rPr>
                <w:rFonts w:ascii="Calibri" w:eastAsia="Calibri" w:hAnsi="Calibri" w:cs="Calibri"/>
                <w:b/>
                <w:color w:val="000000"/>
                <w:sz w:val="20"/>
                <w:szCs w:val="20"/>
              </w:rPr>
              <w:t>must</w:t>
            </w:r>
            <w:r>
              <w:rPr>
                <w:rFonts w:ascii="Calibri" w:eastAsia="Calibri" w:hAnsi="Calibri" w:cs="Calibri"/>
                <w:color w:val="000000"/>
                <w:sz w:val="20"/>
                <w:szCs w:val="20"/>
              </w:rPr>
              <w:t xml:space="preserve"> be restored after unintentional outage within 4 hours of any one incident and also no more than 30 minutes beyond any underlying cloud operator outage, whichever is smaller.</w:t>
            </w:r>
          </w:p>
          <w:p w:rsidR="005D502C" w:rsidRDefault="006326AA">
            <w:pPr>
              <w:keepLines/>
              <w:rPr>
                <w:rFonts w:ascii="Calibri" w:eastAsia="Calibri" w:hAnsi="Calibri" w:cs="Calibri"/>
                <w:color w:val="000000"/>
                <w:sz w:val="20"/>
                <w:szCs w:val="20"/>
              </w:rPr>
            </w:pPr>
            <w:r>
              <w:rPr>
                <w:rFonts w:ascii="Calibri" w:eastAsia="Calibri" w:hAnsi="Calibri" w:cs="Calibri"/>
                <w:color w:val="000000"/>
                <w:sz w:val="20"/>
                <w:szCs w:val="20"/>
              </w:rPr>
              <w:t>Exceeding these outages will incur service credits.</w:t>
            </w:r>
          </w:p>
          <w:p w:rsidR="005D502C" w:rsidRDefault="005D502C">
            <w:pPr>
              <w:keepLines/>
              <w:rPr>
                <w:rFonts w:ascii="Calibri" w:eastAsia="Calibri" w:hAnsi="Calibri" w:cs="Calibri"/>
                <w:color w:val="000000"/>
                <w:sz w:val="20"/>
                <w:szCs w:val="20"/>
              </w:rPr>
            </w:pPr>
          </w:p>
          <w:p w:rsidR="005D502C" w:rsidRDefault="006326AA">
            <w:pPr>
              <w:keepLines/>
              <w:rPr>
                <w:rFonts w:ascii="Calibri" w:eastAsia="Calibri" w:hAnsi="Calibri" w:cs="Calibri"/>
                <w:color w:val="000000"/>
                <w:sz w:val="20"/>
                <w:szCs w:val="20"/>
              </w:rPr>
            </w:pPr>
            <w:r>
              <w:rPr>
                <w:rFonts w:ascii="Calibri" w:eastAsia="Calibri" w:hAnsi="Calibri" w:cs="Calibri"/>
                <w:color w:val="000000"/>
                <w:sz w:val="20"/>
                <w:szCs w:val="20"/>
              </w:rPr>
              <w:t>Recovery Point Objective:</w:t>
            </w:r>
          </w:p>
          <w:p w:rsidR="005D502C" w:rsidRDefault="006326AA">
            <w:pPr>
              <w:keepLines/>
              <w:rPr>
                <w:rFonts w:ascii="Calibri" w:eastAsia="Calibri" w:hAnsi="Calibri" w:cs="Calibri"/>
                <w:color w:val="000000"/>
                <w:sz w:val="20"/>
                <w:szCs w:val="20"/>
              </w:rPr>
            </w:pPr>
            <w:r>
              <w:rPr>
                <w:rFonts w:ascii="Calibri" w:eastAsia="Calibri" w:hAnsi="Calibri" w:cs="Calibri"/>
                <w:color w:val="000000"/>
                <w:sz w:val="20"/>
                <w:szCs w:val="20"/>
              </w:rPr>
              <w:t xml:space="preserve">Each web page </w:t>
            </w:r>
            <w:r>
              <w:rPr>
                <w:rFonts w:ascii="Calibri" w:eastAsia="Calibri" w:hAnsi="Calibri" w:cs="Calibri"/>
                <w:b/>
                <w:color w:val="000000"/>
                <w:sz w:val="20"/>
                <w:szCs w:val="20"/>
              </w:rPr>
              <w:t>should</w:t>
            </w:r>
            <w:r>
              <w:rPr>
                <w:rFonts w:ascii="Calibri" w:eastAsia="Calibri" w:hAnsi="Calibri" w:cs="Calibri"/>
                <w:color w:val="000000"/>
                <w:sz w:val="20"/>
                <w:szCs w:val="20"/>
              </w:rPr>
              <w:t xml:space="preserve"> automatically save significant page content where JavaScript is available to avoid data loss.</w:t>
            </w:r>
          </w:p>
          <w:p w:rsidR="005D502C" w:rsidRDefault="006326AA">
            <w:pPr>
              <w:keepLines/>
              <w:rPr>
                <w:rFonts w:ascii="Calibri" w:eastAsia="Calibri" w:hAnsi="Calibri" w:cs="Calibri"/>
                <w:color w:val="000000"/>
                <w:sz w:val="20"/>
                <w:szCs w:val="20"/>
              </w:rPr>
            </w:pPr>
            <w:r>
              <w:rPr>
                <w:rFonts w:ascii="Calibri" w:eastAsia="Calibri" w:hAnsi="Calibri" w:cs="Calibri"/>
                <w:color w:val="000000"/>
                <w:sz w:val="20"/>
                <w:szCs w:val="20"/>
              </w:rPr>
              <w:t xml:space="preserve">Once web transactions have been made, there </w:t>
            </w:r>
            <w:r>
              <w:rPr>
                <w:rFonts w:ascii="Calibri" w:eastAsia="Calibri" w:hAnsi="Calibri" w:cs="Calibri"/>
                <w:b/>
                <w:color w:val="000000"/>
                <w:sz w:val="20"/>
                <w:szCs w:val="20"/>
              </w:rPr>
              <w:t>must</w:t>
            </w:r>
            <w:r>
              <w:rPr>
                <w:rFonts w:ascii="Calibri" w:eastAsia="Calibri" w:hAnsi="Calibri" w:cs="Calibri"/>
                <w:color w:val="000000"/>
                <w:sz w:val="20"/>
                <w:szCs w:val="20"/>
              </w:rPr>
              <w:t xml:space="preserve"> not be more than 5 minutes of work lost.</w:t>
            </w:r>
          </w:p>
          <w:p w:rsidR="005D502C" w:rsidRDefault="005D502C">
            <w:pPr>
              <w:keepLines/>
              <w:rPr>
                <w:rFonts w:ascii="Calibri" w:eastAsia="Calibri" w:hAnsi="Calibri" w:cs="Calibri"/>
                <w:color w:val="000000"/>
                <w:sz w:val="20"/>
                <w:szCs w:val="20"/>
              </w:rPr>
            </w:pPr>
          </w:p>
          <w:p w:rsidR="005D502C" w:rsidRDefault="006326AA">
            <w:pPr>
              <w:keepLines/>
              <w:rPr>
                <w:rFonts w:ascii="Calibri" w:eastAsia="Calibri" w:hAnsi="Calibri" w:cs="Calibri"/>
                <w:color w:val="000000"/>
                <w:sz w:val="20"/>
                <w:szCs w:val="20"/>
              </w:rPr>
            </w:pPr>
            <w:r>
              <w:rPr>
                <w:rFonts w:ascii="Calibri" w:eastAsia="Calibri" w:hAnsi="Calibri" w:cs="Calibri"/>
                <w:color w:val="000000"/>
                <w:sz w:val="20"/>
                <w:szCs w:val="20"/>
              </w:rPr>
              <w:t>Disaster recovery:</w:t>
            </w:r>
          </w:p>
          <w:p w:rsidR="005D502C" w:rsidRDefault="006326AA">
            <w:pPr>
              <w:keepLines/>
              <w:rPr>
                <w:rFonts w:ascii="Calibri" w:eastAsia="Calibri" w:hAnsi="Calibri" w:cs="Calibri"/>
                <w:color w:val="000000"/>
                <w:sz w:val="20"/>
                <w:szCs w:val="20"/>
              </w:rPr>
            </w:pPr>
            <w:r>
              <w:rPr>
                <w:rFonts w:ascii="Calibri" w:eastAsia="Calibri" w:hAnsi="Calibri" w:cs="Calibri"/>
                <w:color w:val="000000"/>
                <w:sz w:val="20"/>
                <w:szCs w:val="20"/>
              </w:rPr>
              <w:t xml:space="preserve">The supplier </w:t>
            </w:r>
            <w:r>
              <w:rPr>
                <w:rFonts w:ascii="Calibri" w:eastAsia="Calibri" w:hAnsi="Calibri" w:cs="Calibri"/>
                <w:b/>
                <w:color w:val="000000"/>
                <w:sz w:val="20"/>
                <w:szCs w:val="20"/>
              </w:rPr>
              <w:t>must</w:t>
            </w:r>
            <w:r>
              <w:rPr>
                <w:rFonts w:ascii="Calibri" w:eastAsia="Calibri" w:hAnsi="Calibri" w:cs="Calibri"/>
                <w:color w:val="000000"/>
                <w:sz w:val="20"/>
                <w:szCs w:val="20"/>
              </w:rPr>
              <w:t xml:space="preserve"> have a system recovery mode in case of total loss of cloud region within two days, which will be activated if the Authority agrees the cloud service provider will not restore service within an acceptable time frame.</w:t>
            </w:r>
          </w:p>
          <w:p w:rsidR="005D502C" w:rsidRDefault="005D502C">
            <w:pPr>
              <w:keepLines/>
              <w:rPr>
                <w:rFonts w:ascii="Calibri" w:eastAsia="Calibri" w:hAnsi="Calibri" w:cs="Calibri"/>
                <w:color w:val="000000"/>
                <w:sz w:val="20"/>
                <w:szCs w:val="20"/>
              </w:rPr>
            </w:pPr>
          </w:p>
          <w:p w:rsidR="005D502C" w:rsidRDefault="006326AA">
            <w:pPr>
              <w:keepLines/>
              <w:rPr>
                <w:rFonts w:ascii="Calibri" w:eastAsia="Calibri" w:hAnsi="Calibri" w:cs="Calibri"/>
                <w:color w:val="000000"/>
                <w:sz w:val="20"/>
                <w:szCs w:val="20"/>
              </w:rPr>
            </w:pPr>
            <w:r>
              <w:rPr>
                <w:rFonts w:ascii="Calibri" w:eastAsia="Calibri" w:hAnsi="Calibri" w:cs="Calibri"/>
                <w:color w:val="000000"/>
                <w:sz w:val="20"/>
                <w:szCs w:val="20"/>
              </w:rPr>
              <w:t>Repeated failure of underlying cloud service provider:</w:t>
            </w:r>
          </w:p>
          <w:p w:rsidR="005D502C" w:rsidRDefault="006326AA">
            <w:pPr>
              <w:keepLines/>
              <w:rPr>
                <w:rFonts w:ascii="Calibri" w:eastAsia="Calibri" w:hAnsi="Calibri" w:cs="Calibri"/>
                <w:sz w:val="20"/>
                <w:szCs w:val="20"/>
              </w:rPr>
            </w:pPr>
            <w:r>
              <w:rPr>
                <w:rFonts w:ascii="Calibri" w:eastAsia="Calibri" w:hAnsi="Calibri" w:cs="Calibri"/>
                <w:sz w:val="20"/>
                <w:szCs w:val="20"/>
              </w:rPr>
              <w:t xml:space="preserve">If the ETS availability requirements are breached as a result of failures by the underlying cloud provider, the Authority </w:t>
            </w:r>
            <w:r>
              <w:rPr>
                <w:rFonts w:ascii="Calibri" w:eastAsia="Calibri" w:hAnsi="Calibri" w:cs="Calibri"/>
                <w:b/>
                <w:sz w:val="20"/>
                <w:szCs w:val="20"/>
              </w:rPr>
              <w:t xml:space="preserve">may </w:t>
            </w:r>
            <w:r>
              <w:rPr>
                <w:rFonts w:ascii="Calibri" w:eastAsia="Calibri" w:hAnsi="Calibri" w:cs="Calibri"/>
                <w:sz w:val="20"/>
                <w:szCs w:val="20"/>
              </w:rPr>
              <w:t>require the supplier to implement an improvement plan.</w:t>
            </w:r>
          </w:p>
        </w:tc>
      </w:tr>
      <w:tr w:rsidR="005D502C">
        <w:trPr>
          <w:trHeight w:val="249"/>
        </w:trPr>
        <w:tc>
          <w:tcPr>
            <w:tcW w:w="1276" w:type="dxa"/>
            <w:shd w:val="clear" w:color="auto" w:fill="auto"/>
            <w:tcMar>
              <w:top w:w="113" w:type="dxa"/>
              <w:left w:w="113" w:type="dxa"/>
              <w:bottom w:w="113" w:type="dxa"/>
              <w:right w:w="113" w:type="dxa"/>
            </w:tcMar>
            <w:vAlign w:val="center"/>
          </w:tcPr>
          <w:p w:rsidR="005D502C" w:rsidRDefault="006326AA">
            <w:pPr>
              <w:keepLines/>
              <w:jc w:val="center"/>
              <w:rPr>
                <w:rFonts w:ascii="Calibri" w:eastAsia="Calibri" w:hAnsi="Calibri" w:cs="Calibri"/>
                <w:sz w:val="20"/>
                <w:szCs w:val="20"/>
              </w:rPr>
            </w:pPr>
            <w:r>
              <w:rPr>
                <w:rFonts w:ascii="Calibri" w:eastAsia="Calibri" w:hAnsi="Calibri" w:cs="Calibri"/>
                <w:sz w:val="20"/>
                <w:szCs w:val="20"/>
              </w:rPr>
              <w:t>43</w:t>
            </w:r>
          </w:p>
        </w:tc>
        <w:tc>
          <w:tcPr>
            <w:tcW w:w="1559" w:type="dxa"/>
            <w:shd w:val="clear" w:color="auto" w:fill="auto"/>
            <w:tcMar>
              <w:top w:w="113" w:type="dxa"/>
              <w:left w:w="113" w:type="dxa"/>
              <w:bottom w:w="113" w:type="dxa"/>
              <w:right w:w="113" w:type="dxa"/>
            </w:tcMar>
            <w:vAlign w:val="center"/>
          </w:tcPr>
          <w:p w:rsidR="005D502C" w:rsidRDefault="006326AA">
            <w:pPr>
              <w:keepLines/>
              <w:rPr>
                <w:rFonts w:ascii="Calibri" w:eastAsia="Calibri" w:hAnsi="Calibri" w:cs="Calibri"/>
                <w:sz w:val="20"/>
                <w:szCs w:val="20"/>
              </w:rPr>
            </w:pPr>
            <w:r>
              <w:rPr>
                <w:rFonts w:ascii="Calibri" w:eastAsia="Calibri" w:hAnsi="Calibri" w:cs="Calibri"/>
                <w:color w:val="000000"/>
                <w:sz w:val="20"/>
                <w:szCs w:val="20"/>
              </w:rPr>
              <w:t>System performance</w:t>
            </w:r>
          </w:p>
        </w:tc>
        <w:tc>
          <w:tcPr>
            <w:tcW w:w="1191" w:type="dxa"/>
            <w:shd w:val="clear" w:color="auto" w:fill="auto"/>
            <w:tcMar>
              <w:top w:w="113" w:type="dxa"/>
              <w:left w:w="113" w:type="dxa"/>
              <w:bottom w:w="113" w:type="dxa"/>
              <w:right w:w="113" w:type="dxa"/>
            </w:tcMar>
            <w:vAlign w:val="center"/>
          </w:tcPr>
          <w:p w:rsidR="005D502C" w:rsidRDefault="006326AA">
            <w:pPr>
              <w:keepLines/>
              <w:rPr>
                <w:rFonts w:ascii="Calibri" w:eastAsia="Calibri" w:hAnsi="Calibri" w:cs="Calibri"/>
                <w:sz w:val="20"/>
                <w:szCs w:val="20"/>
              </w:rPr>
            </w:pPr>
            <w:r>
              <w:rPr>
                <w:rFonts w:ascii="Calibri" w:eastAsia="Calibri" w:hAnsi="Calibri" w:cs="Calibri"/>
                <w:color w:val="000000"/>
                <w:sz w:val="20"/>
                <w:szCs w:val="20"/>
              </w:rPr>
              <w:t>Mandatory</w:t>
            </w:r>
          </w:p>
        </w:tc>
        <w:tc>
          <w:tcPr>
            <w:tcW w:w="1644" w:type="dxa"/>
            <w:tcBorders>
              <w:right w:val="single" w:sz="4" w:space="0" w:color="000000"/>
            </w:tcBorders>
            <w:shd w:val="clear" w:color="auto" w:fill="auto"/>
            <w:tcMar>
              <w:top w:w="113" w:type="dxa"/>
              <w:left w:w="113" w:type="dxa"/>
              <w:bottom w:w="113" w:type="dxa"/>
              <w:right w:w="113" w:type="dxa"/>
            </w:tcMar>
            <w:vAlign w:val="center"/>
          </w:tcPr>
          <w:p w:rsidR="005D502C" w:rsidRDefault="006326AA">
            <w:pPr>
              <w:keepLines/>
              <w:rPr>
                <w:rFonts w:ascii="Calibri" w:eastAsia="Calibri" w:hAnsi="Calibri" w:cs="Calibri"/>
                <w:sz w:val="20"/>
                <w:szCs w:val="20"/>
              </w:rPr>
            </w:pPr>
            <w:r>
              <w:rPr>
                <w:rFonts w:ascii="Calibri" w:eastAsia="Calibri" w:hAnsi="Calibri" w:cs="Calibri"/>
                <w:color w:val="000000"/>
                <w:sz w:val="20"/>
                <w:szCs w:val="20"/>
              </w:rPr>
              <w:t>From system deployment</w:t>
            </w:r>
          </w:p>
        </w:tc>
        <w:tc>
          <w:tcPr>
            <w:tcW w:w="870" w:type="dxa"/>
            <w:tcBorders>
              <w:top w:val="single" w:sz="4" w:space="0" w:color="000000"/>
              <w:left w:val="single" w:sz="4" w:space="0" w:color="000000"/>
              <w:bottom w:val="single" w:sz="4" w:space="0" w:color="000000"/>
              <w:right w:val="nil"/>
            </w:tcBorders>
            <w:shd w:val="clear" w:color="auto" w:fill="auto"/>
            <w:tcMar>
              <w:top w:w="113" w:type="dxa"/>
              <w:left w:w="113" w:type="dxa"/>
              <w:bottom w:w="113" w:type="dxa"/>
              <w:right w:w="113" w:type="dxa"/>
            </w:tcMar>
          </w:tcPr>
          <w:p w:rsidR="005D502C" w:rsidRDefault="006326AA">
            <w:pPr>
              <w:keepLines/>
              <w:jc w:val="right"/>
              <w:rPr>
                <w:rFonts w:ascii="Calibri" w:eastAsia="Calibri" w:hAnsi="Calibri" w:cs="Calibri"/>
                <w:color w:val="000000"/>
                <w:sz w:val="20"/>
                <w:szCs w:val="20"/>
              </w:rPr>
            </w:pPr>
            <w:r>
              <w:rPr>
                <w:rFonts w:ascii="Calibri" w:eastAsia="Calibri" w:hAnsi="Calibri" w:cs="Calibri"/>
                <w:sz w:val="20"/>
                <w:szCs w:val="20"/>
              </w:rPr>
              <w:t>43</w:t>
            </w:r>
            <w:r>
              <w:rPr>
                <w:rFonts w:ascii="Calibri" w:eastAsia="Calibri" w:hAnsi="Calibri" w:cs="Calibri"/>
                <w:color w:val="000000"/>
                <w:sz w:val="20"/>
                <w:szCs w:val="20"/>
              </w:rPr>
              <w:t>.1</w:t>
            </w:r>
          </w:p>
          <w:p w:rsidR="005D502C" w:rsidRDefault="006326AA">
            <w:pPr>
              <w:keepLines/>
              <w:jc w:val="right"/>
              <w:rPr>
                <w:rFonts w:ascii="Calibri" w:eastAsia="Calibri" w:hAnsi="Calibri" w:cs="Calibri"/>
                <w:color w:val="000000"/>
                <w:sz w:val="20"/>
                <w:szCs w:val="20"/>
              </w:rPr>
            </w:pPr>
            <w:r>
              <w:rPr>
                <w:rFonts w:ascii="Calibri" w:eastAsia="Calibri" w:hAnsi="Calibri" w:cs="Calibri"/>
                <w:color w:val="000000"/>
                <w:sz w:val="20"/>
                <w:szCs w:val="20"/>
              </w:rPr>
              <w:t>•</w:t>
            </w:r>
          </w:p>
          <w:p w:rsidR="005D502C" w:rsidRDefault="006326AA">
            <w:pPr>
              <w:keepLines/>
              <w:jc w:val="right"/>
              <w:rPr>
                <w:rFonts w:ascii="Calibri" w:eastAsia="Calibri" w:hAnsi="Calibri" w:cs="Calibri"/>
                <w:color w:val="000000"/>
                <w:sz w:val="20"/>
                <w:szCs w:val="20"/>
              </w:rPr>
            </w:pPr>
            <w:r>
              <w:rPr>
                <w:rFonts w:ascii="Calibri" w:eastAsia="Calibri" w:hAnsi="Calibri" w:cs="Calibri"/>
                <w:color w:val="000000"/>
                <w:sz w:val="20"/>
                <w:szCs w:val="20"/>
              </w:rPr>
              <w:t>•</w:t>
            </w:r>
          </w:p>
          <w:p w:rsidR="005D502C" w:rsidRDefault="006326AA">
            <w:pPr>
              <w:keepLines/>
              <w:jc w:val="right"/>
              <w:rPr>
                <w:rFonts w:ascii="Calibri" w:eastAsia="Calibri" w:hAnsi="Calibri" w:cs="Calibri"/>
                <w:color w:val="000000"/>
                <w:sz w:val="20"/>
                <w:szCs w:val="20"/>
              </w:rPr>
            </w:pPr>
            <w:r>
              <w:rPr>
                <w:rFonts w:ascii="Calibri" w:eastAsia="Calibri" w:hAnsi="Calibri" w:cs="Calibri"/>
                <w:color w:val="000000"/>
                <w:sz w:val="20"/>
                <w:szCs w:val="20"/>
              </w:rPr>
              <w:t>•</w:t>
            </w:r>
          </w:p>
          <w:p w:rsidR="005D502C" w:rsidRDefault="005D502C">
            <w:pPr>
              <w:keepLines/>
              <w:jc w:val="right"/>
              <w:rPr>
                <w:rFonts w:ascii="Calibri" w:eastAsia="Calibri" w:hAnsi="Calibri" w:cs="Calibri"/>
                <w:color w:val="000000"/>
                <w:sz w:val="20"/>
                <w:szCs w:val="20"/>
              </w:rPr>
            </w:pPr>
          </w:p>
          <w:p w:rsidR="005D502C" w:rsidRDefault="005D502C">
            <w:pPr>
              <w:keepLines/>
              <w:jc w:val="right"/>
              <w:rPr>
                <w:rFonts w:ascii="Calibri" w:eastAsia="Calibri" w:hAnsi="Calibri" w:cs="Calibri"/>
                <w:color w:val="000000"/>
                <w:sz w:val="20"/>
                <w:szCs w:val="20"/>
              </w:rPr>
            </w:pPr>
          </w:p>
          <w:p w:rsidR="005D502C" w:rsidRDefault="005D502C">
            <w:pPr>
              <w:keepLines/>
              <w:jc w:val="right"/>
              <w:rPr>
                <w:rFonts w:ascii="Calibri" w:eastAsia="Calibri" w:hAnsi="Calibri" w:cs="Calibri"/>
                <w:color w:val="000000"/>
                <w:sz w:val="20"/>
                <w:szCs w:val="20"/>
              </w:rPr>
            </w:pPr>
          </w:p>
          <w:p w:rsidR="005D502C" w:rsidRDefault="006326AA">
            <w:pPr>
              <w:keepLines/>
              <w:jc w:val="right"/>
              <w:rPr>
                <w:rFonts w:ascii="Calibri" w:eastAsia="Calibri" w:hAnsi="Calibri" w:cs="Calibri"/>
                <w:color w:val="000000"/>
                <w:sz w:val="20"/>
                <w:szCs w:val="20"/>
              </w:rPr>
            </w:pPr>
            <w:r>
              <w:rPr>
                <w:rFonts w:ascii="Calibri" w:eastAsia="Calibri" w:hAnsi="Calibri" w:cs="Calibri"/>
                <w:sz w:val="20"/>
                <w:szCs w:val="20"/>
              </w:rPr>
              <w:t>43</w:t>
            </w:r>
            <w:r>
              <w:rPr>
                <w:rFonts w:ascii="Calibri" w:eastAsia="Calibri" w:hAnsi="Calibri" w:cs="Calibri"/>
                <w:color w:val="000000"/>
                <w:sz w:val="20"/>
                <w:szCs w:val="20"/>
              </w:rPr>
              <w:t>.2</w:t>
            </w:r>
          </w:p>
          <w:p w:rsidR="005D502C" w:rsidRDefault="005D502C">
            <w:pPr>
              <w:keepLines/>
              <w:jc w:val="right"/>
              <w:rPr>
                <w:rFonts w:ascii="Calibri" w:eastAsia="Calibri" w:hAnsi="Calibri" w:cs="Calibri"/>
                <w:color w:val="000000"/>
                <w:sz w:val="20"/>
                <w:szCs w:val="20"/>
              </w:rPr>
            </w:pPr>
          </w:p>
          <w:p w:rsidR="005D502C" w:rsidRDefault="006326AA">
            <w:pPr>
              <w:keepLines/>
              <w:jc w:val="right"/>
              <w:rPr>
                <w:rFonts w:ascii="Calibri" w:eastAsia="Calibri" w:hAnsi="Calibri" w:cs="Calibri"/>
                <w:color w:val="000000"/>
                <w:sz w:val="20"/>
                <w:szCs w:val="20"/>
              </w:rPr>
            </w:pPr>
            <w:r>
              <w:rPr>
                <w:rFonts w:ascii="Calibri" w:eastAsia="Calibri" w:hAnsi="Calibri" w:cs="Calibri"/>
                <w:sz w:val="20"/>
                <w:szCs w:val="20"/>
              </w:rPr>
              <w:t>43</w:t>
            </w:r>
            <w:r>
              <w:rPr>
                <w:rFonts w:ascii="Calibri" w:eastAsia="Calibri" w:hAnsi="Calibri" w:cs="Calibri"/>
                <w:color w:val="000000"/>
                <w:sz w:val="20"/>
                <w:szCs w:val="20"/>
              </w:rPr>
              <w:t>.3</w:t>
            </w:r>
          </w:p>
          <w:p w:rsidR="005D502C" w:rsidRDefault="005D502C">
            <w:pPr>
              <w:keepLines/>
              <w:jc w:val="right"/>
              <w:rPr>
                <w:rFonts w:ascii="Calibri" w:eastAsia="Calibri" w:hAnsi="Calibri" w:cs="Calibri"/>
                <w:color w:val="000000"/>
                <w:sz w:val="20"/>
                <w:szCs w:val="20"/>
              </w:rPr>
            </w:pPr>
          </w:p>
          <w:p w:rsidR="005D502C" w:rsidRDefault="006326AA">
            <w:pPr>
              <w:keepLines/>
              <w:jc w:val="right"/>
              <w:rPr>
                <w:rFonts w:ascii="Calibri" w:eastAsia="Calibri" w:hAnsi="Calibri" w:cs="Calibri"/>
                <w:color w:val="000000"/>
                <w:sz w:val="20"/>
                <w:szCs w:val="20"/>
              </w:rPr>
            </w:pPr>
            <w:r>
              <w:rPr>
                <w:rFonts w:ascii="Calibri" w:eastAsia="Calibri" w:hAnsi="Calibri" w:cs="Calibri"/>
                <w:sz w:val="20"/>
                <w:szCs w:val="20"/>
              </w:rPr>
              <w:t>43</w:t>
            </w:r>
            <w:r>
              <w:rPr>
                <w:rFonts w:ascii="Calibri" w:eastAsia="Calibri" w:hAnsi="Calibri" w:cs="Calibri"/>
                <w:color w:val="000000"/>
                <w:sz w:val="20"/>
                <w:szCs w:val="20"/>
              </w:rPr>
              <w:t>.4</w:t>
            </w:r>
          </w:p>
          <w:p w:rsidR="005D502C" w:rsidRDefault="005D502C">
            <w:pPr>
              <w:keepLines/>
              <w:jc w:val="right"/>
              <w:rPr>
                <w:rFonts w:ascii="Calibri" w:eastAsia="Calibri" w:hAnsi="Calibri" w:cs="Calibri"/>
                <w:color w:val="000000"/>
                <w:sz w:val="20"/>
                <w:szCs w:val="20"/>
              </w:rPr>
            </w:pPr>
          </w:p>
          <w:p w:rsidR="005D502C" w:rsidRDefault="005D502C">
            <w:pPr>
              <w:keepLines/>
              <w:jc w:val="right"/>
              <w:rPr>
                <w:rFonts w:ascii="Calibri" w:eastAsia="Calibri" w:hAnsi="Calibri" w:cs="Calibri"/>
                <w:color w:val="000000"/>
                <w:sz w:val="20"/>
                <w:szCs w:val="20"/>
              </w:rPr>
            </w:pPr>
          </w:p>
          <w:p w:rsidR="005D502C" w:rsidRDefault="006326AA">
            <w:pPr>
              <w:keepLines/>
              <w:jc w:val="right"/>
              <w:rPr>
                <w:rFonts w:ascii="Calibri" w:eastAsia="Calibri" w:hAnsi="Calibri" w:cs="Calibri"/>
                <w:sz w:val="20"/>
                <w:szCs w:val="20"/>
              </w:rPr>
            </w:pPr>
            <w:r>
              <w:rPr>
                <w:rFonts w:ascii="Calibri" w:eastAsia="Calibri" w:hAnsi="Calibri" w:cs="Calibri"/>
                <w:sz w:val="20"/>
                <w:szCs w:val="20"/>
              </w:rPr>
              <w:t>43</w:t>
            </w:r>
            <w:r>
              <w:rPr>
                <w:rFonts w:ascii="Calibri" w:eastAsia="Calibri" w:hAnsi="Calibri" w:cs="Calibri"/>
                <w:color w:val="000000"/>
                <w:sz w:val="20"/>
                <w:szCs w:val="20"/>
              </w:rPr>
              <w:t>.5</w:t>
            </w:r>
          </w:p>
        </w:tc>
        <w:tc>
          <w:tcPr>
            <w:tcW w:w="8490" w:type="dxa"/>
            <w:tcBorders>
              <w:top w:val="single" w:sz="4" w:space="0" w:color="000000"/>
              <w:left w:val="nil"/>
              <w:bottom w:val="single" w:sz="4" w:space="0" w:color="000000"/>
              <w:right w:val="single" w:sz="4" w:space="0" w:color="000000"/>
            </w:tcBorders>
            <w:shd w:val="clear" w:color="auto" w:fill="auto"/>
            <w:tcMar>
              <w:top w:w="113" w:type="dxa"/>
              <w:left w:w="113" w:type="dxa"/>
              <w:bottom w:w="113" w:type="dxa"/>
              <w:right w:w="113" w:type="dxa"/>
            </w:tcMar>
          </w:tcPr>
          <w:p w:rsidR="005D502C" w:rsidRDefault="006326AA">
            <w:pPr>
              <w:keepLines/>
              <w:rPr>
                <w:rFonts w:ascii="Calibri" w:eastAsia="Calibri" w:hAnsi="Calibri" w:cs="Calibri"/>
                <w:color w:val="000000"/>
                <w:sz w:val="20"/>
                <w:szCs w:val="20"/>
              </w:rPr>
            </w:pPr>
            <w:r>
              <w:rPr>
                <w:rFonts w:ascii="Calibri" w:eastAsia="Calibri" w:hAnsi="Calibri" w:cs="Calibri"/>
                <w:color w:val="000000"/>
                <w:sz w:val="20"/>
                <w:szCs w:val="20"/>
              </w:rPr>
              <w:lastRenderedPageBreak/>
              <w:t>Response time:</w:t>
            </w:r>
          </w:p>
          <w:p w:rsidR="005D502C" w:rsidRDefault="006326AA">
            <w:pPr>
              <w:keepLines/>
              <w:rPr>
                <w:rFonts w:ascii="Calibri" w:eastAsia="Calibri" w:hAnsi="Calibri" w:cs="Calibri"/>
                <w:color w:val="000000"/>
                <w:sz w:val="20"/>
                <w:szCs w:val="20"/>
              </w:rPr>
            </w:pPr>
            <w:r>
              <w:rPr>
                <w:rFonts w:ascii="Calibri" w:eastAsia="Calibri" w:hAnsi="Calibri" w:cs="Calibri"/>
                <w:color w:val="000000"/>
                <w:sz w:val="20"/>
                <w:szCs w:val="20"/>
              </w:rPr>
              <w:t xml:space="preserve">95% of requests to core pages/actions </w:t>
            </w:r>
            <w:r>
              <w:rPr>
                <w:rFonts w:ascii="Calibri" w:eastAsia="Calibri" w:hAnsi="Calibri" w:cs="Calibri"/>
                <w:b/>
                <w:color w:val="000000"/>
                <w:sz w:val="20"/>
                <w:szCs w:val="20"/>
              </w:rPr>
              <w:t xml:space="preserve">should </w:t>
            </w:r>
            <w:r>
              <w:rPr>
                <w:rFonts w:ascii="Calibri" w:eastAsia="Calibri" w:hAnsi="Calibri" w:cs="Calibri"/>
                <w:color w:val="000000"/>
                <w:sz w:val="20"/>
                <w:szCs w:val="20"/>
              </w:rPr>
              <w:t>respond within 1 second.</w:t>
            </w:r>
          </w:p>
          <w:p w:rsidR="005D502C" w:rsidRDefault="006326AA">
            <w:pPr>
              <w:keepLines/>
              <w:rPr>
                <w:rFonts w:ascii="Calibri" w:eastAsia="Calibri" w:hAnsi="Calibri" w:cs="Calibri"/>
                <w:color w:val="000000"/>
                <w:sz w:val="20"/>
                <w:szCs w:val="20"/>
              </w:rPr>
            </w:pPr>
            <w:r>
              <w:rPr>
                <w:rFonts w:ascii="Calibri" w:eastAsia="Calibri" w:hAnsi="Calibri" w:cs="Calibri"/>
                <w:color w:val="000000"/>
                <w:sz w:val="20"/>
                <w:szCs w:val="20"/>
              </w:rPr>
              <w:t xml:space="preserve">95% of agreed non-core pages/actions </w:t>
            </w:r>
            <w:r>
              <w:rPr>
                <w:rFonts w:ascii="Calibri" w:eastAsia="Calibri" w:hAnsi="Calibri" w:cs="Calibri"/>
                <w:b/>
                <w:color w:val="000000"/>
                <w:sz w:val="20"/>
                <w:szCs w:val="20"/>
              </w:rPr>
              <w:t>should</w:t>
            </w:r>
            <w:r>
              <w:rPr>
                <w:rFonts w:ascii="Calibri" w:eastAsia="Calibri" w:hAnsi="Calibri" w:cs="Calibri"/>
                <w:color w:val="000000"/>
                <w:sz w:val="20"/>
                <w:szCs w:val="20"/>
              </w:rPr>
              <w:t xml:space="preserve"> respond within 1 minute.</w:t>
            </w:r>
          </w:p>
          <w:p w:rsidR="005D502C" w:rsidRDefault="006326AA">
            <w:pPr>
              <w:keepLines/>
              <w:rPr>
                <w:rFonts w:ascii="Calibri" w:eastAsia="Calibri" w:hAnsi="Calibri" w:cs="Calibri"/>
                <w:color w:val="000000"/>
                <w:sz w:val="20"/>
                <w:szCs w:val="20"/>
              </w:rPr>
            </w:pPr>
            <w:r>
              <w:rPr>
                <w:rFonts w:ascii="Calibri" w:eastAsia="Calibri" w:hAnsi="Calibri" w:cs="Calibri"/>
                <w:color w:val="000000"/>
                <w:sz w:val="20"/>
                <w:szCs w:val="20"/>
              </w:rPr>
              <w:lastRenderedPageBreak/>
              <w:t xml:space="preserve">For clarity: </w:t>
            </w:r>
            <w:proofErr w:type="gramStart"/>
            <w:r>
              <w:rPr>
                <w:rFonts w:ascii="Calibri" w:eastAsia="Calibri" w:hAnsi="Calibri" w:cs="Calibri"/>
                <w:color w:val="000000"/>
                <w:sz w:val="20"/>
                <w:szCs w:val="20"/>
              </w:rPr>
              <w:t>the</w:t>
            </w:r>
            <w:proofErr w:type="gramEnd"/>
            <w:r>
              <w:rPr>
                <w:rFonts w:ascii="Calibri" w:eastAsia="Calibri" w:hAnsi="Calibri" w:cs="Calibri"/>
                <w:color w:val="000000"/>
                <w:sz w:val="20"/>
                <w:szCs w:val="20"/>
              </w:rPr>
              <w:t xml:space="preserve"> Supplier and Authority to agree on core and non-core pages, but broad expectation is that all workflow data entry activities are core, whereas document generating, analysis and reporting actions are non-core.</w:t>
            </w:r>
          </w:p>
          <w:p w:rsidR="005D502C" w:rsidRDefault="005D502C">
            <w:pPr>
              <w:keepLines/>
              <w:rPr>
                <w:rFonts w:ascii="Calibri" w:eastAsia="Calibri" w:hAnsi="Calibri" w:cs="Calibri"/>
                <w:color w:val="000000"/>
                <w:sz w:val="20"/>
                <w:szCs w:val="20"/>
              </w:rPr>
            </w:pPr>
          </w:p>
          <w:p w:rsidR="005D502C" w:rsidRDefault="006326AA">
            <w:pPr>
              <w:keepLines/>
              <w:rPr>
                <w:rFonts w:ascii="Calibri" w:eastAsia="Calibri" w:hAnsi="Calibri" w:cs="Calibri"/>
                <w:color w:val="000000"/>
                <w:sz w:val="20"/>
                <w:szCs w:val="20"/>
              </w:rPr>
            </w:pPr>
            <w:r>
              <w:rPr>
                <w:rFonts w:ascii="Calibri" w:eastAsia="Calibri" w:hAnsi="Calibri" w:cs="Calibri"/>
                <w:color w:val="000000"/>
                <w:sz w:val="20"/>
                <w:szCs w:val="20"/>
              </w:rPr>
              <w:t xml:space="preserve">Responses which exceed the required responsiveness </w:t>
            </w:r>
            <w:r>
              <w:rPr>
                <w:rFonts w:ascii="Calibri" w:eastAsia="Calibri" w:hAnsi="Calibri" w:cs="Calibri"/>
                <w:b/>
                <w:color w:val="000000"/>
                <w:sz w:val="20"/>
                <w:szCs w:val="20"/>
              </w:rPr>
              <w:t>should</w:t>
            </w:r>
            <w:r>
              <w:rPr>
                <w:rFonts w:ascii="Calibri" w:eastAsia="Calibri" w:hAnsi="Calibri" w:cs="Calibri"/>
                <w:color w:val="000000"/>
                <w:sz w:val="20"/>
                <w:szCs w:val="20"/>
              </w:rPr>
              <w:t xml:space="preserve"> be logged.</w:t>
            </w:r>
          </w:p>
          <w:p w:rsidR="005D502C" w:rsidRDefault="005D502C">
            <w:pPr>
              <w:keepLines/>
              <w:rPr>
                <w:rFonts w:ascii="Calibri" w:eastAsia="Calibri" w:hAnsi="Calibri" w:cs="Calibri"/>
                <w:color w:val="000000"/>
                <w:sz w:val="20"/>
                <w:szCs w:val="20"/>
              </w:rPr>
            </w:pPr>
          </w:p>
          <w:p w:rsidR="005D502C" w:rsidRDefault="006326AA">
            <w:pPr>
              <w:keepLines/>
              <w:rPr>
                <w:rFonts w:ascii="Calibri" w:eastAsia="Calibri" w:hAnsi="Calibri" w:cs="Calibri"/>
                <w:color w:val="000000"/>
                <w:sz w:val="20"/>
                <w:szCs w:val="20"/>
              </w:rPr>
            </w:pPr>
            <w:r>
              <w:rPr>
                <w:rFonts w:ascii="Calibri" w:eastAsia="Calibri" w:hAnsi="Calibri" w:cs="Calibri"/>
                <w:color w:val="000000"/>
                <w:sz w:val="20"/>
                <w:szCs w:val="20"/>
              </w:rPr>
              <w:t xml:space="preserve">A performance report </w:t>
            </w:r>
            <w:r>
              <w:rPr>
                <w:rFonts w:ascii="Calibri" w:eastAsia="Calibri" w:hAnsi="Calibri" w:cs="Calibri"/>
                <w:b/>
                <w:color w:val="000000"/>
                <w:sz w:val="20"/>
                <w:szCs w:val="20"/>
              </w:rPr>
              <w:t>should</w:t>
            </w:r>
            <w:r>
              <w:rPr>
                <w:rFonts w:ascii="Calibri" w:eastAsia="Calibri" w:hAnsi="Calibri" w:cs="Calibri"/>
                <w:color w:val="000000"/>
                <w:sz w:val="20"/>
                <w:szCs w:val="20"/>
              </w:rPr>
              <w:t xml:space="preserve"> be provided to the Authority.</w:t>
            </w:r>
          </w:p>
          <w:p w:rsidR="005D502C" w:rsidRDefault="005D502C">
            <w:pPr>
              <w:keepLines/>
              <w:rPr>
                <w:rFonts w:ascii="Calibri" w:eastAsia="Calibri" w:hAnsi="Calibri" w:cs="Calibri"/>
                <w:color w:val="000000"/>
                <w:sz w:val="20"/>
                <w:szCs w:val="20"/>
              </w:rPr>
            </w:pPr>
          </w:p>
          <w:p w:rsidR="005D502C" w:rsidRDefault="006326AA">
            <w:pPr>
              <w:keepLines/>
              <w:rPr>
                <w:rFonts w:ascii="Calibri" w:eastAsia="Calibri" w:hAnsi="Calibri" w:cs="Calibri"/>
                <w:color w:val="000000"/>
                <w:sz w:val="20"/>
                <w:szCs w:val="20"/>
              </w:rPr>
            </w:pPr>
            <w:r>
              <w:rPr>
                <w:rFonts w:ascii="Calibri" w:eastAsia="Calibri" w:hAnsi="Calibri" w:cs="Calibri"/>
                <w:color w:val="000000"/>
                <w:sz w:val="20"/>
                <w:szCs w:val="20"/>
              </w:rPr>
              <w:t xml:space="preserve">Where performance goals are not met the provider </w:t>
            </w:r>
            <w:r>
              <w:rPr>
                <w:rFonts w:ascii="Calibri" w:eastAsia="Calibri" w:hAnsi="Calibri" w:cs="Calibri"/>
                <w:b/>
                <w:color w:val="000000"/>
                <w:sz w:val="20"/>
                <w:szCs w:val="20"/>
              </w:rPr>
              <w:t>must</w:t>
            </w:r>
            <w:r>
              <w:rPr>
                <w:rFonts w:ascii="Calibri" w:eastAsia="Calibri" w:hAnsi="Calibri" w:cs="Calibri"/>
                <w:color w:val="000000"/>
                <w:sz w:val="20"/>
                <w:szCs w:val="20"/>
              </w:rPr>
              <w:t xml:space="preserve"> design and enact a remediation plan and service credits may apply.</w:t>
            </w:r>
          </w:p>
          <w:p w:rsidR="005D502C" w:rsidRDefault="005D502C">
            <w:pPr>
              <w:keepLines/>
              <w:rPr>
                <w:rFonts w:ascii="Calibri" w:eastAsia="Calibri" w:hAnsi="Calibri" w:cs="Calibri"/>
                <w:sz w:val="20"/>
                <w:szCs w:val="20"/>
              </w:rPr>
            </w:pPr>
          </w:p>
          <w:p w:rsidR="005D502C" w:rsidRDefault="006326AA">
            <w:pPr>
              <w:keepLines/>
              <w:rPr>
                <w:rFonts w:ascii="Calibri" w:eastAsia="Calibri" w:hAnsi="Calibri" w:cs="Calibri"/>
                <w:sz w:val="20"/>
                <w:szCs w:val="20"/>
              </w:rPr>
            </w:pPr>
            <w:r>
              <w:rPr>
                <w:rFonts w:ascii="Calibri" w:eastAsia="Calibri" w:hAnsi="Calibri" w:cs="Calibri"/>
                <w:color w:val="000000"/>
                <w:sz w:val="20"/>
                <w:szCs w:val="20"/>
              </w:rPr>
              <w:t xml:space="preserve">Even when performance goals are met, if non performing pages are impacting user performance (for example, pages taking excessive time even where 95% are within time), a performance plan </w:t>
            </w:r>
            <w:r>
              <w:rPr>
                <w:rFonts w:ascii="Calibri" w:eastAsia="Calibri" w:hAnsi="Calibri" w:cs="Calibri"/>
                <w:b/>
                <w:color w:val="000000"/>
                <w:sz w:val="20"/>
                <w:szCs w:val="20"/>
              </w:rPr>
              <w:t>should</w:t>
            </w:r>
            <w:r>
              <w:rPr>
                <w:rFonts w:ascii="Calibri" w:eastAsia="Calibri" w:hAnsi="Calibri" w:cs="Calibri"/>
                <w:color w:val="000000"/>
                <w:sz w:val="20"/>
                <w:szCs w:val="20"/>
              </w:rPr>
              <w:t xml:space="preserve"> be put in place to mitigate the impact.</w:t>
            </w:r>
          </w:p>
        </w:tc>
      </w:tr>
      <w:tr w:rsidR="005D502C">
        <w:trPr>
          <w:trHeight w:val="249"/>
        </w:trPr>
        <w:tc>
          <w:tcPr>
            <w:tcW w:w="1276" w:type="dxa"/>
            <w:shd w:val="clear" w:color="auto" w:fill="auto"/>
            <w:tcMar>
              <w:top w:w="113" w:type="dxa"/>
              <w:left w:w="113" w:type="dxa"/>
              <w:bottom w:w="113" w:type="dxa"/>
              <w:right w:w="113" w:type="dxa"/>
            </w:tcMar>
            <w:vAlign w:val="center"/>
          </w:tcPr>
          <w:p w:rsidR="005D502C" w:rsidRDefault="006326AA">
            <w:pPr>
              <w:keepLines/>
              <w:jc w:val="center"/>
              <w:rPr>
                <w:rFonts w:ascii="Calibri" w:eastAsia="Calibri" w:hAnsi="Calibri" w:cs="Calibri"/>
                <w:sz w:val="20"/>
                <w:szCs w:val="20"/>
              </w:rPr>
            </w:pPr>
            <w:r>
              <w:rPr>
                <w:rFonts w:ascii="Calibri" w:eastAsia="Calibri" w:hAnsi="Calibri" w:cs="Calibri"/>
                <w:sz w:val="20"/>
                <w:szCs w:val="20"/>
              </w:rPr>
              <w:lastRenderedPageBreak/>
              <w:t>44</w:t>
            </w:r>
          </w:p>
        </w:tc>
        <w:tc>
          <w:tcPr>
            <w:tcW w:w="1559" w:type="dxa"/>
            <w:shd w:val="clear" w:color="auto" w:fill="auto"/>
            <w:tcMar>
              <w:top w:w="113" w:type="dxa"/>
              <w:left w:w="113" w:type="dxa"/>
              <w:bottom w:w="113" w:type="dxa"/>
              <w:right w:w="113" w:type="dxa"/>
            </w:tcMar>
            <w:vAlign w:val="center"/>
          </w:tcPr>
          <w:p w:rsidR="005D502C" w:rsidRDefault="006326AA">
            <w:pPr>
              <w:keepLines/>
              <w:rPr>
                <w:rFonts w:ascii="Calibri" w:eastAsia="Calibri" w:hAnsi="Calibri" w:cs="Calibri"/>
                <w:sz w:val="20"/>
                <w:szCs w:val="20"/>
              </w:rPr>
            </w:pPr>
            <w:r>
              <w:rPr>
                <w:rFonts w:ascii="Calibri" w:eastAsia="Calibri" w:hAnsi="Calibri" w:cs="Calibri"/>
                <w:color w:val="000000"/>
                <w:sz w:val="20"/>
                <w:szCs w:val="20"/>
              </w:rPr>
              <w:t>Confidentiality, integrity and data protection</w:t>
            </w:r>
          </w:p>
        </w:tc>
        <w:tc>
          <w:tcPr>
            <w:tcW w:w="1191" w:type="dxa"/>
            <w:shd w:val="clear" w:color="auto" w:fill="auto"/>
            <w:tcMar>
              <w:top w:w="113" w:type="dxa"/>
              <w:left w:w="113" w:type="dxa"/>
              <w:bottom w:w="113" w:type="dxa"/>
              <w:right w:w="113" w:type="dxa"/>
            </w:tcMar>
            <w:vAlign w:val="center"/>
          </w:tcPr>
          <w:p w:rsidR="005D502C" w:rsidRDefault="006326AA">
            <w:pPr>
              <w:keepLines/>
              <w:rPr>
                <w:rFonts w:ascii="Calibri" w:eastAsia="Calibri" w:hAnsi="Calibri" w:cs="Calibri"/>
                <w:sz w:val="20"/>
                <w:szCs w:val="20"/>
              </w:rPr>
            </w:pPr>
            <w:r>
              <w:rPr>
                <w:rFonts w:ascii="Calibri" w:eastAsia="Calibri" w:hAnsi="Calibri" w:cs="Calibri"/>
                <w:color w:val="000000"/>
                <w:sz w:val="20"/>
                <w:szCs w:val="20"/>
              </w:rPr>
              <w:t>Mandatory</w:t>
            </w:r>
          </w:p>
        </w:tc>
        <w:tc>
          <w:tcPr>
            <w:tcW w:w="1644" w:type="dxa"/>
            <w:tcBorders>
              <w:right w:val="single" w:sz="4" w:space="0" w:color="000000"/>
            </w:tcBorders>
            <w:shd w:val="clear" w:color="auto" w:fill="auto"/>
            <w:tcMar>
              <w:top w:w="113" w:type="dxa"/>
              <w:left w:w="113" w:type="dxa"/>
              <w:bottom w:w="113" w:type="dxa"/>
              <w:right w:w="113" w:type="dxa"/>
            </w:tcMar>
            <w:vAlign w:val="center"/>
          </w:tcPr>
          <w:p w:rsidR="005D502C" w:rsidRDefault="006326AA">
            <w:pPr>
              <w:keepLines/>
              <w:rPr>
                <w:rFonts w:ascii="Calibri" w:eastAsia="Calibri" w:hAnsi="Calibri" w:cs="Calibri"/>
                <w:sz w:val="20"/>
                <w:szCs w:val="20"/>
              </w:rPr>
            </w:pPr>
            <w:r>
              <w:rPr>
                <w:rFonts w:ascii="Calibri" w:eastAsia="Calibri" w:hAnsi="Calibri" w:cs="Calibri"/>
                <w:color w:val="000000"/>
                <w:sz w:val="20"/>
                <w:szCs w:val="20"/>
              </w:rPr>
              <w:t>From system deployment</w:t>
            </w:r>
          </w:p>
        </w:tc>
        <w:tc>
          <w:tcPr>
            <w:tcW w:w="870" w:type="dxa"/>
            <w:tcBorders>
              <w:top w:val="single" w:sz="4" w:space="0" w:color="000000"/>
              <w:left w:val="single" w:sz="4" w:space="0" w:color="000000"/>
              <w:bottom w:val="single" w:sz="4" w:space="0" w:color="000000"/>
              <w:right w:val="nil"/>
            </w:tcBorders>
            <w:shd w:val="clear" w:color="auto" w:fill="auto"/>
            <w:tcMar>
              <w:top w:w="113" w:type="dxa"/>
              <w:left w:w="113" w:type="dxa"/>
              <w:bottom w:w="113" w:type="dxa"/>
              <w:right w:w="113" w:type="dxa"/>
            </w:tcMar>
          </w:tcPr>
          <w:p w:rsidR="005D502C" w:rsidRDefault="006326AA">
            <w:pPr>
              <w:keepLines/>
              <w:jc w:val="right"/>
              <w:rPr>
                <w:rFonts w:ascii="Calibri" w:eastAsia="Calibri" w:hAnsi="Calibri" w:cs="Calibri"/>
                <w:color w:val="000000"/>
                <w:sz w:val="20"/>
                <w:szCs w:val="20"/>
              </w:rPr>
            </w:pPr>
            <w:r>
              <w:rPr>
                <w:rFonts w:ascii="Calibri" w:eastAsia="Calibri" w:hAnsi="Calibri" w:cs="Calibri"/>
                <w:sz w:val="20"/>
                <w:szCs w:val="20"/>
              </w:rPr>
              <w:t>44</w:t>
            </w:r>
            <w:r>
              <w:rPr>
                <w:rFonts w:ascii="Calibri" w:eastAsia="Calibri" w:hAnsi="Calibri" w:cs="Calibri"/>
                <w:color w:val="000000"/>
                <w:sz w:val="20"/>
                <w:szCs w:val="20"/>
              </w:rPr>
              <w:t>.1</w:t>
            </w:r>
          </w:p>
          <w:p w:rsidR="005D502C" w:rsidRDefault="005D502C">
            <w:pPr>
              <w:keepLines/>
              <w:jc w:val="right"/>
              <w:rPr>
                <w:rFonts w:ascii="Calibri" w:eastAsia="Calibri" w:hAnsi="Calibri" w:cs="Calibri"/>
                <w:color w:val="000000"/>
                <w:sz w:val="20"/>
                <w:szCs w:val="20"/>
              </w:rPr>
            </w:pPr>
          </w:p>
          <w:p w:rsidR="005D502C" w:rsidRDefault="005D502C">
            <w:pPr>
              <w:keepLines/>
              <w:jc w:val="right"/>
              <w:rPr>
                <w:rFonts w:ascii="Calibri" w:eastAsia="Calibri" w:hAnsi="Calibri" w:cs="Calibri"/>
                <w:color w:val="000000"/>
                <w:sz w:val="20"/>
                <w:szCs w:val="20"/>
              </w:rPr>
            </w:pPr>
          </w:p>
          <w:p w:rsidR="005D502C" w:rsidRDefault="006326AA">
            <w:pPr>
              <w:keepLines/>
              <w:jc w:val="right"/>
              <w:rPr>
                <w:rFonts w:ascii="Calibri" w:eastAsia="Calibri" w:hAnsi="Calibri" w:cs="Calibri"/>
                <w:color w:val="000000"/>
                <w:sz w:val="20"/>
                <w:szCs w:val="20"/>
              </w:rPr>
            </w:pPr>
            <w:r>
              <w:rPr>
                <w:rFonts w:ascii="Calibri" w:eastAsia="Calibri" w:hAnsi="Calibri" w:cs="Calibri"/>
                <w:sz w:val="20"/>
                <w:szCs w:val="20"/>
              </w:rPr>
              <w:t>44</w:t>
            </w:r>
            <w:r>
              <w:rPr>
                <w:rFonts w:ascii="Calibri" w:eastAsia="Calibri" w:hAnsi="Calibri" w:cs="Calibri"/>
                <w:color w:val="000000"/>
                <w:sz w:val="20"/>
                <w:szCs w:val="20"/>
              </w:rPr>
              <w:t>.2</w:t>
            </w:r>
          </w:p>
          <w:p w:rsidR="005D502C" w:rsidRDefault="005D502C">
            <w:pPr>
              <w:keepLines/>
              <w:jc w:val="right"/>
              <w:rPr>
                <w:rFonts w:ascii="Calibri" w:eastAsia="Calibri" w:hAnsi="Calibri" w:cs="Calibri"/>
                <w:color w:val="000000"/>
                <w:sz w:val="20"/>
                <w:szCs w:val="20"/>
              </w:rPr>
            </w:pPr>
          </w:p>
          <w:p w:rsidR="005D502C" w:rsidRDefault="006326AA">
            <w:pPr>
              <w:keepLines/>
              <w:jc w:val="right"/>
              <w:rPr>
                <w:rFonts w:ascii="Calibri" w:eastAsia="Calibri" w:hAnsi="Calibri" w:cs="Calibri"/>
                <w:color w:val="000000"/>
                <w:sz w:val="20"/>
                <w:szCs w:val="20"/>
              </w:rPr>
            </w:pPr>
            <w:r>
              <w:rPr>
                <w:rFonts w:ascii="Calibri" w:eastAsia="Calibri" w:hAnsi="Calibri" w:cs="Calibri"/>
                <w:color w:val="000000"/>
                <w:sz w:val="20"/>
                <w:szCs w:val="20"/>
              </w:rPr>
              <w:t>•</w:t>
            </w:r>
          </w:p>
          <w:p w:rsidR="005D502C" w:rsidRDefault="006326AA">
            <w:pPr>
              <w:keepLines/>
              <w:jc w:val="right"/>
              <w:rPr>
                <w:rFonts w:ascii="Calibri" w:eastAsia="Calibri" w:hAnsi="Calibri" w:cs="Calibri"/>
                <w:color w:val="000000"/>
                <w:sz w:val="20"/>
                <w:szCs w:val="20"/>
              </w:rPr>
            </w:pPr>
            <w:r>
              <w:rPr>
                <w:rFonts w:ascii="Calibri" w:eastAsia="Calibri" w:hAnsi="Calibri" w:cs="Calibri"/>
                <w:color w:val="000000"/>
                <w:sz w:val="20"/>
                <w:szCs w:val="20"/>
              </w:rPr>
              <w:t>•</w:t>
            </w:r>
          </w:p>
          <w:p w:rsidR="005D502C" w:rsidRDefault="005D502C">
            <w:pPr>
              <w:keepLines/>
              <w:jc w:val="right"/>
              <w:rPr>
                <w:rFonts w:ascii="Calibri" w:eastAsia="Calibri" w:hAnsi="Calibri" w:cs="Calibri"/>
                <w:color w:val="000000"/>
                <w:sz w:val="20"/>
                <w:szCs w:val="20"/>
              </w:rPr>
            </w:pPr>
          </w:p>
          <w:p w:rsidR="005D502C" w:rsidRDefault="006326AA">
            <w:pPr>
              <w:keepLines/>
              <w:jc w:val="right"/>
              <w:rPr>
                <w:rFonts w:ascii="Calibri" w:eastAsia="Calibri" w:hAnsi="Calibri" w:cs="Calibri"/>
                <w:color w:val="000000"/>
                <w:sz w:val="20"/>
                <w:szCs w:val="20"/>
              </w:rPr>
            </w:pPr>
            <w:r>
              <w:rPr>
                <w:rFonts w:ascii="Calibri" w:eastAsia="Calibri" w:hAnsi="Calibri" w:cs="Calibri"/>
                <w:color w:val="000000"/>
                <w:sz w:val="20"/>
                <w:szCs w:val="20"/>
              </w:rPr>
              <w:t>•</w:t>
            </w:r>
          </w:p>
          <w:p w:rsidR="005D502C" w:rsidRDefault="005D502C">
            <w:pPr>
              <w:keepLines/>
              <w:jc w:val="right"/>
              <w:rPr>
                <w:rFonts w:ascii="Calibri" w:eastAsia="Calibri" w:hAnsi="Calibri" w:cs="Calibri"/>
                <w:color w:val="000000"/>
                <w:sz w:val="20"/>
                <w:szCs w:val="20"/>
              </w:rPr>
            </w:pPr>
          </w:p>
          <w:p w:rsidR="005D502C" w:rsidRDefault="006326AA">
            <w:pPr>
              <w:keepLines/>
              <w:jc w:val="right"/>
              <w:rPr>
                <w:rFonts w:ascii="Calibri" w:eastAsia="Calibri" w:hAnsi="Calibri" w:cs="Calibri"/>
                <w:color w:val="000000"/>
                <w:sz w:val="20"/>
                <w:szCs w:val="20"/>
              </w:rPr>
            </w:pPr>
            <w:r>
              <w:rPr>
                <w:rFonts w:ascii="Calibri" w:eastAsia="Calibri" w:hAnsi="Calibri" w:cs="Calibri"/>
                <w:sz w:val="20"/>
                <w:szCs w:val="20"/>
              </w:rPr>
              <w:t>44</w:t>
            </w:r>
            <w:r>
              <w:rPr>
                <w:rFonts w:ascii="Calibri" w:eastAsia="Calibri" w:hAnsi="Calibri" w:cs="Calibri"/>
                <w:color w:val="000000"/>
                <w:sz w:val="20"/>
                <w:szCs w:val="20"/>
              </w:rPr>
              <w:t>.3</w:t>
            </w:r>
          </w:p>
          <w:p w:rsidR="005D502C" w:rsidRDefault="005D502C">
            <w:pPr>
              <w:keepLines/>
              <w:jc w:val="right"/>
              <w:rPr>
                <w:rFonts w:ascii="Calibri" w:eastAsia="Calibri" w:hAnsi="Calibri" w:cs="Calibri"/>
                <w:color w:val="000000"/>
                <w:sz w:val="20"/>
                <w:szCs w:val="20"/>
              </w:rPr>
            </w:pPr>
          </w:p>
          <w:p w:rsidR="005D502C" w:rsidRDefault="005D502C">
            <w:pPr>
              <w:keepLines/>
              <w:jc w:val="right"/>
              <w:rPr>
                <w:rFonts w:ascii="Calibri" w:eastAsia="Calibri" w:hAnsi="Calibri" w:cs="Calibri"/>
                <w:color w:val="000000"/>
                <w:sz w:val="20"/>
                <w:szCs w:val="20"/>
              </w:rPr>
            </w:pPr>
          </w:p>
          <w:p w:rsidR="005D502C" w:rsidRDefault="006326AA">
            <w:pPr>
              <w:keepLines/>
              <w:jc w:val="right"/>
              <w:rPr>
                <w:rFonts w:ascii="Calibri" w:eastAsia="Calibri" w:hAnsi="Calibri" w:cs="Calibri"/>
                <w:color w:val="000000"/>
                <w:sz w:val="20"/>
                <w:szCs w:val="20"/>
              </w:rPr>
            </w:pPr>
            <w:r>
              <w:rPr>
                <w:rFonts w:ascii="Calibri" w:eastAsia="Calibri" w:hAnsi="Calibri" w:cs="Calibri"/>
                <w:sz w:val="20"/>
                <w:szCs w:val="20"/>
              </w:rPr>
              <w:t>44</w:t>
            </w:r>
            <w:r>
              <w:rPr>
                <w:rFonts w:ascii="Calibri" w:eastAsia="Calibri" w:hAnsi="Calibri" w:cs="Calibri"/>
                <w:color w:val="000000"/>
                <w:sz w:val="20"/>
                <w:szCs w:val="20"/>
              </w:rPr>
              <w:t>.4</w:t>
            </w:r>
          </w:p>
          <w:p w:rsidR="005D502C" w:rsidRDefault="005D502C">
            <w:pPr>
              <w:keepLines/>
              <w:jc w:val="right"/>
              <w:rPr>
                <w:rFonts w:ascii="Calibri" w:eastAsia="Calibri" w:hAnsi="Calibri" w:cs="Calibri"/>
                <w:color w:val="000000"/>
                <w:sz w:val="20"/>
                <w:szCs w:val="20"/>
              </w:rPr>
            </w:pPr>
          </w:p>
          <w:p w:rsidR="005D502C" w:rsidRDefault="005D502C">
            <w:pPr>
              <w:keepLines/>
              <w:jc w:val="right"/>
              <w:rPr>
                <w:rFonts w:ascii="Calibri" w:eastAsia="Calibri" w:hAnsi="Calibri" w:cs="Calibri"/>
                <w:color w:val="000000"/>
                <w:sz w:val="20"/>
                <w:szCs w:val="20"/>
              </w:rPr>
            </w:pPr>
          </w:p>
          <w:p w:rsidR="005D502C" w:rsidRDefault="006326AA">
            <w:pPr>
              <w:keepLines/>
              <w:jc w:val="right"/>
              <w:rPr>
                <w:rFonts w:ascii="Calibri" w:eastAsia="Calibri" w:hAnsi="Calibri" w:cs="Calibri"/>
                <w:color w:val="000000"/>
                <w:sz w:val="20"/>
                <w:szCs w:val="20"/>
              </w:rPr>
            </w:pPr>
            <w:r>
              <w:rPr>
                <w:rFonts w:ascii="Calibri" w:eastAsia="Calibri" w:hAnsi="Calibri" w:cs="Calibri"/>
                <w:sz w:val="20"/>
                <w:szCs w:val="20"/>
              </w:rPr>
              <w:t>44</w:t>
            </w:r>
            <w:r>
              <w:rPr>
                <w:rFonts w:ascii="Calibri" w:eastAsia="Calibri" w:hAnsi="Calibri" w:cs="Calibri"/>
                <w:color w:val="000000"/>
                <w:sz w:val="20"/>
                <w:szCs w:val="20"/>
              </w:rPr>
              <w:t>.5</w:t>
            </w:r>
          </w:p>
          <w:p w:rsidR="005D502C" w:rsidRDefault="005D502C">
            <w:pPr>
              <w:keepLines/>
              <w:jc w:val="right"/>
              <w:rPr>
                <w:rFonts w:ascii="Calibri" w:eastAsia="Calibri" w:hAnsi="Calibri" w:cs="Calibri"/>
                <w:color w:val="000000"/>
                <w:sz w:val="20"/>
                <w:szCs w:val="20"/>
              </w:rPr>
            </w:pPr>
          </w:p>
          <w:p w:rsidR="005D502C" w:rsidRDefault="005D502C">
            <w:pPr>
              <w:keepLines/>
              <w:jc w:val="right"/>
              <w:rPr>
                <w:rFonts w:ascii="Calibri" w:eastAsia="Calibri" w:hAnsi="Calibri" w:cs="Calibri"/>
                <w:color w:val="000000"/>
                <w:sz w:val="20"/>
                <w:szCs w:val="20"/>
              </w:rPr>
            </w:pPr>
          </w:p>
          <w:p w:rsidR="005D502C" w:rsidRDefault="006326AA">
            <w:pPr>
              <w:keepLines/>
              <w:tabs>
                <w:tab w:val="left" w:pos="234"/>
                <w:tab w:val="right" w:pos="620"/>
              </w:tabs>
              <w:jc w:val="right"/>
              <w:rPr>
                <w:rFonts w:ascii="Calibri" w:eastAsia="Calibri" w:hAnsi="Calibri" w:cs="Calibri"/>
                <w:sz w:val="20"/>
                <w:szCs w:val="20"/>
              </w:rPr>
            </w:pPr>
            <w:r>
              <w:rPr>
                <w:rFonts w:ascii="Calibri" w:eastAsia="Calibri" w:hAnsi="Calibri" w:cs="Calibri"/>
                <w:color w:val="000000"/>
                <w:sz w:val="20"/>
                <w:szCs w:val="20"/>
              </w:rPr>
              <w:lastRenderedPageBreak/>
              <w:tab/>
            </w:r>
            <w:r>
              <w:rPr>
                <w:rFonts w:ascii="Calibri" w:eastAsia="Calibri" w:hAnsi="Calibri" w:cs="Calibri"/>
                <w:sz w:val="20"/>
                <w:szCs w:val="20"/>
              </w:rPr>
              <w:t>44</w:t>
            </w:r>
            <w:r>
              <w:rPr>
                <w:rFonts w:ascii="Calibri" w:eastAsia="Calibri" w:hAnsi="Calibri" w:cs="Calibri"/>
                <w:color w:val="000000"/>
                <w:sz w:val="20"/>
                <w:szCs w:val="20"/>
              </w:rPr>
              <w:t>.6</w:t>
            </w:r>
          </w:p>
        </w:tc>
        <w:tc>
          <w:tcPr>
            <w:tcW w:w="8490" w:type="dxa"/>
            <w:tcBorders>
              <w:top w:val="single" w:sz="4" w:space="0" w:color="000000"/>
              <w:left w:val="nil"/>
              <w:bottom w:val="single" w:sz="4" w:space="0" w:color="000000"/>
              <w:right w:val="single" w:sz="4" w:space="0" w:color="000000"/>
            </w:tcBorders>
            <w:shd w:val="clear" w:color="auto" w:fill="auto"/>
            <w:tcMar>
              <w:top w:w="113" w:type="dxa"/>
              <w:left w:w="113" w:type="dxa"/>
              <w:bottom w:w="113" w:type="dxa"/>
              <w:right w:w="113" w:type="dxa"/>
            </w:tcMar>
          </w:tcPr>
          <w:p w:rsidR="005D502C" w:rsidRDefault="006326AA">
            <w:pPr>
              <w:keepLines/>
              <w:rPr>
                <w:rFonts w:ascii="Calibri" w:eastAsia="Calibri" w:hAnsi="Calibri" w:cs="Calibri"/>
                <w:color w:val="000000"/>
                <w:sz w:val="20"/>
                <w:szCs w:val="20"/>
              </w:rPr>
            </w:pPr>
            <w:r>
              <w:rPr>
                <w:rFonts w:ascii="Calibri" w:eastAsia="Calibri" w:hAnsi="Calibri" w:cs="Calibri"/>
                <w:color w:val="000000"/>
                <w:sz w:val="20"/>
                <w:szCs w:val="20"/>
              </w:rPr>
              <w:lastRenderedPageBreak/>
              <w:t xml:space="preserve">The Supplier </w:t>
            </w:r>
            <w:r>
              <w:rPr>
                <w:rFonts w:ascii="Calibri" w:eastAsia="Calibri" w:hAnsi="Calibri" w:cs="Calibri"/>
                <w:b/>
                <w:color w:val="000000"/>
                <w:sz w:val="20"/>
                <w:szCs w:val="20"/>
              </w:rPr>
              <w:t>must</w:t>
            </w:r>
            <w:r>
              <w:rPr>
                <w:rFonts w:ascii="Calibri" w:eastAsia="Calibri" w:hAnsi="Calibri" w:cs="Calibri"/>
                <w:color w:val="000000"/>
                <w:sz w:val="20"/>
                <w:szCs w:val="20"/>
              </w:rPr>
              <w:t xml:space="preserve"> provide the Authority with a statement of the physical location where data will be stored, processed and managed.</w:t>
            </w:r>
          </w:p>
          <w:p w:rsidR="005D502C" w:rsidRDefault="005D502C">
            <w:pPr>
              <w:keepLines/>
              <w:rPr>
                <w:rFonts w:ascii="Calibri" w:eastAsia="Calibri" w:hAnsi="Calibri" w:cs="Calibri"/>
                <w:color w:val="000000"/>
                <w:sz w:val="20"/>
                <w:szCs w:val="20"/>
              </w:rPr>
            </w:pPr>
          </w:p>
          <w:p w:rsidR="005D502C" w:rsidRDefault="006326AA">
            <w:pPr>
              <w:keepLines/>
              <w:rPr>
                <w:rFonts w:ascii="Calibri" w:eastAsia="Calibri" w:hAnsi="Calibri" w:cs="Calibri"/>
                <w:color w:val="000000"/>
                <w:sz w:val="20"/>
                <w:szCs w:val="20"/>
              </w:rPr>
            </w:pPr>
            <w:r>
              <w:rPr>
                <w:rFonts w:ascii="Calibri" w:eastAsia="Calibri" w:hAnsi="Calibri" w:cs="Calibri"/>
                <w:color w:val="000000"/>
                <w:sz w:val="20"/>
                <w:szCs w:val="20"/>
              </w:rPr>
              <w:t>The Supplier shall only be permitted to off-shore elements outside the UK where that aspect of the service is delivered from one of the following locations: </w:t>
            </w:r>
          </w:p>
          <w:p w:rsidR="005D502C" w:rsidRDefault="006326AA">
            <w:pPr>
              <w:keepLines/>
              <w:rPr>
                <w:rFonts w:ascii="Calibri" w:eastAsia="Calibri" w:hAnsi="Calibri" w:cs="Calibri"/>
                <w:color w:val="000000"/>
                <w:sz w:val="20"/>
                <w:szCs w:val="20"/>
              </w:rPr>
            </w:pPr>
            <w:r>
              <w:rPr>
                <w:rFonts w:ascii="Calibri" w:eastAsia="Calibri" w:hAnsi="Calibri" w:cs="Calibri"/>
                <w:color w:val="000000"/>
                <w:sz w:val="20"/>
                <w:szCs w:val="20"/>
              </w:rPr>
              <w:t>A country within the EEA;</w:t>
            </w:r>
          </w:p>
          <w:p w:rsidR="005D502C" w:rsidRDefault="006326AA">
            <w:pPr>
              <w:keepLines/>
              <w:rPr>
                <w:rFonts w:ascii="Calibri" w:eastAsia="Calibri" w:hAnsi="Calibri" w:cs="Calibri"/>
                <w:color w:val="000000"/>
                <w:sz w:val="20"/>
                <w:szCs w:val="20"/>
              </w:rPr>
            </w:pPr>
            <w:r>
              <w:rPr>
                <w:rFonts w:ascii="Calibri" w:eastAsia="Calibri" w:hAnsi="Calibri" w:cs="Calibri"/>
                <w:color w:val="000000"/>
                <w:sz w:val="20"/>
                <w:szCs w:val="20"/>
              </w:rPr>
              <w:t>A country where the European Commission has made a positive finding with regard to the adequacy of their regulatory Data Protection controls; or</w:t>
            </w:r>
          </w:p>
          <w:p w:rsidR="005D502C" w:rsidRDefault="006326AA">
            <w:pPr>
              <w:keepLines/>
              <w:rPr>
                <w:rFonts w:ascii="Calibri" w:eastAsia="Calibri" w:hAnsi="Calibri" w:cs="Calibri"/>
                <w:color w:val="000000"/>
                <w:sz w:val="20"/>
                <w:szCs w:val="20"/>
              </w:rPr>
            </w:pPr>
            <w:r>
              <w:rPr>
                <w:rFonts w:ascii="Calibri" w:eastAsia="Calibri" w:hAnsi="Calibri" w:cs="Calibri"/>
                <w:color w:val="000000"/>
                <w:sz w:val="20"/>
                <w:szCs w:val="20"/>
              </w:rPr>
              <w:t>A supplier who has Privacy Shield certification.</w:t>
            </w:r>
          </w:p>
          <w:p w:rsidR="005D502C" w:rsidRDefault="005D502C">
            <w:pPr>
              <w:keepLines/>
              <w:rPr>
                <w:rFonts w:ascii="Calibri" w:eastAsia="Calibri" w:hAnsi="Calibri" w:cs="Calibri"/>
                <w:color w:val="000000"/>
                <w:sz w:val="20"/>
                <w:szCs w:val="20"/>
              </w:rPr>
            </w:pPr>
          </w:p>
          <w:p w:rsidR="005D502C" w:rsidRDefault="006326AA">
            <w:pPr>
              <w:keepLines/>
              <w:rPr>
                <w:rFonts w:ascii="Calibri" w:eastAsia="Calibri" w:hAnsi="Calibri" w:cs="Calibri"/>
                <w:color w:val="000000"/>
                <w:sz w:val="20"/>
                <w:szCs w:val="20"/>
              </w:rPr>
            </w:pPr>
            <w:r>
              <w:rPr>
                <w:rFonts w:ascii="Calibri" w:eastAsia="Calibri" w:hAnsi="Calibri" w:cs="Calibri"/>
                <w:color w:val="000000"/>
                <w:sz w:val="20"/>
                <w:szCs w:val="20"/>
              </w:rPr>
              <w:t xml:space="preserve">Data </w:t>
            </w:r>
            <w:r>
              <w:rPr>
                <w:rFonts w:ascii="Calibri" w:eastAsia="Calibri" w:hAnsi="Calibri" w:cs="Calibri"/>
                <w:b/>
                <w:color w:val="000000"/>
                <w:sz w:val="20"/>
                <w:szCs w:val="20"/>
              </w:rPr>
              <w:t>must</w:t>
            </w:r>
            <w:r>
              <w:rPr>
                <w:rFonts w:ascii="Calibri" w:eastAsia="Calibri" w:hAnsi="Calibri" w:cs="Calibri"/>
                <w:color w:val="000000"/>
                <w:sz w:val="20"/>
                <w:szCs w:val="20"/>
              </w:rPr>
              <w:t xml:space="preserve"> be processed and stored in accordance with the Data Protection Act 2018 and thus General Data Protection Regulations (GDPR) regulations.</w:t>
            </w:r>
          </w:p>
          <w:p w:rsidR="005D502C" w:rsidRDefault="005D502C">
            <w:pPr>
              <w:keepLines/>
              <w:rPr>
                <w:rFonts w:ascii="Calibri" w:eastAsia="Calibri" w:hAnsi="Calibri" w:cs="Calibri"/>
                <w:color w:val="000000"/>
                <w:sz w:val="20"/>
                <w:szCs w:val="20"/>
              </w:rPr>
            </w:pPr>
          </w:p>
          <w:p w:rsidR="005D502C" w:rsidRDefault="006326AA">
            <w:pPr>
              <w:keepLines/>
              <w:rPr>
                <w:rFonts w:ascii="Calibri" w:eastAsia="Calibri" w:hAnsi="Calibri" w:cs="Calibri"/>
                <w:color w:val="000000"/>
                <w:sz w:val="20"/>
                <w:szCs w:val="20"/>
              </w:rPr>
            </w:pPr>
            <w:r>
              <w:rPr>
                <w:rFonts w:ascii="Calibri" w:eastAsia="Calibri" w:hAnsi="Calibri" w:cs="Calibri"/>
                <w:color w:val="000000"/>
                <w:sz w:val="20"/>
                <w:szCs w:val="20"/>
              </w:rPr>
              <w:t xml:space="preserve">Data </w:t>
            </w:r>
            <w:r>
              <w:rPr>
                <w:rFonts w:ascii="Calibri" w:eastAsia="Calibri" w:hAnsi="Calibri" w:cs="Calibri"/>
                <w:b/>
                <w:color w:val="000000"/>
                <w:sz w:val="20"/>
                <w:szCs w:val="20"/>
              </w:rPr>
              <w:t>must</w:t>
            </w:r>
            <w:r>
              <w:rPr>
                <w:rFonts w:ascii="Calibri" w:eastAsia="Calibri" w:hAnsi="Calibri" w:cs="Calibri"/>
                <w:color w:val="000000"/>
                <w:sz w:val="20"/>
                <w:szCs w:val="20"/>
              </w:rPr>
              <w:t xml:space="preserve"> be processed and stored in accordance with protecting bulk personal data guidelines: </w:t>
            </w:r>
            <w:hyperlink r:id="rId17">
              <w:r>
                <w:rPr>
                  <w:rFonts w:ascii="Calibri" w:eastAsia="Calibri" w:hAnsi="Calibri" w:cs="Calibri"/>
                  <w:color w:val="0000FF"/>
                  <w:sz w:val="20"/>
                  <w:szCs w:val="20"/>
                  <w:u w:val="single"/>
                </w:rPr>
                <w:t>https://www.ncsc.gov.uk/collection/protecting-bulk-personal-data</w:t>
              </w:r>
            </w:hyperlink>
          </w:p>
          <w:p w:rsidR="005D502C" w:rsidRDefault="005D502C">
            <w:pPr>
              <w:keepLines/>
              <w:rPr>
                <w:rFonts w:ascii="Calibri" w:eastAsia="Calibri" w:hAnsi="Calibri" w:cs="Calibri"/>
                <w:color w:val="000000"/>
                <w:sz w:val="20"/>
                <w:szCs w:val="20"/>
              </w:rPr>
            </w:pPr>
          </w:p>
          <w:p w:rsidR="005D502C" w:rsidRDefault="006326AA">
            <w:pPr>
              <w:keepLines/>
              <w:rPr>
                <w:rFonts w:ascii="Calibri" w:eastAsia="Calibri" w:hAnsi="Calibri" w:cs="Calibri"/>
                <w:color w:val="000000"/>
                <w:sz w:val="20"/>
                <w:szCs w:val="20"/>
              </w:rPr>
            </w:pPr>
            <w:r>
              <w:rPr>
                <w:rFonts w:ascii="Calibri" w:eastAsia="Calibri" w:hAnsi="Calibri" w:cs="Calibri"/>
                <w:color w:val="000000"/>
                <w:sz w:val="20"/>
                <w:szCs w:val="20"/>
              </w:rPr>
              <w:t xml:space="preserve">At the Authority’s request, data processing and storage </w:t>
            </w:r>
            <w:r>
              <w:rPr>
                <w:rFonts w:ascii="Calibri" w:eastAsia="Calibri" w:hAnsi="Calibri" w:cs="Calibri"/>
                <w:b/>
                <w:color w:val="000000"/>
                <w:sz w:val="20"/>
                <w:szCs w:val="20"/>
              </w:rPr>
              <w:t>must</w:t>
            </w:r>
            <w:r>
              <w:rPr>
                <w:rFonts w:ascii="Calibri" w:eastAsia="Calibri" w:hAnsi="Calibri" w:cs="Calibri"/>
                <w:color w:val="000000"/>
                <w:sz w:val="20"/>
                <w:szCs w:val="20"/>
              </w:rPr>
              <w:t xml:space="preserve"> be moved to UK public cloud residency within six months of activation of request at solution providers cost.</w:t>
            </w:r>
          </w:p>
          <w:p w:rsidR="005D502C" w:rsidRDefault="005D502C">
            <w:pPr>
              <w:keepLines/>
              <w:rPr>
                <w:rFonts w:ascii="Calibri" w:eastAsia="Calibri" w:hAnsi="Calibri" w:cs="Calibri"/>
                <w:color w:val="000000"/>
                <w:sz w:val="20"/>
                <w:szCs w:val="20"/>
              </w:rPr>
            </w:pPr>
          </w:p>
          <w:p w:rsidR="005D502C" w:rsidRDefault="006326AA">
            <w:pPr>
              <w:keepLines/>
              <w:rPr>
                <w:rFonts w:ascii="Calibri" w:eastAsia="Calibri" w:hAnsi="Calibri" w:cs="Calibri"/>
                <w:sz w:val="20"/>
                <w:szCs w:val="20"/>
              </w:rPr>
            </w:pPr>
            <w:r>
              <w:rPr>
                <w:rFonts w:ascii="Calibri" w:eastAsia="Calibri" w:hAnsi="Calibri" w:cs="Calibri"/>
                <w:color w:val="000000"/>
                <w:sz w:val="20"/>
                <w:szCs w:val="20"/>
              </w:rPr>
              <w:lastRenderedPageBreak/>
              <w:t xml:space="preserve">All personal data </w:t>
            </w:r>
            <w:r>
              <w:rPr>
                <w:rFonts w:ascii="Calibri" w:eastAsia="Calibri" w:hAnsi="Calibri" w:cs="Calibri"/>
                <w:b/>
                <w:color w:val="000000"/>
                <w:sz w:val="20"/>
                <w:szCs w:val="20"/>
              </w:rPr>
              <w:t>should</w:t>
            </w:r>
            <w:r>
              <w:rPr>
                <w:rFonts w:ascii="Calibri" w:eastAsia="Calibri" w:hAnsi="Calibri" w:cs="Calibri"/>
                <w:color w:val="000000"/>
                <w:sz w:val="20"/>
                <w:szCs w:val="20"/>
              </w:rPr>
              <w:t xml:space="preserve"> be synchronised via APIs to allow coordination with the authority’s identity records. Personally identifiable fields must be marked and available for reporting and management according to GDPR regulations</w:t>
            </w:r>
          </w:p>
        </w:tc>
      </w:tr>
      <w:tr w:rsidR="005D502C">
        <w:trPr>
          <w:trHeight w:val="249"/>
        </w:trPr>
        <w:tc>
          <w:tcPr>
            <w:tcW w:w="1276" w:type="dxa"/>
            <w:shd w:val="clear" w:color="auto" w:fill="auto"/>
            <w:tcMar>
              <w:top w:w="113" w:type="dxa"/>
              <w:left w:w="113" w:type="dxa"/>
              <w:bottom w:w="113" w:type="dxa"/>
              <w:right w:w="113" w:type="dxa"/>
            </w:tcMar>
            <w:vAlign w:val="center"/>
          </w:tcPr>
          <w:p w:rsidR="005D502C" w:rsidRDefault="006326AA">
            <w:pPr>
              <w:keepLines/>
              <w:jc w:val="center"/>
              <w:rPr>
                <w:rFonts w:ascii="Calibri" w:eastAsia="Calibri" w:hAnsi="Calibri" w:cs="Calibri"/>
                <w:sz w:val="20"/>
                <w:szCs w:val="20"/>
              </w:rPr>
            </w:pPr>
            <w:r>
              <w:rPr>
                <w:rFonts w:ascii="Calibri" w:eastAsia="Calibri" w:hAnsi="Calibri" w:cs="Calibri"/>
                <w:sz w:val="20"/>
                <w:szCs w:val="20"/>
              </w:rPr>
              <w:lastRenderedPageBreak/>
              <w:t>45</w:t>
            </w:r>
          </w:p>
        </w:tc>
        <w:tc>
          <w:tcPr>
            <w:tcW w:w="1559" w:type="dxa"/>
            <w:shd w:val="clear" w:color="auto" w:fill="auto"/>
            <w:tcMar>
              <w:top w:w="113" w:type="dxa"/>
              <w:left w:w="113" w:type="dxa"/>
              <w:bottom w:w="113" w:type="dxa"/>
              <w:right w:w="113" w:type="dxa"/>
            </w:tcMar>
            <w:vAlign w:val="center"/>
          </w:tcPr>
          <w:p w:rsidR="005D502C" w:rsidRDefault="006326AA">
            <w:pPr>
              <w:keepLines/>
              <w:rPr>
                <w:rFonts w:ascii="Calibri" w:eastAsia="Calibri" w:hAnsi="Calibri" w:cs="Calibri"/>
                <w:sz w:val="20"/>
                <w:szCs w:val="20"/>
              </w:rPr>
            </w:pPr>
            <w:r>
              <w:rPr>
                <w:rFonts w:ascii="Calibri" w:eastAsia="Calibri" w:hAnsi="Calibri" w:cs="Calibri"/>
                <w:color w:val="000000"/>
                <w:sz w:val="20"/>
                <w:szCs w:val="20"/>
              </w:rPr>
              <w:t>Updates</w:t>
            </w:r>
          </w:p>
        </w:tc>
        <w:tc>
          <w:tcPr>
            <w:tcW w:w="1191" w:type="dxa"/>
            <w:shd w:val="clear" w:color="auto" w:fill="auto"/>
            <w:tcMar>
              <w:top w:w="113" w:type="dxa"/>
              <w:left w:w="113" w:type="dxa"/>
              <w:bottom w:w="113" w:type="dxa"/>
              <w:right w:w="113" w:type="dxa"/>
            </w:tcMar>
            <w:vAlign w:val="center"/>
          </w:tcPr>
          <w:p w:rsidR="005D502C" w:rsidRDefault="006326AA">
            <w:pPr>
              <w:keepLines/>
              <w:rPr>
                <w:rFonts w:ascii="Calibri" w:eastAsia="Calibri" w:hAnsi="Calibri" w:cs="Calibri"/>
                <w:sz w:val="20"/>
                <w:szCs w:val="20"/>
              </w:rPr>
            </w:pPr>
            <w:r>
              <w:rPr>
                <w:rFonts w:ascii="Calibri" w:eastAsia="Calibri" w:hAnsi="Calibri" w:cs="Calibri"/>
                <w:color w:val="000000"/>
                <w:sz w:val="20"/>
                <w:szCs w:val="20"/>
              </w:rPr>
              <w:t>Mandatory</w:t>
            </w:r>
          </w:p>
        </w:tc>
        <w:tc>
          <w:tcPr>
            <w:tcW w:w="1644" w:type="dxa"/>
            <w:tcBorders>
              <w:right w:val="single" w:sz="4" w:space="0" w:color="000000"/>
            </w:tcBorders>
            <w:shd w:val="clear" w:color="auto" w:fill="auto"/>
            <w:tcMar>
              <w:top w:w="113" w:type="dxa"/>
              <w:left w:w="113" w:type="dxa"/>
              <w:bottom w:w="113" w:type="dxa"/>
              <w:right w:w="113" w:type="dxa"/>
            </w:tcMar>
            <w:vAlign w:val="center"/>
          </w:tcPr>
          <w:p w:rsidR="005D502C" w:rsidRDefault="006326AA">
            <w:pPr>
              <w:keepLines/>
              <w:rPr>
                <w:rFonts w:ascii="Calibri" w:eastAsia="Calibri" w:hAnsi="Calibri" w:cs="Calibri"/>
                <w:sz w:val="20"/>
                <w:szCs w:val="20"/>
              </w:rPr>
            </w:pPr>
            <w:r>
              <w:rPr>
                <w:rFonts w:ascii="Calibri" w:eastAsia="Calibri" w:hAnsi="Calibri" w:cs="Calibri"/>
                <w:color w:val="000000"/>
                <w:sz w:val="20"/>
                <w:szCs w:val="20"/>
              </w:rPr>
              <w:t>From system deployment</w:t>
            </w:r>
          </w:p>
        </w:tc>
        <w:tc>
          <w:tcPr>
            <w:tcW w:w="870" w:type="dxa"/>
            <w:tcBorders>
              <w:top w:val="single" w:sz="4" w:space="0" w:color="000000"/>
              <w:left w:val="single" w:sz="4" w:space="0" w:color="000000"/>
              <w:bottom w:val="single" w:sz="4" w:space="0" w:color="000000"/>
              <w:right w:val="nil"/>
            </w:tcBorders>
            <w:shd w:val="clear" w:color="auto" w:fill="auto"/>
            <w:tcMar>
              <w:top w:w="113" w:type="dxa"/>
              <w:left w:w="113" w:type="dxa"/>
              <w:bottom w:w="113" w:type="dxa"/>
              <w:right w:w="113" w:type="dxa"/>
            </w:tcMar>
          </w:tcPr>
          <w:p w:rsidR="005D502C" w:rsidRDefault="006326AA">
            <w:pPr>
              <w:keepLines/>
              <w:jc w:val="right"/>
              <w:rPr>
                <w:rFonts w:ascii="Calibri" w:eastAsia="Calibri" w:hAnsi="Calibri" w:cs="Calibri"/>
                <w:color w:val="000000"/>
                <w:sz w:val="20"/>
                <w:szCs w:val="20"/>
              </w:rPr>
            </w:pPr>
            <w:r>
              <w:rPr>
                <w:rFonts w:ascii="Calibri" w:eastAsia="Calibri" w:hAnsi="Calibri" w:cs="Calibri"/>
                <w:sz w:val="20"/>
                <w:szCs w:val="20"/>
              </w:rPr>
              <w:t>45</w:t>
            </w:r>
            <w:r>
              <w:rPr>
                <w:rFonts w:ascii="Calibri" w:eastAsia="Calibri" w:hAnsi="Calibri" w:cs="Calibri"/>
                <w:color w:val="000000"/>
                <w:sz w:val="20"/>
                <w:szCs w:val="20"/>
              </w:rPr>
              <w:t>.1</w:t>
            </w:r>
          </w:p>
          <w:p w:rsidR="005D502C" w:rsidRDefault="006326AA">
            <w:pPr>
              <w:keepLines/>
              <w:jc w:val="right"/>
              <w:rPr>
                <w:rFonts w:ascii="Calibri" w:eastAsia="Calibri" w:hAnsi="Calibri" w:cs="Calibri"/>
                <w:color w:val="000000"/>
                <w:sz w:val="20"/>
                <w:szCs w:val="20"/>
              </w:rPr>
            </w:pPr>
            <w:r>
              <w:rPr>
                <w:rFonts w:ascii="Calibri" w:eastAsia="Calibri" w:hAnsi="Calibri" w:cs="Calibri"/>
                <w:color w:val="000000"/>
                <w:sz w:val="20"/>
                <w:szCs w:val="20"/>
              </w:rPr>
              <w:t>•</w:t>
            </w:r>
          </w:p>
          <w:p w:rsidR="005D502C" w:rsidRDefault="005D502C">
            <w:pPr>
              <w:keepLines/>
              <w:jc w:val="right"/>
              <w:rPr>
                <w:rFonts w:ascii="Calibri" w:eastAsia="Calibri" w:hAnsi="Calibri" w:cs="Calibri"/>
                <w:color w:val="000000"/>
                <w:sz w:val="20"/>
                <w:szCs w:val="20"/>
              </w:rPr>
            </w:pPr>
          </w:p>
          <w:p w:rsidR="005D502C" w:rsidRDefault="006326AA">
            <w:pPr>
              <w:keepLines/>
              <w:jc w:val="right"/>
              <w:rPr>
                <w:rFonts w:ascii="Calibri" w:eastAsia="Calibri" w:hAnsi="Calibri" w:cs="Calibri"/>
                <w:color w:val="000000"/>
                <w:sz w:val="20"/>
                <w:szCs w:val="20"/>
              </w:rPr>
            </w:pPr>
            <w:r>
              <w:rPr>
                <w:rFonts w:ascii="Calibri" w:eastAsia="Calibri" w:hAnsi="Calibri" w:cs="Calibri"/>
                <w:color w:val="000000"/>
                <w:sz w:val="20"/>
                <w:szCs w:val="20"/>
              </w:rPr>
              <w:t>•</w:t>
            </w:r>
          </w:p>
          <w:p w:rsidR="005D502C" w:rsidRDefault="006326AA">
            <w:pPr>
              <w:keepLines/>
              <w:jc w:val="right"/>
              <w:rPr>
                <w:rFonts w:ascii="Calibri" w:eastAsia="Calibri" w:hAnsi="Calibri" w:cs="Calibri"/>
                <w:color w:val="000000"/>
                <w:sz w:val="20"/>
                <w:szCs w:val="20"/>
              </w:rPr>
            </w:pPr>
            <w:r>
              <w:rPr>
                <w:rFonts w:ascii="Calibri" w:eastAsia="Calibri" w:hAnsi="Calibri" w:cs="Calibri"/>
                <w:color w:val="000000"/>
                <w:sz w:val="20"/>
                <w:szCs w:val="20"/>
              </w:rPr>
              <w:t>•</w:t>
            </w:r>
          </w:p>
          <w:p w:rsidR="005D502C" w:rsidRDefault="006326AA">
            <w:pPr>
              <w:keepLines/>
              <w:jc w:val="right"/>
              <w:rPr>
                <w:rFonts w:ascii="Calibri" w:eastAsia="Calibri" w:hAnsi="Calibri" w:cs="Calibri"/>
                <w:color w:val="000000"/>
                <w:sz w:val="20"/>
                <w:szCs w:val="20"/>
              </w:rPr>
            </w:pPr>
            <w:r>
              <w:rPr>
                <w:rFonts w:ascii="Calibri" w:eastAsia="Calibri" w:hAnsi="Calibri" w:cs="Calibri"/>
                <w:color w:val="000000"/>
                <w:sz w:val="20"/>
                <w:szCs w:val="20"/>
              </w:rPr>
              <w:t>•</w:t>
            </w:r>
          </w:p>
          <w:p w:rsidR="005D502C" w:rsidRDefault="005D502C">
            <w:pPr>
              <w:keepLines/>
              <w:jc w:val="right"/>
              <w:rPr>
                <w:rFonts w:ascii="Calibri" w:eastAsia="Calibri" w:hAnsi="Calibri" w:cs="Calibri"/>
                <w:color w:val="000000"/>
                <w:sz w:val="20"/>
                <w:szCs w:val="20"/>
              </w:rPr>
            </w:pPr>
          </w:p>
          <w:p w:rsidR="005D502C" w:rsidRDefault="005D502C">
            <w:pPr>
              <w:keepLines/>
              <w:jc w:val="right"/>
              <w:rPr>
                <w:rFonts w:ascii="Calibri" w:eastAsia="Calibri" w:hAnsi="Calibri" w:cs="Calibri"/>
                <w:color w:val="000000"/>
                <w:sz w:val="20"/>
                <w:szCs w:val="20"/>
              </w:rPr>
            </w:pPr>
          </w:p>
          <w:p w:rsidR="005D502C" w:rsidRDefault="006326AA">
            <w:pPr>
              <w:keepLines/>
              <w:jc w:val="right"/>
              <w:rPr>
                <w:rFonts w:ascii="Calibri" w:eastAsia="Calibri" w:hAnsi="Calibri" w:cs="Calibri"/>
                <w:color w:val="000000"/>
                <w:sz w:val="20"/>
                <w:szCs w:val="20"/>
              </w:rPr>
            </w:pPr>
            <w:r>
              <w:rPr>
                <w:rFonts w:ascii="Calibri" w:eastAsia="Calibri" w:hAnsi="Calibri" w:cs="Calibri"/>
                <w:sz w:val="20"/>
                <w:szCs w:val="20"/>
              </w:rPr>
              <w:t>45</w:t>
            </w:r>
            <w:r>
              <w:rPr>
                <w:rFonts w:ascii="Calibri" w:eastAsia="Calibri" w:hAnsi="Calibri" w:cs="Calibri"/>
                <w:color w:val="000000"/>
                <w:sz w:val="20"/>
                <w:szCs w:val="20"/>
              </w:rPr>
              <w:t>.2</w:t>
            </w:r>
          </w:p>
          <w:p w:rsidR="005D502C" w:rsidRDefault="005D502C">
            <w:pPr>
              <w:keepLines/>
              <w:jc w:val="right"/>
              <w:rPr>
                <w:rFonts w:ascii="Calibri" w:eastAsia="Calibri" w:hAnsi="Calibri" w:cs="Calibri"/>
                <w:color w:val="000000"/>
                <w:sz w:val="20"/>
                <w:szCs w:val="20"/>
              </w:rPr>
            </w:pPr>
          </w:p>
          <w:p w:rsidR="005D502C" w:rsidRDefault="005D502C">
            <w:pPr>
              <w:keepLines/>
              <w:jc w:val="right"/>
              <w:rPr>
                <w:rFonts w:ascii="Calibri" w:eastAsia="Calibri" w:hAnsi="Calibri" w:cs="Calibri"/>
                <w:color w:val="000000"/>
                <w:sz w:val="20"/>
                <w:szCs w:val="20"/>
              </w:rPr>
            </w:pPr>
          </w:p>
          <w:p w:rsidR="005D502C" w:rsidRDefault="006326AA">
            <w:pPr>
              <w:keepLines/>
              <w:jc w:val="right"/>
              <w:rPr>
                <w:rFonts w:ascii="Calibri" w:eastAsia="Calibri" w:hAnsi="Calibri" w:cs="Calibri"/>
                <w:color w:val="000000"/>
                <w:sz w:val="20"/>
                <w:szCs w:val="20"/>
              </w:rPr>
            </w:pPr>
            <w:r>
              <w:rPr>
                <w:rFonts w:ascii="Calibri" w:eastAsia="Calibri" w:hAnsi="Calibri" w:cs="Calibri"/>
                <w:sz w:val="20"/>
                <w:szCs w:val="20"/>
              </w:rPr>
              <w:t>45</w:t>
            </w:r>
            <w:r>
              <w:rPr>
                <w:rFonts w:ascii="Calibri" w:eastAsia="Calibri" w:hAnsi="Calibri" w:cs="Calibri"/>
                <w:color w:val="000000"/>
                <w:sz w:val="20"/>
                <w:szCs w:val="20"/>
              </w:rPr>
              <w:t>.3</w:t>
            </w:r>
          </w:p>
          <w:p w:rsidR="005D502C" w:rsidRDefault="006326AA">
            <w:pPr>
              <w:keepLines/>
              <w:jc w:val="right"/>
              <w:rPr>
                <w:rFonts w:ascii="Calibri" w:eastAsia="Calibri" w:hAnsi="Calibri" w:cs="Calibri"/>
                <w:color w:val="000000"/>
                <w:sz w:val="20"/>
                <w:szCs w:val="20"/>
              </w:rPr>
            </w:pPr>
            <w:r>
              <w:rPr>
                <w:rFonts w:ascii="Calibri" w:eastAsia="Calibri" w:hAnsi="Calibri" w:cs="Calibri"/>
                <w:color w:val="000000"/>
                <w:sz w:val="20"/>
                <w:szCs w:val="20"/>
              </w:rPr>
              <w:t>•</w:t>
            </w:r>
          </w:p>
          <w:p w:rsidR="005D502C" w:rsidRDefault="005D502C">
            <w:pPr>
              <w:keepLines/>
              <w:jc w:val="right"/>
              <w:rPr>
                <w:rFonts w:ascii="Calibri" w:eastAsia="Calibri" w:hAnsi="Calibri" w:cs="Calibri"/>
                <w:color w:val="000000"/>
                <w:sz w:val="20"/>
                <w:szCs w:val="20"/>
              </w:rPr>
            </w:pPr>
          </w:p>
          <w:p w:rsidR="005D502C" w:rsidRDefault="005D502C">
            <w:pPr>
              <w:keepLines/>
              <w:jc w:val="right"/>
              <w:rPr>
                <w:rFonts w:ascii="Calibri" w:eastAsia="Calibri" w:hAnsi="Calibri" w:cs="Calibri"/>
                <w:color w:val="000000"/>
                <w:sz w:val="20"/>
                <w:szCs w:val="20"/>
              </w:rPr>
            </w:pPr>
          </w:p>
          <w:p w:rsidR="005D502C" w:rsidRDefault="006326AA">
            <w:pPr>
              <w:keepLines/>
              <w:jc w:val="right"/>
              <w:rPr>
                <w:rFonts w:ascii="Calibri" w:eastAsia="Calibri" w:hAnsi="Calibri" w:cs="Calibri"/>
                <w:color w:val="000000"/>
                <w:sz w:val="20"/>
                <w:szCs w:val="20"/>
              </w:rPr>
            </w:pPr>
            <w:r>
              <w:rPr>
                <w:rFonts w:ascii="Calibri" w:eastAsia="Calibri" w:hAnsi="Calibri" w:cs="Calibri"/>
                <w:color w:val="000000"/>
                <w:sz w:val="20"/>
                <w:szCs w:val="20"/>
              </w:rPr>
              <w:t>•</w:t>
            </w:r>
          </w:p>
          <w:p w:rsidR="005D502C" w:rsidRDefault="005D502C">
            <w:pPr>
              <w:keepLines/>
              <w:jc w:val="right"/>
              <w:rPr>
                <w:rFonts w:ascii="Calibri" w:eastAsia="Calibri" w:hAnsi="Calibri" w:cs="Calibri"/>
                <w:color w:val="000000"/>
                <w:sz w:val="20"/>
                <w:szCs w:val="20"/>
              </w:rPr>
            </w:pPr>
          </w:p>
          <w:p w:rsidR="005D502C" w:rsidRDefault="006326AA">
            <w:pPr>
              <w:keepLines/>
              <w:jc w:val="right"/>
              <w:rPr>
                <w:rFonts w:ascii="Calibri" w:eastAsia="Calibri" w:hAnsi="Calibri" w:cs="Calibri"/>
                <w:color w:val="000000"/>
                <w:sz w:val="20"/>
                <w:szCs w:val="20"/>
              </w:rPr>
            </w:pPr>
            <w:r>
              <w:rPr>
                <w:rFonts w:ascii="Calibri" w:eastAsia="Calibri" w:hAnsi="Calibri" w:cs="Calibri"/>
                <w:color w:val="000000"/>
                <w:sz w:val="20"/>
                <w:szCs w:val="20"/>
              </w:rPr>
              <w:t>•</w:t>
            </w:r>
          </w:p>
          <w:p w:rsidR="005D502C" w:rsidRDefault="005D502C">
            <w:pPr>
              <w:keepLines/>
              <w:jc w:val="right"/>
              <w:rPr>
                <w:rFonts w:ascii="Calibri" w:eastAsia="Calibri" w:hAnsi="Calibri" w:cs="Calibri"/>
                <w:color w:val="000000"/>
                <w:sz w:val="20"/>
                <w:szCs w:val="20"/>
              </w:rPr>
            </w:pPr>
          </w:p>
          <w:p w:rsidR="005D502C" w:rsidRDefault="006326AA">
            <w:pPr>
              <w:keepLines/>
              <w:jc w:val="right"/>
              <w:rPr>
                <w:rFonts w:ascii="Calibri" w:eastAsia="Calibri" w:hAnsi="Calibri" w:cs="Calibri"/>
                <w:color w:val="000000"/>
                <w:sz w:val="20"/>
                <w:szCs w:val="20"/>
              </w:rPr>
            </w:pPr>
            <w:r>
              <w:rPr>
                <w:rFonts w:ascii="Calibri" w:eastAsia="Calibri" w:hAnsi="Calibri" w:cs="Calibri"/>
                <w:color w:val="000000"/>
                <w:sz w:val="20"/>
                <w:szCs w:val="20"/>
              </w:rPr>
              <w:t>•</w:t>
            </w:r>
          </w:p>
          <w:p w:rsidR="005D502C" w:rsidRDefault="005D502C">
            <w:pPr>
              <w:keepLines/>
              <w:jc w:val="right"/>
              <w:rPr>
                <w:rFonts w:ascii="Calibri" w:eastAsia="Calibri" w:hAnsi="Calibri" w:cs="Calibri"/>
                <w:color w:val="000000"/>
                <w:sz w:val="20"/>
                <w:szCs w:val="20"/>
              </w:rPr>
            </w:pPr>
          </w:p>
          <w:p w:rsidR="005D502C" w:rsidRDefault="006326AA">
            <w:pPr>
              <w:keepLines/>
              <w:jc w:val="right"/>
              <w:rPr>
                <w:rFonts w:ascii="Calibri" w:eastAsia="Calibri" w:hAnsi="Calibri" w:cs="Calibri"/>
                <w:color w:val="000000"/>
                <w:sz w:val="20"/>
                <w:szCs w:val="20"/>
              </w:rPr>
            </w:pPr>
            <w:r>
              <w:rPr>
                <w:rFonts w:ascii="Calibri" w:eastAsia="Calibri" w:hAnsi="Calibri" w:cs="Calibri"/>
                <w:sz w:val="20"/>
                <w:szCs w:val="20"/>
              </w:rPr>
              <w:t>45</w:t>
            </w:r>
            <w:r>
              <w:rPr>
                <w:rFonts w:ascii="Calibri" w:eastAsia="Calibri" w:hAnsi="Calibri" w:cs="Calibri"/>
                <w:color w:val="000000"/>
                <w:sz w:val="20"/>
                <w:szCs w:val="20"/>
              </w:rPr>
              <w:t>.4</w:t>
            </w:r>
          </w:p>
          <w:p w:rsidR="005D502C" w:rsidRDefault="006326AA">
            <w:pPr>
              <w:keepLines/>
              <w:jc w:val="right"/>
              <w:rPr>
                <w:rFonts w:ascii="Calibri" w:eastAsia="Calibri" w:hAnsi="Calibri" w:cs="Calibri"/>
                <w:color w:val="000000"/>
                <w:sz w:val="20"/>
                <w:szCs w:val="20"/>
              </w:rPr>
            </w:pPr>
            <w:r>
              <w:rPr>
                <w:rFonts w:ascii="Calibri" w:eastAsia="Calibri" w:hAnsi="Calibri" w:cs="Calibri"/>
                <w:color w:val="000000"/>
                <w:sz w:val="20"/>
                <w:szCs w:val="20"/>
              </w:rPr>
              <w:t>•</w:t>
            </w:r>
          </w:p>
          <w:p w:rsidR="005D502C" w:rsidRDefault="005D502C">
            <w:pPr>
              <w:keepLines/>
              <w:jc w:val="right"/>
              <w:rPr>
                <w:rFonts w:ascii="Calibri" w:eastAsia="Calibri" w:hAnsi="Calibri" w:cs="Calibri"/>
                <w:color w:val="000000"/>
                <w:sz w:val="20"/>
                <w:szCs w:val="20"/>
              </w:rPr>
            </w:pPr>
          </w:p>
          <w:p w:rsidR="005D502C" w:rsidRDefault="006326AA">
            <w:pPr>
              <w:keepLines/>
              <w:jc w:val="right"/>
              <w:rPr>
                <w:rFonts w:ascii="Calibri" w:eastAsia="Calibri" w:hAnsi="Calibri" w:cs="Calibri"/>
                <w:color w:val="000000"/>
                <w:sz w:val="20"/>
                <w:szCs w:val="20"/>
              </w:rPr>
            </w:pPr>
            <w:r>
              <w:rPr>
                <w:rFonts w:ascii="Calibri" w:eastAsia="Calibri" w:hAnsi="Calibri" w:cs="Calibri"/>
                <w:color w:val="000000"/>
                <w:sz w:val="20"/>
                <w:szCs w:val="20"/>
              </w:rPr>
              <w:t>•</w:t>
            </w:r>
          </w:p>
          <w:p w:rsidR="005D502C" w:rsidRDefault="006326AA">
            <w:pPr>
              <w:keepLines/>
              <w:jc w:val="right"/>
              <w:rPr>
                <w:rFonts w:ascii="Calibri" w:eastAsia="Calibri" w:hAnsi="Calibri" w:cs="Calibri"/>
                <w:sz w:val="20"/>
                <w:szCs w:val="20"/>
              </w:rPr>
            </w:pPr>
            <w:r>
              <w:rPr>
                <w:rFonts w:ascii="Calibri" w:eastAsia="Calibri" w:hAnsi="Calibri" w:cs="Calibri"/>
                <w:color w:val="000000"/>
                <w:sz w:val="20"/>
                <w:szCs w:val="20"/>
              </w:rPr>
              <w:t>•</w:t>
            </w:r>
          </w:p>
        </w:tc>
        <w:tc>
          <w:tcPr>
            <w:tcW w:w="8490" w:type="dxa"/>
            <w:tcBorders>
              <w:top w:val="single" w:sz="4" w:space="0" w:color="000000"/>
              <w:left w:val="nil"/>
              <w:bottom w:val="single" w:sz="4" w:space="0" w:color="000000"/>
              <w:right w:val="single" w:sz="4" w:space="0" w:color="000000"/>
            </w:tcBorders>
            <w:shd w:val="clear" w:color="auto" w:fill="auto"/>
            <w:tcMar>
              <w:top w:w="113" w:type="dxa"/>
              <w:left w:w="113" w:type="dxa"/>
              <w:bottom w:w="113" w:type="dxa"/>
              <w:right w:w="113" w:type="dxa"/>
            </w:tcMar>
          </w:tcPr>
          <w:p w:rsidR="005D502C" w:rsidRDefault="006326AA">
            <w:pPr>
              <w:keepLines/>
              <w:rPr>
                <w:rFonts w:ascii="Calibri" w:eastAsia="Calibri" w:hAnsi="Calibri" w:cs="Calibri"/>
                <w:color w:val="000000"/>
                <w:sz w:val="20"/>
                <w:szCs w:val="20"/>
              </w:rPr>
            </w:pPr>
            <w:r>
              <w:rPr>
                <w:rFonts w:ascii="Calibri" w:eastAsia="Calibri" w:hAnsi="Calibri" w:cs="Calibri"/>
                <w:color w:val="000000"/>
                <w:sz w:val="20"/>
                <w:szCs w:val="20"/>
              </w:rPr>
              <w:t>Patches</w:t>
            </w:r>
          </w:p>
          <w:p w:rsidR="005D502C" w:rsidRDefault="006326AA">
            <w:pPr>
              <w:keepLines/>
              <w:rPr>
                <w:rFonts w:ascii="Calibri" w:eastAsia="Calibri" w:hAnsi="Calibri" w:cs="Calibri"/>
                <w:color w:val="000000"/>
                <w:sz w:val="20"/>
                <w:szCs w:val="20"/>
              </w:rPr>
            </w:pPr>
            <w:r>
              <w:rPr>
                <w:rFonts w:ascii="Calibri" w:eastAsia="Calibri" w:hAnsi="Calibri" w:cs="Calibri"/>
                <w:color w:val="000000"/>
                <w:sz w:val="20"/>
                <w:szCs w:val="20"/>
              </w:rPr>
              <w:t xml:space="preserve">The service </w:t>
            </w:r>
            <w:r>
              <w:rPr>
                <w:rFonts w:ascii="Calibri" w:eastAsia="Calibri" w:hAnsi="Calibri" w:cs="Calibri"/>
                <w:b/>
                <w:color w:val="000000"/>
                <w:sz w:val="20"/>
                <w:szCs w:val="20"/>
              </w:rPr>
              <w:t>must</w:t>
            </w:r>
            <w:r>
              <w:rPr>
                <w:rFonts w:ascii="Calibri" w:eastAsia="Calibri" w:hAnsi="Calibri" w:cs="Calibri"/>
                <w:color w:val="000000"/>
                <w:sz w:val="20"/>
                <w:szCs w:val="20"/>
              </w:rPr>
              <w:t xml:space="preserve"> be updated to provide security and bug fixes in the shortest reasonable time not impacting availability requirements.</w:t>
            </w:r>
          </w:p>
          <w:p w:rsidR="005D502C" w:rsidRDefault="006326AA">
            <w:pPr>
              <w:keepLines/>
              <w:rPr>
                <w:rFonts w:ascii="Calibri" w:eastAsia="Calibri" w:hAnsi="Calibri" w:cs="Calibri"/>
                <w:color w:val="000000"/>
                <w:sz w:val="20"/>
                <w:szCs w:val="20"/>
              </w:rPr>
            </w:pPr>
            <w:r>
              <w:rPr>
                <w:rFonts w:ascii="Calibri" w:eastAsia="Calibri" w:hAnsi="Calibri" w:cs="Calibri"/>
                <w:color w:val="000000"/>
                <w:sz w:val="20"/>
                <w:szCs w:val="20"/>
              </w:rPr>
              <w:t xml:space="preserve">Such patches </w:t>
            </w:r>
            <w:r>
              <w:rPr>
                <w:rFonts w:ascii="Calibri" w:eastAsia="Calibri" w:hAnsi="Calibri" w:cs="Calibri"/>
                <w:b/>
                <w:color w:val="000000"/>
                <w:sz w:val="20"/>
                <w:szCs w:val="20"/>
              </w:rPr>
              <w:t>must</w:t>
            </w:r>
            <w:r>
              <w:rPr>
                <w:rFonts w:ascii="Calibri" w:eastAsia="Calibri" w:hAnsi="Calibri" w:cs="Calibri"/>
                <w:color w:val="000000"/>
                <w:sz w:val="20"/>
                <w:szCs w:val="20"/>
              </w:rPr>
              <w:t xml:space="preserve"> be thoroughly tested prior to release. Rollback options must be available.</w:t>
            </w:r>
          </w:p>
          <w:p w:rsidR="005D502C" w:rsidRDefault="006326AA">
            <w:pPr>
              <w:keepLines/>
              <w:rPr>
                <w:rFonts w:ascii="Calibri" w:eastAsia="Calibri" w:hAnsi="Calibri" w:cs="Calibri"/>
                <w:color w:val="000000"/>
                <w:sz w:val="20"/>
                <w:szCs w:val="20"/>
              </w:rPr>
            </w:pPr>
            <w:r>
              <w:rPr>
                <w:rFonts w:ascii="Calibri" w:eastAsia="Calibri" w:hAnsi="Calibri" w:cs="Calibri"/>
                <w:color w:val="000000"/>
                <w:sz w:val="20"/>
                <w:szCs w:val="20"/>
              </w:rPr>
              <w:t xml:space="preserve">The Authority </w:t>
            </w:r>
            <w:r>
              <w:rPr>
                <w:rFonts w:ascii="Calibri" w:eastAsia="Calibri" w:hAnsi="Calibri" w:cs="Calibri"/>
                <w:b/>
                <w:color w:val="000000"/>
                <w:sz w:val="20"/>
                <w:szCs w:val="20"/>
              </w:rPr>
              <w:t>must</w:t>
            </w:r>
            <w:r>
              <w:rPr>
                <w:rFonts w:ascii="Calibri" w:eastAsia="Calibri" w:hAnsi="Calibri" w:cs="Calibri"/>
                <w:color w:val="000000"/>
                <w:sz w:val="20"/>
                <w:szCs w:val="20"/>
              </w:rPr>
              <w:t xml:space="preserve"> be informed of system changes at the time of release.</w:t>
            </w:r>
          </w:p>
          <w:p w:rsidR="005D502C" w:rsidRDefault="006326AA">
            <w:pPr>
              <w:keepLines/>
              <w:rPr>
                <w:rFonts w:ascii="Calibri" w:eastAsia="Calibri" w:hAnsi="Calibri" w:cs="Calibri"/>
                <w:color w:val="000000"/>
                <w:sz w:val="20"/>
                <w:szCs w:val="20"/>
              </w:rPr>
            </w:pPr>
            <w:r>
              <w:rPr>
                <w:rFonts w:ascii="Calibri" w:eastAsia="Calibri" w:hAnsi="Calibri" w:cs="Calibri"/>
                <w:color w:val="000000"/>
                <w:sz w:val="20"/>
                <w:szCs w:val="20"/>
              </w:rPr>
              <w:t>Any non</w:t>
            </w:r>
            <w:r w:rsidR="0060419B">
              <w:rPr>
                <w:rFonts w:ascii="Calibri" w:eastAsia="Calibri" w:hAnsi="Calibri" w:cs="Calibri"/>
                <w:color w:val="000000"/>
                <w:sz w:val="20"/>
                <w:szCs w:val="20"/>
              </w:rPr>
              <w:t>-</w:t>
            </w:r>
            <w:r>
              <w:rPr>
                <w:rFonts w:ascii="Calibri" w:eastAsia="Calibri" w:hAnsi="Calibri" w:cs="Calibri"/>
                <w:color w:val="000000"/>
                <w:sz w:val="20"/>
                <w:szCs w:val="20"/>
              </w:rPr>
              <w:t>trivial risk on a patch should be notified to the Authority two days prior to release and contingency plans should be in place.</w:t>
            </w:r>
          </w:p>
          <w:p w:rsidR="005D502C" w:rsidRDefault="005D502C">
            <w:pPr>
              <w:keepLines/>
              <w:rPr>
                <w:rFonts w:ascii="Calibri" w:eastAsia="Calibri" w:hAnsi="Calibri" w:cs="Calibri"/>
                <w:color w:val="000000"/>
                <w:sz w:val="20"/>
                <w:szCs w:val="20"/>
              </w:rPr>
            </w:pPr>
          </w:p>
          <w:p w:rsidR="005D502C" w:rsidRDefault="006326AA">
            <w:pPr>
              <w:keepLines/>
              <w:rPr>
                <w:rFonts w:ascii="Calibri" w:eastAsia="Calibri" w:hAnsi="Calibri" w:cs="Calibri"/>
                <w:color w:val="000000"/>
                <w:sz w:val="20"/>
                <w:szCs w:val="20"/>
              </w:rPr>
            </w:pPr>
            <w:r>
              <w:rPr>
                <w:rFonts w:ascii="Calibri" w:eastAsia="Calibri" w:hAnsi="Calibri" w:cs="Calibri"/>
                <w:color w:val="000000"/>
                <w:sz w:val="20"/>
                <w:szCs w:val="20"/>
              </w:rPr>
              <w:t xml:space="preserve">The Supplier </w:t>
            </w:r>
            <w:r>
              <w:rPr>
                <w:rFonts w:ascii="Calibri" w:eastAsia="Calibri" w:hAnsi="Calibri" w:cs="Calibri"/>
                <w:b/>
                <w:color w:val="000000"/>
                <w:sz w:val="20"/>
                <w:szCs w:val="20"/>
              </w:rPr>
              <w:t>must</w:t>
            </w:r>
            <w:r>
              <w:rPr>
                <w:rFonts w:ascii="Calibri" w:eastAsia="Calibri" w:hAnsi="Calibri" w:cs="Calibri"/>
                <w:color w:val="000000"/>
                <w:sz w:val="20"/>
                <w:szCs w:val="20"/>
              </w:rPr>
              <w:t xml:space="preserve"> ensure that all COTS hardware and software used to deliver the service will be under mainstream vendor support during the duration of the Contract. </w:t>
            </w:r>
          </w:p>
          <w:p w:rsidR="005D502C" w:rsidRDefault="005D502C">
            <w:pPr>
              <w:keepLines/>
              <w:rPr>
                <w:rFonts w:ascii="Calibri" w:eastAsia="Calibri" w:hAnsi="Calibri" w:cs="Calibri"/>
                <w:color w:val="000000"/>
                <w:sz w:val="20"/>
                <w:szCs w:val="20"/>
              </w:rPr>
            </w:pPr>
          </w:p>
          <w:p w:rsidR="005D502C" w:rsidRDefault="006326AA">
            <w:pPr>
              <w:keepLines/>
              <w:rPr>
                <w:rFonts w:ascii="Calibri" w:eastAsia="Calibri" w:hAnsi="Calibri" w:cs="Calibri"/>
                <w:color w:val="000000"/>
                <w:sz w:val="20"/>
                <w:szCs w:val="20"/>
              </w:rPr>
            </w:pPr>
            <w:r>
              <w:rPr>
                <w:rFonts w:ascii="Calibri" w:eastAsia="Calibri" w:hAnsi="Calibri" w:cs="Calibri"/>
                <w:color w:val="000000"/>
                <w:sz w:val="20"/>
                <w:szCs w:val="20"/>
              </w:rPr>
              <w:t>Functional impact:</w:t>
            </w:r>
          </w:p>
          <w:p w:rsidR="005D502C" w:rsidRDefault="006326AA">
            <w:pPr>
              <w:keepLines/>
              <w:rPr>
                <w:rFonts w:ascii="Calibri" w:eastAsia="Calibri" w:hAnsi="Calibri" w:cs="Calibri"/>
                <w:color w:val="000000"/>
                <w:sz w:val="20"/>
                <w:szCs w:val="20"/>
              </w:rPr>
            </w:pPr>
            <w:r>
              <w:rPr>
                <w:rFonts w:ascii="Calibri" w:eastAsia="Calibri" w:hAnsi="Calibri" w:cs="Calibri"/>
                <w:color w:val="000000"/>
                <w:sz w:val="20"/>
                <w:szCs w:val="20"/>
              </w:rPr>
              <w:t xml:space="preserve">Small functional service updates </w:t>
            </w:r>
            <w:r>
              <w:rPr>
                <w:rFonts w:ascii="Calibri" w:eastAsia="Calibri" w:hAnsi="Calibri" w:cs="Calibri"/>
                <w:b/>
                <w:color w:val="000000"/>
                <w:sz w:val="20"/>
                <w:szCs w:val="20"/>
              </w:rPr>
              <w:t>may</w:t>
            </w:r>
            <w:r>
              <w:rPr>
                <w:rFonts w:ascii="Calibri" w:eastAsia="Calibri" w:hAnsi="Calibri" w:cs="Calibri"/>
                <w:color w:val="000000"/>
                <w:sz w:val="20"/>
                <w:szCs w:val="20"/>
              </w:rPr>
              <w:t xml:space="preserve"> be made at any time so long as the usability of the updates is obvious, is a small change and has been user tested with users from the Authority or similar organisations.</w:t>
            </w:r>
          </w:p>
          <w:p w:rsidR="005D502C" w:rsidRDefault="006326AA">
            <w:pPr>
              <w:keepLines/>
              <w:rPr>
                <w:rFonts w:ascii="Calibri" w:eastAsia="Calibri" w:hAnsi="Calibri" w:cs="Calibri"/>
                <w:color w:val="000000"/>
                <w:sz w:val="20"/>
                <w:szCs w:val="20"/>
              </w:rPr>
            </w:pPr>
            <w:r>
              <w:rPr>
                <w:rFonts w:ascii="Calibri" w:eastAsia="Calibri" w:hAnsi="Calibri" w:cs="Calibri"/>
                <w:color w:val="000000"/>
                <w:sz w:val="20"/>
                <w:szCs w:val="20"/>
              </w:rPr>
              <w:t xml:space="preserve">Such changes </w:t>
            </w:r>
            <w:r>
              <w:rPr>
                <w:rFonts w:ascii="Calibri" w:eastAsia="Calibri" w:hAnsi="Calibri" w:cs="Calibri"/>
                <w:b/>
                <w:color w:val="000000"/>
                <w:sz w:val="20"/>
                <w:szCs w:val="20"/>
              </w:rPr>
              <w:t>should</w:t>
            </w:r>
            <w:r>
              <w:rPr>
                <w:rFonts w:ascii="Calibri" w:eastAsia="Calibri" w:hAnsi="Calibri" w:cs="Calibri"/>
                <w:color w:val="000000"/>
                <w:sz w:val="20"/>
                <w:szCs w:val="20"/>
              </w:rPr>
              <w:t xml:space="preserve"> be </w:t>
            </w:r>
            <w:r w:rsidR="004844F8">
              <w:rPr>
                <w:rFonts w:ascii="Calibri" w:eastAsia="Calibri" w:hAnsi="Calibri" w:cs="Calibri"/>
                <w:color w:val="000000"/>
                <w:sz w:val="20"/>
                <w:szCs w:val="20"/>
              </w:rPr>
              <w:t>self-evident</w:t>
            </w:r>
            <w:r>
              <w:rPr>
                <w:rFonts w:ascii="Calibri" w:eastAsia="Calibri" w:hAnsi="Calibri" w:cs="Calibri"/>
                <w:color w:val="000000"/>
                <w:sz w:val="20"/>
                <w:szCs w:val="20"/>
              </w:rPr>
              <w:t xml:space="preserve"> and not require formal training.</w:t>
            </w:r>
          </w:p>
          <w:p w:rsidR="005D502C" w:rsidRDefault="006326AA">
            <w:pPr>
              <w:keepLines/>
              <w:rPr>
                <w:rFonts w:ascii="Calibri" w:eastAsia="Calibri" w:hAnsi="Calibri" w:cs="Calibri"/>
                <w:color w:val="000000"/>
                <w:sz w:val="20"/>
                <w:szCs w:val="20"/>
              </w:rPr>
            </w:pPr>
            <w:r>
              <w:rPr>
                <w:rFonts w:ascii="Calibri" w:eastAsia="Calibri" w:hAnsi="Calibri" w:cs="Calibri"/>
                <w:color w:val="000000"/>
                <w:sz w:val="20"/>
                <w:szCs w:val="20"/>
              </w:rPr>
              <w:t xml:space="preserve">Larger changes that may not be obvious </w:t>
            </w:r>
            <w:r>
              <w:rPr>
                <w:rFonts w:ascii="Calibri" w:eastAsia="Calibri" w:hAnsi="Calibri" w:cs="Calibri"/>
                <w:b/>
                <w:color w:val="000000"/>
                <w:sz w:val="20"/>
                <w:szCs w:val="20"/>
              </w:rPr>
              <w:t>must</w:t>
            </w:r>
            <w:r>
              <w:rPr>
                <w:rFonts w:ascii="Calibri" w:eastAsia="Calibri" w:hAnsi="Calibri" w:cs="Calibri"/>
                <w:color w:val="000000"/>
                <w:sz w:val="20"/>
                <w:szCs w:val="20"/>
              </w:rPr>
              <w:t xml:space="preserve"> be notified to the Authority at least seven days before release and </w:t>
            </w:r>
            <w:r>
              <w:rPr>
                <w:rFonts w:ascii="Calibri" w:eastAsia="Calibri" w:hAnsi="Calibri" w:cs="Calibri"/>
                <w:b/>
                <w:color w:val="000000"/>
                <w:sz w:val="20"/>
                <w:szCs w:val="20"/>
              </w:rPr>
              <w:t>should</w:t>
            </w:r>
            <w:r>
              <w:rPr>
                <w:rFonts w:ascii="Calibri" w:eastAsia="Calibri" w:hAnsi="Calibri" w:cs="Calibri"/>
                <w:color w:val="000000"/>
                <w:sz w:val="20"/>
                <w:szCs w:val="20"/>
              </w:rPr>
              <w:t xml:space="preserve"> have been user tested with the authority.</w:t>
            </w:r>
          </w:p>
          <w:p w:rsidR="005D502C" w:rsidRDefault="006326AA">
            <w:pPr>
              <w:keepLines/>
              <w:rPr>
                <w:rFonts w:ascii="Calibri" w:eastAsia="Calibri" w:hAnsi="Calibri" w:cs="Calibri"/>
                <w:color w:val="000000"/>
                <w:sz w:val="20"/>
                <w:szCs w:val="20"/>
              </w:rPr>
            </w:pPr>
            <w:r>
              <w:rPr>
                <w:rFonts w:ascii="Calibri" w:eastAsia="Calibri" w:hAnsi="Calibri" w:cs="Calibri"/>
                <w:color w:val="000000"/>
                <w:sz w:val="20"/>
                <w:szCs w:val="20"/>
              </w:rPr>
              <w:t>A/B testing modes are preferred in this case so that functional changes can be released to small agreed subsets of Authority staff for user testing.</w:t>
            </w:r>
          </w:p>
          <w:p w:rsidR="005D502C" w:rsidRDefault="005D502C">
            <w:pPr>
              <w:keepLines/>
              <w:rPr>
                <w:rFonts w:ascii="Calibri" w:eastAsia="Calibri" w:hAnsi="Calibri" w:cs="Calibri"/>
                <w:color w:val="000000"/>
                <w:sz w:val="20"/>
                <w:szCs w:val="20"/>
              </w:rPr>
            </w:pPr>
          </w:p>
          <w:p w:rsidR="005D502C" w:rsidRDefault="006326AA">
            <w:pPr>
              <w:keepLines/>
              <w:rPr>
                <w:rFonts w:ascii="Calibri" w:eastAsia="Calibri" w:hAnsi="Calibri" w:cs="Calibri"/>
                <w:color w:val="000000"/>
                <w:sz w:val="20"/>
                <w:szCs w:val="20"/>
              </w:rPr>
            </w:pPr>
            <w:r>
              <w:rPr>
                <w:rFonts w:ascii="Calibri" w:eastAsia="Calibri" w:hAnsi="Calibri" w:cs="Calibri"/>
                <w:color w:val="000000"/>
                <w:sz w:val="20"/>
                <w:szCs w:val="20"/>
              </w:rPr>
              <w:t>Technical interfaces:</w:t>
            </w:r>
          </w:p>
          <w:p w:rsidR="005D502C" w:rsidRDefault="006326AA">
            <w:pPr>
              <w:keepLines/>
              <w:rPr>
                <w:rFonts w:ascii="Calibri" w:eastAsia="Calibri" w:hAnsi="Calibri" w:cs="Calibri"/>
                <w:color w:val="000000"/>
                <w:sz w:val="20"/>
                <w:szCs w:val="20"/>
              </w:rPr>
            </w:pPr>
            <w:r>
              <w:rPr>
                <w:rFonts w:ascii="Calibri" w:eastAsia="Calibri" w:hAnsi="Calibri" w:cs="Calibri"/>
                <w:color w:val="000000"/>
                <w:sz w:val="20"/>
                <w:szCs w:val="20"/>
              </w:rPr>
              <w:t xml:space="preserve">APIs </w:t>
            </w:r>
            <w:r>
              <w:rPr>
                <w:rFonts w:ascii="Calibri" w:eastAsia="Calibri" w:hAnsi="Calibri" w:cs="Calibri"/>
                <w:b/>
                <w:color w:val="000000"/>
                <w:sz w:val="20"/>
                <w:szCs w:val="20"/>
              </w:rPr>
              <w:t>should</w:t>
            </w:r>
            <w:r>
              <w:rPr>
                <w:rFonts w:ascii="Calibri" w:eastAsia="Calibri" w:hAnsi="Calibri" w:cs="Calibri"/>
                <w:color w:val="000000"/>
                <w:sz w:val="20"/>
                <w:szCs w:val="20"/>
              </w:rPr>
              <w:t xml:space="preserve"> distinguish between minor and major versions, in line with semantic versioning standards such as: </w:t>
            </w:r>
            <w:hyperlink r:id="rId18">
              <w:r>
                <w:rPr>
                  <w:rFonts w:ascii="Calibri" w:eastAsia="Calibri" w:hAnsi="Calibri" w:cs="Calibri"/>
                  <w:color w:val="0000FF"/>
                  <w:sz w:val="20"/>
                  <w:szCs w:val="20"/>
                  <w:u w:val="single"/>
                </w:rPr>
                <w:t>https://semver.org</w:t>
              </w:r>
            </w:hyperlink>
          </w:p>
          <w:p w:rsidR="005D502C" w:rsidRDefault="006326AA">
            <w:pPr>
              <w:keepLines/>
              <w:rPr>
                <w:rFonts w:ascii="Calibri" w:eastAsia="Calibri" w:hAnsi="Calibri" w:cs="Calibri"/>
                <w:color w:val="000000"/>
                <w:sz w:val="20"/>
                <w:szCs w:val="20"/>
              </w:rPr>
            </w:pPr>
            <w:r>
              <w:rPr>
                <w:rFonts w:ascii="Calibri" w:eastAsia="Calibri" w:hAnsi="Calibri" w:cs="Calibri"/>
                <w:color w:val="000000"/>
                <w:sz w:val="20"/>
                <w:szCs w:val="20"/>
              </w:rPr>
              <w:t xml:space="preserve">Minor version changes </w:t>
            </w:r>
            <w:r>
              <w:rPr>
                <w:rFonts w:ascii="Calibri" w:eastAsia="Calibri" w:hAnsi="Calibri" w:cs="Calibri"/>
                <w:b/>
                <w:color w:val="000000"/>
                <w:sz w:val="20"/>
                <w:szCs w:val="20"/>
              </w:rPr>
              <w:t>should</w:t>
            </w:r>
            <w:r>
              <w:rPr>
                <w:rFonts w:ascii="Calibri" w:eastAsia="Calibri" w:hAnsi="Calibri" w:cs="Calibri"/>
                <w:color w:val="000000"/>
                <w:sz w:val="20"/>
                <w:szCs w:val="20"/>
              </w:rPr>
              <w:t xml:space="preserve"> be backwards compatible.</w:t>
            </w:r>
          </w:p>
          <w:p w:rsidR="005D502C" w:rsidRDefault="006326AA">
            <w:pPr>
              <w:keepLines/>
              <w:rPr>
                <w:rFonts w:ascii="Calibri" w:eastAsia="Calibri" w:hAnsi="Calibri" w:cs="Calibri"/>
                <w:sz w:val="20"/>
                <w:szCs w:val="20"/>
              </w:rPr>
            </w:pPr>
            <w:r>
              <w:rPr>
                <w:rFonts w:ascii="Calibri" w:eastAsia="Calibri" w:hAnsi="Calibri" w:cs="Calibri"/>
                <w:color w:val="000000"/>
                <w:sz w:val="20"/>
                <w:szCs w:val="20"/>
              </w:rPr>
              <w:t xml:space="preserve">Major version changes </w:t>
            </w:r>
            <w:r>
              <w:rPr>
                <w:rFonts w:ascii="Calibri" w:eastAsia="Calibri" w:hAnsi="Calibri" w:cs="Calibri"/>
                <w:b/>
                <w:color w:val="000000"/>
                <w:sz w:val="20"/>
                <w:szCs w:val="20"/>
              </w:rPr>
              <w:t>should</w:t>
            </w:r>
            <w:r>
              <w:rPr>
                <w:rFonts w:ascii="Calibri" w:eastAsia="Calibri" w:hAnsi="Calibri" w:cs="Calibri"/>
                <w:color w:val="000000"/>
                <w:sz w:val="20"/>
                <w:szCs w:val="20"/>
              </w:rPr>
              <w:t xml:space="preserve"> be offered in parallel and older versions </w:t>
            </w:r>
            <w:r>
              <w:rPr>
                <w:rFonts w:ascii="Calibri" w:eastAsia="Calibri" w:hAnsi="Calibri" w:cs="Calibri"/>
                <w:b/>
                <w:color w:val="000000"/>
                <w:sz w:val="20"/>
                <w:szCs w:val="20"/>
              </w:rPr>
              <w:t>should not</w:t>
            </w:r>
            <w:r>
              <w:rPr>
                <w:rFonts w:ascii="Calibri" w:eastAsia="Calibri" w:hAnsi="Calibri" w:cs="Calibri"/>
                <w:color w:val="000000"/>
                <w:sz w:val="20"/>
                <w:szCs w:val="20"/>
              </w:rPr>
              <w:t xml:space="preserve"> be retired without providing the Authority with at least three months’ notice.</w:t>
            </w:r>
          </w:p>
        </w:tc>
      </w:tr>
      <w:tr w:rsidR="005D502C">
        <w:trPr>
          <w:trHeight w:val="57"/>
        </w:trPr>
        <w:tc>
          <w:tcPr>
            <w:tcW w:w="1276" w:type="dxa"/>
            <w:shd w:val="clear" w:color="auto" w:fill="auto"/>
            <w:tcMar>
              <w:top w:w="113" w:type="dxa"/>
              <w:left w:w="113" w:type="dxa"/>
              <w:bottom w:w="113" w:type="dxa"/>
              <w:right w:w="113" w:type="dxa"/>
            </w:tcMar>
            <w:vAlign w:val="center"/>
          </w:tcPr>
          <w:p w:rsidR="005D502C" w:rsidRDefault="006326AA">
            <w:pPr>
              <w:keepLines/>
              <w:jc w:val="center"/>
              <w:rPr>
                <w:rFonts w:ascii="Calibri" w:eastAsia="Calibri" w:hAnsi="Calibri" w:cs="Calibri"/>
                <w:sz w:val="20"/>
                <w:szCs w:val="20"/>
              </w:rPr>
            </w:pPr>
            <w:r>
              <w:rPr>
                <w:rFonts w:ascii="Calibri" w:eastAsia="Calibri" w:hAnsi="Calibri" w:cs="Calibri"/>
                <w:sz w:val="20"/>
                <w:szCs w:val="20"/>
              </w:rPr>
              <w:t>46</w:t>
            </w:r>
          </w:p>
        </w:tc>
        <w:tc>
          <w:tcPr>
            <w:tcW w:w="1559" w:type="dxa"/>
            <w:shd w:val="clear" w:color="auto" w:fill="auto"/>
            <w:tcMar>
              <w:top w:w="113" w:type="dxa"/>
              <w:left w:w="113" w:type="dxa"/>
              <w:bottom w:w="113" w:type="dxa"/>
              <w:right w:w="113" w:type="dxa"/>
            </w:tcMar>
            <w:vAlign w:val="center"/>
          </w:tcPr>
          <w:p w:rsidR="005D502C" w:rsidRDefault="006326AA">
            <w:pPr>
              <w:keepLines/>
              <w:rPr>
                <w:rFonts w:ascii="Calibri" w:eastAsia="Calibri" w:hAnsi="Calibri" w:cs="Calibri"/>
                <w:sz w:val="20"/>
                <w:szCs w:val="20"/>
              </w:rPr>
            </w:pPr>
            <w:r>
              <w:rPr>
                <w:rFonts w:ascii="Calibri" w:eastAsia="Calibri" w:hAnsi="Calibri" w:cs="Calibri"/>
                <w:color w:val="000000"/>
                <w:sz w:val="20"/>
                <w:szCs w:val="20"/>
              </w:rPr>
              <w:t>Accessibility</w:t>
            </w:r>
          </w:p>
        </w:tc>
        <w:tc>
          <w:tcPr>
            <w:tcW w:w="1191" w:type="dxa"/>
            <w:shd w:val="clear" w:color="auto" w:fill="auto"/>
            <w:tcMar>
              <w:top w:w="113" w:type="dxa"/>
              <w:left w:w="113" w:type="dxa"/>
              <w:bottom w:w="113" w:type="dxa"/>
              <w:right w:w="113" w:type="dxa"/>
            </w:tcMar>
            <w:vAlign w:val="center"/>
          </w:tcPr>
          <w:p w:rsidR="005D502C" w:rsidRDefault="006326AA">
            <w:pPr>
              <w:keepLines/>
              <w:rPr>
                <w:rFonts w:ascii="Calibri" w:eastAsia="Calibri" w:hAnsi="Calibri" w:cs="Calibri"/>
                <w:sz w:val="20"/>
                <w:szCs w:val="20"/>
              </w:rPr>
            </w:pPr>
            <w:r>
              <w:rPr>
                <w:rFonts w:ascii="Calibri" w:eastAsia="Calibri" w:hAnsi="Calibri" w:cs="Calibri"/>
                <w:color w:val="000000"/>
                <w:sz w:val="20"/>
                <w:szCs w:val="20"/>
              </w:rPr>
              <w:t>Mandatory</w:t>
            </w:r>
          </w:p>
        </w:tc>
        <w:tc>
          <w:tcPr>
            <w:tcW w:w="1644" w:type="dxa"/>
            <w:tcBorders>
              <w:right w:val="single" w:sz="4" w:space="0" w:color="000000"/>
            </w:tcBorders>
            <w:shd w:val="clear" w:color="auto" w:fill="auto"/>
            <w:tcMar>
              <w:top w:w="113" w:type="dxa"/>
              <w:left w:w="113" w:type="dxa"/>
              <w:bottom w:w="113" w:type="dxa"/>
              <w:right w:w="113" w:type="dxa"/>
            </w:tcMar>
            <w:vAlign w:val="center"/>
          </w:tcPr>
          <w:p w:rsidR="005D502C" w:rsidRDefault="006326AA">
            <w:pPr>
              <w:keepLines/>
              <w:rPr>
                <w:rFonts w:ascii="Calibri" w:eastAsia="Calibri" w:hAnsi="Calibri" w:cs="Calibri"/>
                <w:sz w:val="20"/>
                <w:szCs w:val="20"/>
              </w:rPr>
            </w:pPr>
            <w:r>
              <w:rPr>
                <w:rFonts w:ascii="Calibri" w:eastAsia="Calibri" w:hAnsi="Calibri" w:cs="Calibri"/>
                <w:color w:val="000000"/>
                <w:sz w:val="20"/>
                <w:szCs w:val="20"/>
              </w:rPr>
              <w:t>Before system go live</w:t>
            </w:r>
          </w:p>
        </w:tc>
        <w:tc>
          <w:tcPr>
            <w:tcW w:w="870" w:type="dxa"/>
            <w:tcBorders>
              <w:top w:val="single" w:sz="4" w:space="0" w:color="000000"/>
              <w:left w:val="single" w:sz="4" w:space="0" w:color="000000"/>
              <w:bottom w:val="single" w:sz="4" w:space="0" w:color="000000"/>
              <w:right w:val="nil"/>
            </w:tcBorders>
            <w:shd w:val="clear" w:color="auto" w:fill="auto"/>
            <w:tcMar>
              <w:top w:w="113" w:type="dxa"/>
              <w:left w:w="113" w:type="dxa"/>
              <w:bottom w:w="113" w:type="dxa"/>
              <w:right w:w="113" w:type="dxa"/>
            </w:tcMar>
          </w:tcPr>
          <w:p w:rsidR="005D502C" w:rsidRDefault="006326AA">
            <w:pPr>
              <w:keepLines/>
              <w:jc w:val="right"/>
              <w:rPr>
                <w:rFonts w:ascii="Calibri" w:eastAsia="Calibri" w:hAnsi="Calibri" w:cs="Calibri"/>
                <w:color w:val="000000"/>
                <w:sz w:val="20"/>
                <w:szCs w:val="20"/>
              </w:rPr>
            </w:pPr>
            <w:r>
              <w:rPr>
                <w:rFonts w:ascii="Calibri" w:eastAsia="Calibri" w:hAnsi="Calibri" w:cs="Calibri"/>
                <w:sz w:val="20"/>
                <w:szCs w:val="20"/>
              </w:rPr>
              <w:t>46</w:t>
            </w:r>
            <w:r>
              <w:rPr>
                <w:rFonts w:ascii="Calibri" w:eastAsia="Calibri" w:hAnsi="Calibri" w:cs="Calibri"/>
                <w:color w:val="000000"/>
                <w:sz w:val="20"/>
                <w:szCs w:val="20"/>
              </w:rPr>
              <w:t>.1</w:t>
            </w:r>
          </w:p>
          <w:p w:rsidR="005D502C" w:rsidRDefault="005D502C">
            <w:pPr>
              <w:keepLines/>
              <w:rPr>
                <w:rFonts w:ascii="Calibri" w:eastAsia="Calibri" w:hAnsi="Calibri" w:cs="Calibri"/>
                <w:color w:val="000000"/>
                <w:sz w:val="20"/>
                <w:szCs w:val="20"/>
              </w:rPr>
            </w:pPr>
          </w:p>
          <w:p w:rsidR="005D502C" w:rsidRDefault="006326AA">
            <w:pPr>
              <w:keepLines/>
              <w:jc w:val="right"/>
              <w:rPr>
                <w:rFonts w:ascii="Calibri" w:eastAsia="Calibri" w:hAnsi="Calibri" w:cs="Calibri"/>
                <w:sz w:val="20"/>
                <w:szCs w:val="20"/>
              </w:rPr>
            </w:pPr>
            <w:r>
              <w:rPr>
                <w:rFonts w:ascii="Calibri" w:eastAsia="Calibri" w:hAnsi="Calibri" w:cs="Calibri"/>
                <w:color w:val="000000"/>
                <w:sz w:val="20"/>
                <w:szCs w:val="20"/>
              </w:rPr>
              <w:lastRenderedPageBreak/>
              <w:t>•</w:t>
            </w:r>
          </w:p>
        </w:tc>
        <w:tc>
          <w:tcPr>
            <w:tcW w:w="8490" w:type="dxa"/>
            <w:tcBorders>
              <w:top w:val="single" w:sz="4" w:space="0" w:color="000000"/>
              <w:left w:val="nil"/>
              <w:bottom w:val="single" w:sz="4" w:space="0" w:color="000000"/>
              <w:right w:val="single" w:sz="4" w:space="0" w:color="000000"/>
            </w:tcBorders>
            <w:shd w:val="clear" w:color="auto" w:fill="auto"/>
            <w:tcMar>
              <w:top w:w="113" w:type="dxa"/>
              <w:left w:w="113" w:type="dxa"/>
              <w:bottom w:w="113" w:type="dxa"/>
              <w:right w:w="113" w:type="dxa"/>
            </w:tcMar>
          </w:tcPr>
          <w:p w:rsidR="005D502C" w:rsidRDefault="006326AA">
            <w:pPr>
              <w:keepLines/>
              <w:rPr>
                <w:rFonts w:ascii="Calibri" w:eastAsia="Calibri" w:hAnsi="Calibri" w:cs="Calibri"/>
                <w:color w:val="000000"/>
                <w:sz w:val="20"/>
                <w:szCs w:val="20"/>
              </w:rPr>
            </w:pPr>
            <w:r>
              <w:rPr>
                <w:rFonts w:ascii="Calibri" w:eastAsia="Calibri" w:hAnsi="Calibri" w:cs="Calibri"/>
                <w:color w:val="000000"/>
                <w:sz w:val="20"/>
                <w:szCs w:val="20"/>
              </w:rPr>
              <w:lastRenderedPageBreak/>
              <w:t xml:space="preserve">The system </w:t>
            </w:r>
            <w:r>
              <w:rPr>
                <w:rFonts w:ascii="Calibri" w:eastAsia="Calibri" w:hAnsi="Calibri" w:cs="Calibri"/>
                <w:b/>
                <w:color w:val="000000"/>
                <w:sz w:val="20"/>
                <w:szCs w:val="20"/>
              </w:rPr>
              <w:t>must</w:t>
            </w:r>
            <w:r>
              <w:rPr>
                <w:rFonts w:ascii="Calibri" w:eastAsia="Calibri" w:hAnsi="Calibri" w:cs="Calibri"/>
                <w:color w:val="000000"/>
                <w:sz w:val="20"/>
                <w:szCs w:val="20"/>
              </w:rPr>
              <w:t xml:space="preserve"> comply with government accessibility requirements as required by Public Sector Bodies (Websites and Mobile Applications) (No. 2) Accessibility Regulations 2018:</w:t>
            </w:r>
          </w:p>
          <w:p w:rsidR="005D502C" w:rsidRDefault="006326AA">
            <w:pPr>
              <w:keepLines/>
              <w:rPr>
                <w:rFonts w:ascii="Calibri" w:eastAsia="Calibri" w:hAnsi="Calibri" w:cs="Calibri"/>
                <w:sz w:val="20"/>
                <w:szCs w:val="20"/>
              </w:rPr>
            </w:pPr>
            <w:r>
              <w:rPr>
                <w:rFonts w:ascii="Calibri" w:eastAsia="Calibri" w:hAnsi="Calibri" w:cs="Calibri"/>
                <w:color w:val="000000"/>
                <w:sz w:val="20"/>
                <w:szCs w:val="20"/>
              </w:rPr>
              <w:lastRenderedPageBreak/>
              <w:t xml:space="preserve">The system </w:t>
            </w:r>
            <w:r>
              <w:rPr>
                <w:rFonts w:ascii="Calibri" w:eastAsia="Calibri" w:hAnsi="Calibri" w:cs="Calibri"/>
                <w:b/>
                <w:color w:val="000000"/>
                <w:sz w:val="20"/>
                <w:szCs w:val="20"/>
              </w:rPr>
              <w:t>must</w:t>
            </w:r>
            <w:r>
              <w:rPr>
                <w:rFonts w:ascii="Calibri" w:eastAsia="Calibri" w:hAnsi="Calibri" w:cs="Calibri"/>
                <w:color w:val="000000"/>
                <w:sz w:val="20"/>
                <w:szCs w:val="20"/>
              </w:rPr>
              <w:t xml:space="preserve"> meet level AA of the Web Content Accessibility Guidelines (WCAG 2.1) as a minimum: </w:t>
            </w:r>
            <w:hyperlink r:id="rId19">
              <w:r>
                <w:rPr>
                  <w:rFonts w:ascii="Calibri" w:eastAsia="Calibri" w:hAnsi="Calibri" w:cs="Calibri"/>
                  <w:color w:val="0000FF"/>
                  <w:sz w:val="20"/>
                  <w:szCs w:val="20"/>
                  <w:u w:val="single"/>
                </w:rPr>
                <w:t>https://www.gov.uk/service-manual/helping-people-to-use-your-service/making-your-service-accessible-an-introduction</w:t>
              </w:r>
            </w:hyperlink>
          </w:p>
        </w:tc>
      </w:tr>
      <w:tr w:rsidR="005D502C">
        <w:trPr>
          <w:trHeight w:val="249"/>
        </w:trPr>
        <w:tc>
          <w:tcPr>
            <w:tcW w:w="1276" w:type="dxa"/>
            <w:shd w:val="clear" w:color="auto" w:fill="auto"/>
            <w:tcMar>
              <w:top w:w="113" w:type="dxa"/>
              <w:left w:w="113" w:type="dxa"/>
              <w:bottom w:w="113" w:type="dxa"/>
              <w:right w:w="113" w:type="dxa"/>
            </w:tcMar>
            <w:vAlign w:val="center"/>
          </w:tcPr>
          <w:p w:rsidR="005D502C" w:rsidRDefault="006326AA">
            <w:pPr>
              <w:keepLines/>
              <w:jc w:val="center"/>
              <w:rPr>
                <w:rFonts w:ascii="Calibri" w:eastAsia="Calibri" w:hAnsi="Calibri" w:cs="Calibri"/>
                <w:sz w:val="20"/>
                <w:szCs w:val="20"/>
              </w:rPr>
            </w:pPr>
            <w:r>
              <w:rPr>
                <w:rFonts w:ascii="Calibri" w:eastAsia="Calibri" w:hAnsi="Calibri" w:cs="Calibri"/>
                <w:sz w:val="20"/>
                <w:szCs w:val="20"/>
              </w:rPr>
              <w:lastRenderedPageBreak/>
              <w:t>47</w:t>
            </w:r>
          </w:p>
        </w:tc>
        <w:tc>
          <w:tcPr>
            <w:tcW w:w="1559" w:type="dxa"/>
            <w:shd w:val="clear" w:color="auto" w:fill="auto"/>
            <w:tcMar>
              <w:top w:w="113" w:type="dxa"/>
              <w:left w:w="113" w:type="dxa"/>
              <w:bottom w:w="113" w:type="dxa"/>
              <w:right w:w="113" w:type="dxa"/>
            </w:tcMar>
            <w:vAlign w:val="center"/>
          </w:tcPr>
          <w:p w:rsidR="005D502C" w:rsidRDefault="006326AA">
            <w:pPr>
              <w:keepLines/>
              <w:rPr>
                <w:rFonts w:ascii="Calibri" w:eastAsia="Calibri" w:hAnsi="Calibri" w:cs="Calibri"/>
                <w:sz w:val="20"/>
                <w:szCs w:val="20"/>
              </w:rPr>
            </w:pPr>
            <w:r>
              <w:rPr>
                <w:rFonts w:ascii="Calibri" w:eastAsia="Calibri" w:hAnsi="Calibri" w:cs="Calibri"/>
                <w:color w:val="000000"/>
                <w:sz w:val="20"/>
                <w:szCs w:val="20"/>
              </w:rPr>
              <w:t>Data backup</w:t>
            </w:r>
          </w:p>
        </w:tc>
        <w:tc>
          <w:tcPr>
            <w:tcW w:w="1191" w:type="dxa"/>
            <w:shd w:val="clear" w:color="auto" w:fill="auto"/>
            <w:tcMar>
              <w:top w:w="113" w:type="dxa"/>
              <w:left w:w="113" w:type="dxa"/>
              <w:bottom w:w="113" w:type="dxa"/>
              <w:right w:w="113" w:type="dxa"/>
            </w:tcMar>
            <w:vAlign w:val="center"/>
          </w:tcPr>
          <w:p w:rsidR="005D502C" w:rsidRDefault="006326AA">
            <w:pPr>
              <w:keepLines/>
              <w:rPr>
                <w:rFonts w:ascii="Calibri" w:eastAsia="Calibri" w:hAnsi="Calibri" w:cs="Calibri"/>
                <w:sz w:val="20"/>
                <w:szCs w:val="20"/>
              </w:rPr>
            </w:pPr>
            <w:r>
              <w:rPr>
                <w:rFonts w:ascii="Calibri" w:eastAsia="Calibri" w:hAnsi="Calibri" w:cs="Calibri"/>
                <w:color w:val="000000"/>
                <w:sz w:val="20"/>
                <w:szCs w:val="20"/>
              </w:rPr>
              <w:t>Mandatory</w:t>
            </w:r>
          </w:p>
        </w:tc>
        <w:tc>
          <w:tcPr>
            <w:tcW w:w="1644" w:type="dxa"/>
            <w:tcBorders>
              <w:right w:val="single" w:sz="4" w:space="0" w:color="000000"/>
            </w:tcBorders>
            <w:shd w:val="clear" w:color="auto" w:fill="auto"/>
            <w:tcMar>
              <w:top w:w="113" w:type="dxa"/>
              <w:left w:w="113" w:type="dxa"/>
              <w:bottom w:w="113" w:type="dxa"/>
              <w:right w:w="113" w:type="dxa"/>
            </w:tcMar>
            <w:vAlign w:val="center"/>
          </w:tcPr>
          <w:p w:rsidR="005D502C" w:rsidRDefault="006326AA">
            <w:pPr>
              <w:keepLines/>
              <w:rPr>
                <w:rFonts w:ascii="Calibri" w:eastAsia="Calibri" w:hAnsi="Calibri" w:cs="Calibri"/>
                <w:sz w:val="20"/>
                <w:szCs w:val="20"/>
              </w:rPr>
            </w:pPr>
            <w:r>
              <w:rPr>
                <w:rFonts w:ascii="Calibri" w:eastAsia="Calibri" w:hAnsi="Calibri" w:cs="Calibri"/>
                <w:color w:val="000000"/>
                <w:sz w:val="20"/>
                <w:szCs w:val="20"/>
              </w:rPr>
              <w:t>From system deployment</w:t>
            </w:r>
          </w:p>
        </w:tc>
        <w:tc>
          <w:tcPr>
            <w:tcW w:w="870" w:type="dxa"/>
            <w:tcBorders>
              <w:top w:val="single" w:sz="4" w:space="0" w:color="000000"/>
              <w:left w:val="single" w:sz="4" w:space="0" w:color="000000"/>
              <w:bottom w:val="single" w:sz="4" w:space="0" w:color="000000"/>
              <w:right w:val="nil"/>
            </w:tcBorders>
            <w:shd w:val="clear" w:color="auto" w:fill="auto"/>
            <w:tcMar>
              <w:top w:w="113" w:type="dxa"/>
              <w:left w:w="113" w:type="dxa"/>
              <w:bottom w:w="113" w:type="dxa"/>
              <w:right w:w="113" w:type="dxa"/>
            </w:tcMar>
          </w:tcPr>
          <w:p w:rsidR="005D502C" w:rsidRDefault="006326AA">
            <w:pPr>
              <w:keepLines/>
              <w:jc w:val="right"/>
              <w:rPr>
                <w:rFonts w:ascii="Calibri" w:eastAsia="Calibri" w:hAnsi="Calibri" w:cs="Calibri"/>
                <w:sz w:val="20"/>
                <w:szCs w:val="20"/>
              </w:rPr>
            </w:pPr>
            <w:r>
              <w:rPr>
                <w:rFonts w:ascii="Calibri" w:eastAsia="Calibri" w:hAnsi="Calibri" w:cs="Calibri"/>
                <w:sz w:val="20"/>
                <w:szCs w:val="20"/>
              </w:rPr>
              <w:t>47</w:t>
            </w:r>
            <w:r>
              <w:rPr>
                <w:rFonts w:ascii="Calibri" w:eastAsia="Calibri" w:hAnsi="Calibri" w:cs="Calibri"/>
                <w:color w:val="000000"/>
                <w:sz w:val="20"/>
                <w:szCs w:val="20"/>
              </w:rPr>
              <w:t>.1</w:t>
            </w:r>
          </w:p>
        </w:tc>
        <w:tc>
          <w:tcPr>
            <w:tcW w:w="8490" w:type="dxa"/>
            <w:tcBorders>
              <w:top w:val="single" w:sz="4" w:space="0" w:color="000000"/>
              <w:left w:val="nil"/>
              <w:bottom w:val="single" w:sz="4" w:space="0" w:color="000000"/>
              <w:right w:val="single" w:sz="4" w:space="0" w:color="000000"/>
            </w:tcBorders>
            <w:shd w:val="clear" w:color="auto" w:fill="auto"/>
            <w:tcMar>
              <w:top w:w="113" w:type="dxa"/>
              <w:left w:w="113" w:type="dxa"/>
              <w:bottom w:w="113" w:type="dxa"/>
              <w:right w:w="113" w:type="dxa"/>
            </w:tcMar>
          </w:tcPr>
          <w:p w:rsidR="005D502C" w:rsidRDefault="006326AA">
            <w:pPr>
              <w:keepLines/>
              <w:rPr>
                <w:rFonts w:ascii="Calibri" w:eastAsia="Calibri" w:hAnsi="Calibri" w:cs="Calibri"/>
                <w:sz w:val="20"/>
                <w:szCs w:val="20"/>
              </w:rPr>
            </w:pPr>
            <w:r>
              <w:rPr>
                <w:rFonts w:ascii="Calibri" w:eastAsia="Calibri" w:hAnsi="Calibri" w:cs="Calibri"/>
                <w:color w:val="000000"/>
                <w:sz w:val="20"/>
                <w:szCs w:val="20"/>
              </w:rPr>
              <w:t xml:space="preserve">The supplier </w:t>
            </w:r>
            <w:r>
              <w:rPr>
                <w:rFonts w:ascii="Calibri" w:eastAsia="Calibri" w:hAnsi="Calibri" w:cs="Calibri"/>
                <w:b/>
                <w:color w:val="000000"/>
                <w:sz w:val="20"/>
                <w:szCs w:val="20"/>
              </w:rPr>
              <w:t>must</w:t>
            </w:r>
            <w:r>
              <w:rPr>
                <w:rFonts w:ascii="Calibri" w:eastAsia="Calibri" w:hAnsi="Calibri" w:cs="Calibri"/>
                <w:color w:val="000000"/>
                <w:sz w:val="20"/>
                <w:szCs w:val="20"/>
              </w:rPr>
              <w:t xml:space="preserve"> ensure that in the event of system failure, no more than one day of CCS data will be lost.</w:t>
            </w:r>
          </w:p>
        </w:tc>
      </w:tr>
    </w:tbl>
    <w:p w:rsidR="005D502C" w:rsidRDefault="006326AA">
      <w:pPr>
        <w:pStyle w:val="Heading3"/>
        <w:keepNext w:val="0"/>
        <w:rPr>
          <w:rFonts w:ascii="Calibri" w:eastAsia="Calibri" w:hAnsi="Calibri" w:cs="Calibri"/>
        </w:rPr>
      </w:pPr>
      <w:bookmarkStart w:id="12" w:name="_1t3h5sf" w:colFirst="0" w:colLast="0"/>
      <w:bookmarkEnd w:id="12"/>
      <w:r>
        <w:rPr>
          <w:rFonts w:ascii="Calibri" w:eastAsia="Calibri" w:hAnsi="Calibri" w:cs="Calibri"/>
        </w:rPr>
        <w:t>5. Trade Types</w:t>
      </w:r>
    </w:p>
    <w:p w:rsidR="005D502C" w:rsidRDefault="005D502C">
      <w:pPr>
        <w:keepLines/>
        <w:rPr>
          <w:rFonts w:ascii="Calibri" w:eastAsia="Calibri" w:hAnsi="Calibri" w:cs="Calibri"/>
          <w:b/>
          <w:u w:val="single"/>
        </w:rPr>
      </w:pPr>
    </w:p>
    <w:tbl>
      <w:tblPr>
        <w:tblStyle w:val="a3"/>
        <w:tblW w:w="1487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838"/>
        <w:gridCol w:w="13040"/>
      </w:tblGrid>
      <w:tr w:rsidR="005D502C">
        <w:trPr>
          <w:trHeight w:val="283"/>
        </w:trPr>
        <w:tc>
          <w:tcPr>
            <w:tcW w:w="1838" w:type="dxa"/>
            <w:shd w:val="clear" w:color="auto" w:fill="CCCCCC"/>
          </w:tcPr>
          <w:p w:rsidR="005D502C" w:rsidRDefault="006326AA">
            <w:pPr>
              <w:keepLines/>
              <w:ind w:left="141" w:right="2"/>
              <w:rPr>
                <w:rFonts w:ascii="Calibri" w:eastAsia="Calibri" w:hAnsi="Calibri" w:cs="Calibri"/>
                <w:b/>
                <w:sz w:val="20"/>
                <w:szCs w:val="20"/>
              </w:rPr>
            </w:pPr>
            <w:r>
              <w:rPr>
                <w:rFonts w:ascii="Calibri" w:eastAsia="Calibri" w:hAnsi="Calibri" w:cs="Calibri"/>
                <w:b/>
                <w:sz w:val="20"/>
                <w:szCs w:val="20"/>
              </w:rPr>
              <w:t>Commodity</w:t>
            </w:r>
          </w:p>
        </w:tc>
        <w:tc>
          <w:tcPr>
            <w:tcW w:w="13040" w:type="dxa"/>
            <w:shd w:val="clear" w:color="auto" w:fill="CCCCCC"/>
          </w:tcPr>
          <w:p w:rsidR="005D502C" w:rsidRDefault="006326AA">
            <w:pPr>
              <w:keepLines/>
              <w:ind w:left="283"/>
              <w:rPr>
                <w:rFonts w:ascii="Calibri" w:eastAsia="Calibri" w:hAnsi="Calibri" w:cs="Calibri"/>
                <w:b/>
                <w:sz w:val="20"/>
                <w:szCs w:val="20"/>
              </w:rPr>
            </w:pPr>
            <w:r>
              <w:rPr>
                <w:rFonts w:ascii="Calibri" w:eastAsia="Calibri" w:hAnsi="Calibri" w:cs="Calibri"/>
                <w:b/>
                <w:sz w:val="20"/>
                <w:szCs w:val="20"/>
              </w:rPr>
              <w:t>Requirement</w:t>
            </w:r>
          </w:p>
        </w:tc>
      </w:tr>
      <w:tr w:rsidR="005D502C">
        <w:trPr>
          <w:trHeight w:val="732"/>
        </w:trPr>
        <w:tc>
          <w:tcPr>
            <w:tcW w:w="1838" w:type="dxa"/>
          </w:tcPr>
          <w:p w:rsidR="005D502C" w:rsidRDefault="006326AA">
            <w:pPr>
              <w:keepLines/>
              <w:ind w:left="850" w:hanging="720"/>
              <w:rPr>
                <w:rFonts w:ascii="Calibri" w:eastAsia="Calibri" w:hAnsi="Calibri" w:cs="Calibri"/>
                <w:sz w:val="20"/>
                <w:szCs w:val="20"/>
              </w:rPr>
            </w:pPr>
            <w:r>
              <w:rPr>
                <w:rFonts w:ascii="Calibri" w:eastAsia="Calibri" w:hAnsi="Calibri" w:cs="Calibri"/>
                <w:sz w:val="20"/>
                <w:szCs w:val="20"/>
              </w:rPr>
              <w:t>Gas</w:t>
            </w:r>
          </w:p>
        </w:tc>
        <w:tc>
          <w:tcPr>
            <w:tcW w:w="13040" w:type="dxa"/>
          </w:tcPr>
          <w:p w:rsidR="005D502C" w:rsidRDefault="006326AA">
            <w:pPr>
              <w:keepLines/>
              <w:rPr>
                <w:rFonts w:ascii="Calibri" w:eastAsia="Calibri" w:hAnsi="Calibri" w:cs="Calibri"/>
                <w:sz w:val="20"/>
                <w:szCs w:val="20"/>
              </w:rPr>
            </w:pPr>
            <w:r>
              <w:rPr>
                <w:rFonts w:ascii="Calibri" w:eastAsia="Calibri" w:hAnsi="Calibri" w:cs="Calibri"/>
                <w:sz w:val="20"/>
                <w:szCs w:val="20"/>
              </w:rPr>
              <w:t xml:space="preserve">The ETS </w:t>
            </w:r>
            <w:r>
              <w:rPr>
                <w:rFonts w:ascii="Calibri" w:eastAsia="Calibri" w:hAnsi="Calibri" w:cs="Calibri"/>
                <w:b/>
                <w:sz w:val="20"/>
                <w:szCs w:val="20"/>
              </w:rPr>
              <w:t>must</w:t>
            </w:r>
            <w:r>
              <w:rPr>
                <w:rFonts w:ascii="Calibri" w:eastAsia="Calibri" w:hAnsi="Calibri" w:cs="Calibri"/>
                <w:sz w:val="20"/>
                <w:szCs w:val="20"/>
              </w:rPr>
              <w:t xml:space="preserve"> be able to record all UK OTC and exchange traded gas products.</w:t>
            </w:r>
          </w:p>
          <w:p w:rsidR="005D502C" w:rsidRDefault="005D502C">
            <w:pPr>
              <w:keepLines/>
              <w:ind w:left="566" w:hanging="360"/>
              <w:rPr>
                <w:rFonts w:ascii="Calibri" w:eastAsia="Calibri" w:hAnsi="Calibri" w:cs="Calibri"/>
                <w:sz w:val="20"/>
                <w:szCs w:val="20"/>
              </w:rPr>
            </w:pPr>
          </w:p>
          <w:p w:rsidR="005D502C" w:rsidRDefault="006326AA">
            <w:pPr>
              <w:keepLines/>
              <w:ind w:left="566" w:hanging="566"/>
              <w:rPr>
                <w:rFonts w:ascii="Calibri" w:eastAsia="Calibri" w:hAnsi="Calibri" w:cs="Calibri"/>
                <w:sz w:val="20"/>
                <w:szCs w:val="20"/>
              </w:rPr>
            </w:pPr>
            <w:r>
              <w:rPr>
                <w:rFonts w:ascii="Calibri" w:eastAsia="Calibri" w:hAnsi="Calibri" w:cs="Calibri"/>
                <w:sz w:val="20"/>
                <w:szCs w:val="20"/>
              </w:rPr>
              <w:t>The gas products commonly traded by CCS include (but are not limited to):</w:t>
            </w:r>
          </w:p>
          <w:p w:rsidR="005D502C" w:rsidRDefault="006326AA">
            <w:pPr>
              <w:keepLines/>
              <w:numPr>
                <w:ilvl w:val="0"/>
                <w:numId w:val="8"/>
              </w:numPr>
              <w:pBdr>
                <w:top w:val="nil"/>
                <w:left w:val="nil"/>
                <w:bottom w:val="nil"/>
                <w:right w:val="nil"/>
                <w:between w:val="nil"/>
              </w:pBdr>
              <w:rPr>
                <w:rFonts w:ascii="Calibri" w:eastAsia="Calibri" w:hAnsi="Calibri" w:cs="Calibri"/>
                <w:color w:val="000000"/>
                <w:sz w:val="20"/>
                <w:szCs w:val="20"/>
              </w:rPr>
            </w:pPr>
            <w:r>
              <w:rPr>
                <w:rFonts w:ascii="Calibri" w:eastAsia="Calibri" w:hAnsi="Calibri" w:cs="Calibri"/>
                <w:color w:val="000000"/>
                <w:sz w:val="20"/>
                <w:szCs w:val="20"/>
              </w:rPr>
              <w:t>UK Gas Seasons</w:t>
            </w:r>
          </w:p>
          <w:p w:rsidR="005D502C" w:rsidRDefault="006326AA">
            <w:pPr>
              <w:keepLines/>
              <w:numPr>
                <w:ilvl w:val="0"/>
                <w:numId w:val="8"/>
              </w:numPr>
              <w:pBdr>
                <w:top w:val="nil"/>
                <w:left w:val="nil"/>
                <w:bottom w:val="nil"/>
                <w:right w:val="nil"/>
                <w:between w:val="nil"/>
              </w:pBdr>
              <w:rPr>
                <w:rFonts w:ascii="Calibri" w:eastAsia="Calibri" w:hAnsi="Calibri" w:cs="Calibri"/>
                <w:color w:val="000000"/>
                <w:sz w:val="20"/>
                <w:szCs w:val="20"/>
              </w:rPr>
            </w:pPr>
            <w:r>
              <w:rPr>
                <w:rFonts w:ascii="Calibri" w:eastAsia="Calibri" w:hAnsi="Calibri" w:cs="Calibri"/>
                <w:color w:val="000000"/>
                <w:sz w:val="20"/>
                <w:szCs w:val="20"/>
              </w:rPr>
              <w:t>UK Gas Quarters</w:t>
            </w:r>
          </w:p>
          <w:p w:rsidR="005D502C" w:rsidRDefault="006326AA">
            <w:pPr>
              <w:keepLines/>
              <w:numPr>
                <w:ilvl w:val="0"/>
                <w:numId w:val="8"/>
              </w:numPr>
              <w:pBdr>
                <w:top w:val="nil"/>
                <w:left w:val="nil"/>
                <w:bottom w:val="nil"/>
                <w:right w:val="nil"/>
                <w:between w:val="nil"/>
              </w:pBdr>
              <w:rPr>
                <w:rFonts w:ascii="Calibri" w:eastAsia="Calibri" w:hAnsi="Calibri" w:cs="Calibri"/>
                <w:color w:val="000000"/>
                <w:sz w:val="20"/>
                <w:szCs w:val="20"/>
              </w:rPr>
            </w:pPr>
            <w:r>
              <w:rPr>
                <w:rFonts w:ascii="Calibri" w:eastAsia="Calibri" w:hAnsi="Calibri" w:cs="Calibri"/>
                <w:color w:val="000000"/>
                <w:sz w:val="20"/>
                <w:szCs w:val="20"/>
              </w:rPr>
              <w:t>UK Gas Months</w:t>
            </w:r>
          </w:p>
          <w:p w:rsidR="005D502C" w:rsidRDefault="006326AA">
            <w:pPr>
              <w:keepLines/>
              <w:numPr>
                <w:ilvl w:val="0"/>
                <w:numId w:val="8"/>
              </w:numPr>
              <w:pBdr>
                <w:top w:val="nil"/>
                <w:left w:val="nil"/>
                <w:bottom w:val="nil"/>
                <w:right w:val="nil"/>
                <w:between w:val="nil"/>
              </w:pBdr>
              <w:rPr>
                <w:rFonts w:ascii="Calibri" w:eastAsia="Calibri" w:hAnsi="Calibri" w:cs="Calibri"/>
                <w:color w:val="000000"/>
                <w:sz w:val="20"/>
                <w:szCs w:val="20"/>
              </w:rPr>
            </w:pPr>
            <w:r>
              <w:rPr>
                <w:rFonts w:ascii="Calibri" w:eastAsia="Calibri" w:hAnsi="Calibri" w:cs="Calibri"/>
                <w:color w:val="000000"/>
                <w:sz w:val="20"/>
                <w:szCs w:val="20"/>
              </w:rPr>
              <w:t>UK Gas Weeks</w:t>
            </w:r>
          </w:p>
          <w:p w:rsidR="005D502C" w:rsidRDefault="006326AA">
            <w:pPr>
              <w:keepLines/>
              <w:numPr>
                <w:ilvl w:val="0"/>
                <w:numId w:val="8"/>
              </w:numPr>
              <w:pBdr>
                <w:top w:val="nil"/>
                <w:left w:val="nil"/>
                <w:bottom w:val="nil"/>
                <w:right w:val="nil"/>
                <w:between w:val="nil"/>
              </w:pBdr>
              <w:rPr>
                <w:rFonts w:ascii="Calibri" w:eastAsia="Calibri" w:hAnsi="Calibri" w:cs="Calibri"/>
                <w:color w:val="000000"/>
                <w:sz w:val="20"/>
                <w:szCs w:val="20"/>
              </w:rPr>
            </w:pPr>
            <w:r>
              <w:rPr>
                <w:rFonts w:ascii="Calibri" w:eastAsia="Calibri" w:hAnsi="Calibri" w:cs="Calibri"/>
                <w:color w:val="000000"/>
                <w:sz w:val="20"/>
                <w:szCs w:val="20"/>
              </w:rPr>
              <w:t>UK Gas Weekends</w:t>
            </w:r>
          </w:p>
          <w:p w:rsidR="005D502C" w:rsidRDefault="006326AA">
            <w:pPr>
              <w:keepLines/>
              <w:numPr>
                <w:ilvl w:val="0"/>
                <w:numId w:val="8"/>
              </w:numPr>
              <w:pBdr>
                <w:top w:val="nil"/>
                <w:left w:val="nil"/>
                <w:bottom w:val="nil"/>
                <w:right w:val="nil"/>
                <w:between w:val="nil"/>
              </w:pBdr>
              <w:rPr>
                <w:rFonts w:ascii="Calibri" w:eastAsia="Calibri" w:hAnsi="Calibri" w:cs="Calibri"/>
                <w:color w:val="000000"/>
                <w:sz w:val="20"/>
                <w:szCs w:val="20"/>
              </w:rPr>
            </w:pPr>
            <w:r>
              <w:rPr>
                <w:rFonts w:ascii="Calibri" w:eastAsia="Calibri" w:hAnsi="Calibri" w:cs="Calibri"/>
                <w:color w:val="000000"/>
                <w:sz w:val="20"/>
                <w:szCs w:val="20"/>
              </w:rPr>
              <w:t>UK Gas Days</w:t>
            </w:r>
          </w:p>
          <w:p w:rsidR="005D502C" w:rsidRDefault="006326AA">
            <w:pPr>
              <w:keepLines/>
              <w:numPr>
                <w:ilvl w:val="0"/>
                <w:numId w:val="8"/>
              </w:numPr>
              <w:pBdr>
                <w:top w:val="nil"/>
                <w:left w:val="nil"/>
                <w:bottom w:val="nil"/>
                <w:right w:val="nil"/>
                <w:between w:val="nil"/>
              </w:pBdr>
              <w:rPr>
                <w:rFonts w:ascii="Calibri" w:eastAsia="Calibri" w:hAnsi="Calibri" w:cs="Calibri"/>
                <w:color w:val="000000"/>
                <w:sz w:val="20"/>
                <w:szCs w:val="20"/>
              </w:rPr>
            </w:pPr>
            <w:r>
              <w:rPr>
                <w:rFonts w:ascii="Calibri" w:eastAsia="Calibri" w:hAnsi="Calibri" w:cs="Calibri"/>
                <w:color w:val="000000"/>
                <w:sz w:val="20"/>
                <w:szCs w:val="20"/>
              </w:rPr>
              <w:t>UK Gas Balance of Month</w:t>
            </w:r>
          </w:p>
          <w:p w:rsidR="005D502C" w:rsidRDefault="006326AA">
            <w:pPr>
              <w:keepLines/>
              <w:numPr>
                <w:ilvl w:val="0"/>
                <w:numId w:val="8"/>
              </w:numPr>
              <w:pBdr>
                <w:top w:val="nil"/>
                <w:left w:val="nil"/>
                <w:bottom w:val="nil"/>
                <w:right w:val="nil"/>
                <w:between w:val="nil"/>
              </w:pBdr>
              <w:rPr>
                <w:rFonts w:ascii="Calibri" w:eastAsia="Calibri" w:hAnsi="Calibri" w:cs="Calibri"/>
                <w:color w:val="000000"/>
                <w:sz w:val="20"/>
                <w:szCs w:val="20"/>
              </w:rPr>
            </w:pPr>
            <w:r>
              <w:rPr>
                <w:rFonts w:ascii="Calibri" w:eastAsia="Calibri" w:hAnsi="Calibri" w:cs="Calibri"/>
                <w:color w:val="000000"/>
                <w:sz w:val="20"/>
                <w:szCs w:val="20"/>
              </w:rPr>
              <w:t>UK Gas Balance of Week</w:t>
            </w:r>
          </w:p>
          <w:p w:rsidR="005D502C" w:rsidRDefault="006326AA">
            <w:pPr>
              <w:keepLines/>
              <w:numPr>
                <w:ilvl w:val="0"/>
                <w:numId w:val="8"/>
              </w:numPr>
              <w:pBdr>
                <w:top w:val="nil"/>
                <w:left w:val="nil"/>
                <w:bottom w:val="nil"/>
                <w:right w:val="nil"/>
                <w:between w:val="nil"/>
              </w:pBdr>
              <w:rPr>
                <w:rFonts w:ascii="Calibri" w:eastAsia="Calibri" w:hAnsi="Calibri" w:cs="Calibri"/>
                <w:color w:val="000000"/>
                <w:sz w:val="20"/>
                <w:szCs w:val="20"/>
              </w:rPr>
            </w:pPr>
            <w:r>
              <w:rPr>
                <w:rFonts w:ascii="Calibri" w:eastAsia="Calibri" w:hAnsi="Calibri" w:cs="Calibri"/>
                <w:color w:val="000000"/>
                <w:sz w:val="20"/>
                <w:szCs w:val="20"/>
              </w:rPr>
              <w:t>UK Gas Shape Trade</w:t>
            </w:r>
          </w:p>
        </w:tc>
      </w:tr>
      <w:tr w:rsidR="005D502C">
        <w:trPr>
          <w:trHeight w:val="732"/>
        </w:trPr>
        <w:tc>
          <w:tcPr>
            <w:tcW w:w="1838" w:type="dxa"/>
          </w:tcPr>
          <w:p w:rsidR="005D502C" w:rsidRDefault="006326AA">
            <w:pPr>
              <w:keepLines/>
              <w:ind w:left="850" w:hanging="720"/>
              <w:jc w:val="both"/>
              <w:rPr>
                <w:rFonts w:ascii="Calibri" w:eastAsia="Calibri" w:hAnsi="Calibri" w:cs="Calibri"/>
                <w:sz w:val="20"/>
                <w:szCs w:val="20"/>
              </w:rPr>
            </w:pPr>
            <w:r>
              <w:rPr>
                <w:rFonts w:ascii="Calibri" w:eastAsia="Calibri" w:hAnsi="Calibri" w:cs="Calibri"/>
                <w:sz w:val="20"/>
                <w:szCs w:val="20"/>
              </w:rPr>
              <w:t>Power</w:t>
            </w:r>
          </w:p>
        </w:tc>
        <w:tc>
          <w:tcPr>
            <w:tcW w:w="13040" w:type="dxa"/>
          </w:tcPr>
          <w:p w:rsidR="005D502C" w:rsidRDefault="006326AA">
            <w:pPr>
              <w:keepLines/>
              <w:ind w:left="425" w:hanging="425"/>
              <w:jc w:val="both"/>
              <w:rPr>
                <w:rFonts w:ascii="Calibri" w:eastAsia="Calibri" w:hAnsi="Calibri" w:cs="Calibri"/>
                <w:sz w:val="20"/>
                <w:szCs w:val="20"/>
              </w:rPr>
            </w:pPr>
            <w:r>
              <w:rPr>
                <w:rFonts w:ascii="Calibri" w:eastAsia="Calibri" w:hAnsi="Calibri" w:cs="Calibri"/>
                <w:sz w:val="20"/>
                <w:szCs w:val="20"/>
              </w:rPr>
              <w:t xml:space="preserve">The ETS </w:t>
            </w:r>
            <w:r>
              <w:rPr>
                <w:rFonts w:ascii="Calibri" w:eastAsia="Calibri" w:hAnsi="Calibri" w:cs="Calibri"/>
                <w:b/>
                <w:sz w:val="20"/>
                <w:szCs w:val="20"/>
              </w:rPr>
              <w:t>must</w:t>
            </w:r>
            <w:r>
              <w:rPr>
                <w:rFonts w:ascii="Calibri" w:eastAsia="Calibri" w:hAnsi="Calibri" w:cs="Calibri"/>
                <w:sz w:val="20"/>
                <w:szCs w:val="20"/>
              </w:rPr>
              <w:t xml:space="preserve"> be able to record all UK OTC and exchange traded gas products.</w:t>
            </w:r>
          </w:p>
          <w:p w:rsidR="005D502C" w:rsidRDefault="005D502C">
            <w:pPr>
              <w:keepLines/>
              <w:ind w:left="425" w:hanging="425"/>
              <w:jc w:val="both"/>
              <w:rPr>
                <w:rFonts w:ascii="Calibri" w:eastAsia="Calibri" w:hAnsi="Calibri" w:cs="Calibri"/>
                <w:sz w:val="20"/>
                <w:szCs w:val="20"/>
              </w:rPr>
            </w:pPr>
          </w:p>
          <w:p w:rsidR="005D502C" w:rsidRDefault="006326AA">
            <w:pPr>
              <w:keepLines/>
              <w:ind w:left="425" w:hanging="425"/>
              <w:jc w:val="both"/>
              <w:rPr>
                <w:rFonts w:ascii="Calibri" w:eastAsia="Calibri" w:hAnsi="Calibri" w:cs="Calibri"/>
                <w:sz w:val="20"/>
                <w:szCs w:val="20"/>
              </w:rPr>
            </w:pPr>
            <w:r>
              <w:rPr>
                <w:rFonts w:ascii="Calibri" w:eastAsia="Calibri" w:hAnsi="Calibri" w:cs="Calibri"/>
                <w:sz w:val="20"/>
                <w:szCs w:val="20"/>
              </w:rPr>
              <w:t>The power products commonly traded by CCS include (but are not limited to):</w:t>
            </w:r>
          </w:p>
          <w:p w:rsidR="005D502C" w:rsidRDefault="006326AA">
            <w:pPr>
              <w:keepLines/>
              <w:numPr>
                <w:ilvl w:val="0"/>
                <w:numId w:val="9"/>
              </w:numPr>
              <w:pBdr>
                <w:top w:val="nil"/>
                <w:left w:val="nil"/>
                <w:bottom w:val="nil"/>
                <w:right w:val="nil"/>
                <w:between w:val="nil"/>
              </w:pBdr>
              <w:ind w:left="425" w:hanging="283"/>
              <w:jc w:val="both"/>
              <w:rPr>
                <w:rFonts w:ascii="Calibri" w:eastAsia="Calibri" w:hAnsi="Calibri" w:cs="Calibri"/>
                <w:color w:val="000000"/>
              </w:rPr>
            </w:pPr>
            <w:r>
              <w:rPr>
                <w:rFonts w:ascii="Calibri" w:eastAsia="Calibri" w:hAnsi="Calibri" w:cs="Calibri"/>
                <w:color w:val="000000"/>
                <w:sz w:val="20"/>
                <w:szCs w:val="20"/>
              </w:rPr>
              <w:t>UK Power Base Seasons (Gregorian and EFA*)</w:t>
            </w:r>
          </w:p>
          <w:p w:rsidR="005D502C" w:rsidRDefault="006326AA">
            <w:pPr>
              <w:keepLines/>
              <w:numPr>
                <w:ilvl w:val="0"/>
                <w:numId w:val="9"/>
              </w:numPr>
              <w:pBdr>
                <w:top w:val="nil"/>
                <w:left w:val="nil"/>
                <w:bottom w:val="nil"/>
                <w:right w:val="nil"/>
                <w:between w:val="nil"/>
              </w:pBdr>
              <w:ind w:left="425" w:hanging="283"/>
              <w:jc w:val="both"/>
              <w:rPr>
                <w:rFonts w:ascii="Calibri" w:eastAsia="Calibri" w:hAnsi="Calibri" w:cs="Calibri"/>
                <w:color w:val="000000"/>
              </w:rPr>
            </w:pPr>
            <w:r>
              <w:rPr>
                <w:rFonts w:ascii="Calibri" w:eastAsia="Calibri" w:hAnsi="Calibri" w:cs="Calibri"/>
                <w:color w:val="000000"/>
                <w:sz w:val="20"/>
                <w:szCs w:val="20"/>
              </w:rPr>
              <w:t>UK Power Base Quarters (Gregorian and EFA*)</w:t>
            </w:r>
          </w:p>
          <w:p w:rsidR="005D502C" w:rsidRDefault="006326AA">
            <w:pPr>
              <w:keepLines/>
              <w:numPr>
                <w:ilvl w:val="0"/>
                <w:numId w:val="9"/>
              </w:numPr>
              <w:pBdr>
                <w:top w:val="nil"/>
                <w:left w:val="nil"/>
                <w:bottom w:val="nil"/>
                <w:right w:val="nil"/>
                <w:between w:val="nil"/>
              </w:pBdr>
              <w:ind w:left="425" w:hanging="283"/>
              <w:jc w:val="both"/>
              <w:rPr>
                <w:rFonts w:ascii="Calibri" w:eastAsia="Calibri" w:hAnsi="Calibri" w:cs="Calibri"/>
                <w:color w:val="000000"/>
              </w:rPr>
            </w:pPr>
            <w:r>
              <w:rPr>
                <w:rFonts w:ascii="Calibri" w:eastAsia="Calibri" w:hAnsi="Calibri" w:cs="Calibri"/>
                <w:color w:val="000000"/>
                <w:sz w:val="20"/>
                <w:szCs w:val="20"/>
              </w:rPr>
              <w:t>UK Power Base Months (Gregorian and EFA*)</w:t>
            </w:r>
          </w:p>
          <w:p w:rsidR="005D502C" w:rsidRDefault="006326AA">
            <w:pPr>
              <w:keepLines/>
              <w:numPr>
                <w:ilvl w:val="0"/>
                <w:numId w:val="9"/>
              </w:numPr>
              <w:pBdr>
                <w:top w:val="nil"/>
                <w:left w:val="nil"/>
                <w:bottom w:val="nil"/>
                <w:right w:val="nil"/>
                <w:between w:val="nil"/>
              </w:pBdr>
              <w:ind w:left="425" w:hanging="283"/>
              <w:jc w:val="both"/>
              <w:rPr>
                <w:rFonts w:ascii="Calibri" w:eastAsia="Calibri" w:hAnsi="Calibri" w:cs="Calibri"/>
                <w:color w:val="000000"/>
              </w:rPr>
            </w:pPr>
            <w:r>
              <w:rPr>
                <w:rFonts w:ascii="Calibri" w:eastAsia="Calibri" w:hAnsi="Calibri" w:cs="Calibri"/>
                <w:color w:val="000000"/>
                <w:sz w:val="20"/>
                <w:szCs w:val="20"/>
              </w:rPr>
              <w:t>UK Power Base Weeks</w:t>
            </w:r>
          </w:p>
          <w:p w:rsidR="005D502C" w:rsidRDefault="006326AA">
            <w:pPr>
              <w:keepLines/>
              <w:numPr>
                <w:ilvl w:val="0"/>
                <w:numId w:val="9"/>
              </w:numPr>
              <w:pBdr>
                <w:top w:val="nil"/>
                <w:left w:val="nil"/>
                <w:bottom w:val="nil"/>
                <w:right w:val="nil"/>
                <w:between w:val="nil"/>
              </w:pBdr>
              <w:ind w:left="425" w:hanging="283"/>
              <w:jc w:val="both"/>
              <w:rPr>
                <w:rFonts w:ascii="Calibri" w:eastAsia="Calibri" w:hAnsi="Calibri" w:cs="Calibri"/>
                <w:color w:val="000000"/>
              </w:rPr>
            </w:pPr>
            <w:r>
              <w:rPr>
                <w:rFonts w:ascii="Calibri" w:eastAsia="Calibri" w:hAnsi="Calibri" w:cs="Calibri"/>
                <w:color w:val="000000"/>
                <w:sz w:val="20"/>
                <w:szCs w:val="20"/>
              </w:rPr>
              <w:t>UK Power Base Weekends</w:t>
            </w:r>
          </w:p>
          <w:p w:rsidR="005D502C" w:rsidRDefault="006326AA">
            <w:pPr>
              <w:keepLines/>
              <w:numPr>
                <w:ilvl w:val="0"/>
                <w:numId w:val="9"/>
              </w:numPr>
              <w:pBdr>
                <w:top w:val="nil"/>
                <w:left w:val="nil"/>
                <w:bottom w:val="nil"/>
                <w:right w:val="nil"/>
                <w:between w:val="nil"/>
              </w:pBdr>
              <w:ind w:left="425" w:hanging="283"/>
              <w:jc w:val="both"/>
              <w:rPr>
                <w:rFonts w:ascii="Calibri" w:eastAsia="Calibri" w:hAnsi="Calibri" w:cs="Calibri"/>
                <w:color w:val="000000"/>
              </w:rPr>
            </w:pPr>
            <w:r>
              <w:rPr>
                <w:rFonts w:ascii="Calibri" w:eastAsia="Calibri" w:hAnsi="Calibri" w:cs="Calibri"/>
                <w:color w:val="000000"/>
                <w:sz w:val="20"/>
                <w:szCs w:val="20"/>
              </w:rPr>
              <w:lastRenderedPageBreak/>
              <w:t>UK Power Base Days</w:t>
            </w:r>
          </w:p>
          <w:p w:rsidR="005D502C" w:rsidRDefault="006326AA">
            <w:pPr>
              <w:keepLines/>
              <w:numPr>
                <w:ilvl w:val="0"/>
                <w:numId w:val="9"/>
              </w:numPr>
              <w:pBdr>
                <w:top w:val="nil"/>
                <w:left w:val="nil"/>
                <w:bottom w:val="nil"/>
                <w:right w:val="nil"/>
                <w:between w:val="nil"/>
              </w:pBdr>
              <w:ind w:left="425" w:hanging="283"/>
              <w:jc w:val="both"/>
              <w:rPr>
                <w:rFonts w:ascii="Calibri" w:eastAsia="Calibri" w:hAnsi="Calibri" w:cs="Calibri"/>
                <w:color w:val="000000"/>
              </w:rPr>
            </w:pPr>
            <w:r>
              <w:rPr>
                <w:rFonts w:ascii="Calibri" w:eastAsia="Calibri" w:hAnsi="Calibri" w:cs="Calibri"/>
                <w:color w:val="000000"/>
                <w:sz w:val="20"/>
                <w:szCs w:val="20"/>
              </w:rPr>
              <w:t>UK Power Peak Seasons (Gregorian and EFA*)</w:t>
            </w:r>
          </w:p>
          <w:p w:rsidR="005D502C" w:rsidRDefault="006326AA">
            <w:pPr>
              <w:keepLines/>
              <w:numPr>
                <w:ilvl w:val="0"/>
                <w:numId w:val="9"/>
              </w:numPr>
              <w:pBdr>
                <w:top w:val="nil"/>
                <w:left w:val="nil"/>
                <w:bottom w:val="nil"/>
                <w:right w:val="nil"/>
                <w:between w:val="nil"/>
              </w:pBdr>
              <w:ind w:left="425" w:hanging="283"/>
              <w:jc w:val="both"/>
              <w:rPr>
                <w:rFonts w:ascii="Calibri" w:eastAsia="Calibri" w:hAnsi="Calibri" w:cs="Calibri"/>
                <w:color w:val="000000"/>
              </w:rPr>
            </w:pPr>
            <w:r>
              <w:rPr>
                <w:rFonts w:ascii="Calibri" w:eastAsia="Calibri" w:hAnsi="Calibri" w:cs="Calibri"/>
                <w:color w:val="000000"/>
                <w:sz w:val="20"/>
                <w:szCs w:val="20"/>
              </w:rPr>
              <w:t>UK Power Peak Quarters (Gregorian and EFA*)</w:t>
            </w:r>
          </w:p>
          <w:p w:rsidR="005D502C" w:rsidRDefault="006326AA">
            <w:pPr>
              <w:keepLines/>
              <w:numPr>
                <w:ilvl w:val="0"/>
                <w:numId w:val="9"/>
              </w:numPr>
              <w:pBdr>
                <w:top w:val="nil"/>
                <w:left w:val="nil"/>
                <w:bottom w:val="nil"/>
                <w:right w:val="nil"/>
                <w:between w:val="nil"/>
              </w:pBdr>
              <w:ind w:left="425" w:hanging="283"/>
              <w:jc w:val="both"/>
              <w:rPr>
                <w:rFonts w:ascii="Calibri" w:eastAsia="Calibri" w:hAnsi="Calibri" w:cs="Calibri"/>
                <w:color w:val="000000"/>
              </w:rPr>
            </w:pPr>
            <w:r>
              <w:rPr>
                <w:rFonts w:ascii="Calibri" w:eastAsia="Calibri" w:hAnsi="Calibri" w:cs="Calibri"/>
                <w:color w:val="000000"/>
                <w:sz w:val="20"/>
                <w:szCs w:val="20"/>
              </w:rPr>
              <w:t>UK Power Peak Months (Gregorian and EFA*)</w:t>
            </w:r>
          </w:p>
          <w:p w:rsidR="005D502C" w:rsidRDefault="006326AA">
            <w:pPr>
              <w:keepLines/>
              <w:numPr>
                <w:ilvl w:val="0"/>
                <w:numId w:val="9"/>
              </w:numPr>
              <w:pBdr>
                <w:top w:val="nil"/>
                <w:left w:val="nil"/>
                <w:bottom w:val="nil"/>
                <w:right w:val="nil"/>
                <w:between w:val="nil"/>
              </w:pBdr>
              <w:ind w:left="425" w:hanging="283"/>
              <w:jc w:val="both"/>
              <w:rPr>
                <w:rFonts w:ascii="Calibri" w:eastAsia="Calibri" w:hAnsi="Calibri" w:cs="Calibri"/>
                <w:color w:val="000000"/>
              </w:rPr>
            </w:pPr>
            <w:r>
              <w:rPr>
                <w:rFonts w:ascii="Calibri" w:eastAsia="Calibri" w:hAnsi="Calibri" w:cs="Calibri"/>
                <w:color w:val="000000"/>
                <w:sz w:val="20"/>
                <w:szCs w:val="20"/>
              </w:rPr>
              <w:t>UK Power Peak Weeks</w:t>
            </w:r>
          </w:p>
          <w:p w:rsidR="005D502C" w:rsidRDefault="006326AA">
            <w:pPr>
              <w:keepLines/>
              <w:numPr>
                <w:ilvl w:val="0"/>
                <w:numId w:val="9"/>
              </w:numPr>
              <w:pBdr>
                <w:top w:val="nil"/>
                <w:left w:val="nil"/>
                <w:bottom w:val="nil"/>
                <w:right w:val="nil"/>
                <w:between w:val="nil"/>
              </w:pBdr>
              <w:ind w:left="425" w:hanging="283"/>
              <w:jc w:val="both"/>
              <w:rPr>
                <w:rFonts w:ascii="Calibri" w:eastAsia="Calibri" w:hAnsi="Calibri" w:cs="Calibri"/>
                <w:color w:val="000000"/>
              </w:rPr>
            </w:pPr>
            <w:r>
              <w:rPr>
                <w:rFonts w:ascii="Calibri" w:eastAsia="Calibri" w:hAnsi="Calibri" w:cs="Calibri"/>
                <w:color w:val="000000"/>
                <w:sz w:val="20"/>
                <w:szCs w:val="20"/>
              </w:rPr>
              <w:t>UK Power Peak Weekends</w:t>
            </w:r>
          </w:p>
          <w:p w:rsidR="005D502C" w:rsidRDefault="006326AA">
            <w:pPr>
              <w:keepLines/>
              <w:numPr>
                <w:ilvl w:val="0"/>
                <w:numId w:val="9"/>
              </w:numPr>
              <w:pBdr>
                <w:top w:val="nil"/>
                <w:left w:val="nil"/>
                <w:bottom w:val="nil"/>
                <w:right w:val="nil"/>
                <w:between w:val="nil"/>
              </w:pBdr>
              <w:ind w:left="425" w:hanging="283"/>
              <w:jc w:val="both"/>
              <w:rPr>
                <w:rFonts w:ascii="Calibri" w:eastAsia="Calibri" w:hAnsi="Calibri" w:cs="Calibri"/>
                <w:color w:val="000000"/>
              </w:rPr>
            </w:pPr>
            <w:r>
              <w:rPr>
                <w:rFonts w:ascii="Calibri" w:eastAsia="Calibri" w:hAnsi="Calibri" w:cs="Calibri"/>
                <w:color w:val="000000"/>
                <w:sz w:val="20"/>
                <w:szCs w:val="20"/>
              </w:rPr>
              <w:t>UK Power Peak Days</w:t>
            </w:r>
          </w:p>
          <w:p w:rsidR="005D502C" w:rsidRDefault="006326AA">
            <w:pPr>
              <w:keepLines/>
              <w:numPr>
                <w:ilvl w:val="0"/>
                <w:numId w:val="9"/>
              </w:numPr>
              <w:pBdr>
                <w:top w:val="nil"/>
                <w:left w:val="nil"/>
                <w:bottom w:val="nil"/>
                <w:right w:val="nil"/>
                <w:between w:val="nil"/>
              </w:pBdr>
              <w:ind w:left="425" w:hanging="283"/>
              <w:jc w:val="both"/>
              <w:rPr>
                <w:rFonts w:ascii="Calibri" w:eastAsia="Calibri" w:hAnsi="Calibri" w:cs="Calibri"/>
                <w:color w:val="000000"/>
              </w:rPr>
            </w:pPr>
            <w:r>
              <w:rPr>
                <w:rFonts w:ascii="Calibri" w:eastAsia="Calibri" w:hAnsi="Calibri" w:cs="Calibri"/>
                <w:color w:val="000000"/>
                <w:sz w:val="20"/>
                <w:szCs w:val="20"/>
              </w:rPr>
              <w:t>UK EFA* Products</w:t>
            </w:r>
          </w:p>
          <w:p w:rsidR="005D502C" w:rsidRDefault="006326AA">
            <w:pPr>
              <w:keepLines/>
              <w:numPr>
                <w:ilvl w:val="0"/>
                <w:numId w:val="9"/>
              </w:numPr>
              <w:pBdr>
                <w:top w:val="nil"/>
                <w:left w:val="nil"/>
                <w:bottom w:val="nil"/>
                <w:right w:val="nil"/>
                <w:between w:val="nil"/>
              </w:pBdr>
              <w:ind w:left="425" w:hanging="283"/>
              <w:jc w:val="both"/>
              <w:rPr>
                <w:rFonts w:ascii="Calibri" w:eastAsia="Calibri" w:hAnsi="Calibri" w:cs="Calibri"/>
                <w:color w:val="000000"/>
              </w:rPr>
            </w:pPr>
            <w:r>
              <w:rPr>
                <w:rFonts w:ascii="Calibri" w:eastAsia="Calibri" w:hAnsi="Calibri" w:cs="Calibri"/>
                <w:color w:val="000000"/>
                <w:sz w:val="20"/>
                <w:szCs w:val="20"/>
              </w:rPr>
              <w:t>UK Half Hourly shape</w:t>
            </w:r>
          </w:p>
          <w:p w:rsidR="005D502C" w:rsidRDefault="006326AA">
            <w:pPr>
              <w:keepLines/>
              <w:numPr>
                <w:ilvl w:val="0"/>
                <w:numId w:val="9"/>
              </w:numPr>
              <w:pBdr>
                <w:top w:val="nil"/>
                <w:left w:val="nil"/>
                <w:bottom w:val="nil"/>
                <w:right w:val="nil"/>
                <w:between w:val="nil"/>
              </w:pBdr>
              <w:ind w:left="425" w:hanging="283"/>
              <w:jc w:val="both"/>
              <w:rPr>
                <w:rFonts w:ascii="Calibri" w:eastAsia="Calibri" w:hAnsi="Calibri" w:cs="Calibri"/>
                <w:color w:val="000000"/>
              </w:rPr>
            </w:pPr>
            <w:r>
              <w:rPr>
                <w:rFonts w:ascii="Calibri" w:eastAsia="Calibri" w:hAnsi="Calibri" w:cs="Calibri"/>
                <w:color w:val="000000"/>
                <w:sz w:val="20"/>
                <w:szCs w:val="20"/>
              </w:rPr>
              <w:t>N2EX</w:t>
            </w:r>
          </w:p>
        </w:tc>
      </w:tr>
      <w:tr w:rsidR="005D502C">
        <w:trPr>
          <w:trHeight w:val="732"/>
        </w:trPr>
        <w:tc>
          <w:tcPr>
            <w:tcW w:w="14878" w:type="dxa"/>
            <w:gridSpan w:val="2"/>
          </w:tcPr>
          <w:p w:rsidR="005D502C" w:rsidRDefault="006326AA">
            <w:pPr>
              <w:keepLines/>
              <w:ind w:left="566" w:hanging="566"/>
              <w:jc w:val="both"/>
              <w:rPr>
                <w:rFonts w:ascii="Calibri" w:eastAsia="Calibri" w:hAnsi="Calibri" w:cs="Calibri"/>
                <w:sz w:val="20"/>
                <w:szCs w:val="20"/>
              </w:rPr>
            </w:pPr>
            <w:r>
              <w:rPr>
                <w:rFonts w:ascii="Calibri" w:eastAsia="Calibri" w:hAnsi="Calibri" w:cs="Calibri"/>
                <w:sz w:val="20"/>
                <w:szCs w:val="20"/>
              </w:rPr>
              <w:lastRenderedPageBreak/>
              <w:t>Notes:</w:t>
            </w:r>
          </w:p>
          <w:p w:rsidR="005D502C" w:rsidRDefault="005D502C">
            <w:pPr>
              <w:keepLines/>
              <w:jc w:val="both"/>
              <w:rPr>
                <w:rFonts w:ascii="Calibri" w:eastAsia="Calibri" w:hAnsi="Calibri" w:cs="Calibri"/>
                <w:sz w:val="20"/>
                <w:szCs w:val="20"/>
              </w:rPr>
            </w:pPr>
          </w:p>
          <w:p w:rsidR="005D502C" w:rsidRDefault="006326AA">
            <w:pPr>
              <w:keepLines/>
              <w:numPr>
                <w:ilvl w:val="0"/>
                <w:numId w:val="2"/>
              </w:numPr>
              <w:pBdr>
                <w:top w:val="nil"/>
                <w:left w:val="nil"/>
                <w:bottom w:val="nil"/>
                <w:right w:val="nil"/>
                <w:between w:val="nil"/>
              </w:pBdr>
              <w:jc w:val="both"/>
              <w:rPr>
                <w:rFonts w:ascii="Calibri" w:eastAsia="Calibri" w:hAnsi="Calibri" w:cs="Calibri"/>
                <w:color w:val="000000"/>
                <w:sz w:val="20"/>
                <w:szCs w:val="20"/>
              </w:rPr>
            </w:pPr>
            <w:r>
              <w:rPr>
                <w:rFonts w:ascii="Calibri" w:eastAsia="Calibri" w:hAnsi="Calibri" w:cs="Calibri"/>
                <w:color w:val="000000"/>
                <w:sz w:val="20"/>
                <w:szCs w:val="20"/>
              </w:rPr>
              <w:t>The EFA calendar is the historic calendar used in UK power markets until October 2014:</w:t>
            </w:r>
          </w:p>
          <w:p w:rsidR="005D502C" w:rsidRDefault="0002717B">
            <w:pPr>
              <w:keepLines/>
              <w:pBdr>
                <w:top w:val="nil"/>
                <w:left w:val="nil"/>
                <w:bottom w:val="nil"/>
                <w:right w:val="nil"/>
                <w:between w:val="nil"/>
              </w:pBdr>
              <w:ind w:left="425"/>
              <w:jc w:val="both"/>
              <w:rPr>
                <w:rFonts w:ascii="Calibri" w:eastAsia="Calibri" w:hAnsi="Calibri" w:cs="Calibri"/>
                <w:sz w:val="20"/>
                <w:szCs w:val="20"/>
              </w:rPr>
            </w:pPr>
            <w:hyperlink r:id="rId20">
              <w:r w:rsidR="006326AA">
                <w:rPr>
                  <w:rFonts w:ascii="Calibri" w:eastAsia="Calibri" w:hAnsi="Calibri" w:cs="Calibri"/>
                  <w:color w:val="0000FF"/>
                  <w:sz w:val="20"/>
                  <w:szCs w:val="20"/>
                  <w:u w:val="single"/>
                </w:rPr>
                <w:t>https://en.wikipedia.org/wiki/Electricity_Forward_Agreement</w:t>
              </w:r>
            </w:hyperlink>
          </w:p>
          <w:p w:rsidR="005D502C" w:rsidRDefault="005D502C">
            <w:pPr>
              <w:keepLines/>
              <w:pBdr>
                <w:top w:val="nil"/>
                <w:left w:val="nil"/>
                <w:bottom w:val="nil"/>
                <w:right w:val="nil"/>
                <w:between w:val="nil"/>
              </w:pBdr>
              <w:ind w:left="720"/>
              <w:jc w:val="both"/>
              <w:rPr>
                <w:rFonts w:ascii="Calibri" w:eastAsia="Calibri" w:hAnsi="Calibri" w:cs="Calibri"/>
                <w:sz w:val="20"/>
                <w:szCs w:val="20"/>
              </w:rPr>
            </w:pPr>
          </w:p>
          <w:p w:rsidR="005D502C" w:rsidRDefault="006326AA">
            <w:pPr>
              <w:keepLines/>
              <w:numPr>
                <w:ilvl w:val="0"/>
                <w:numId w:val="7"/>
              </w:numPr>
              <w:pBdr>
                <w:top w:val="nil"/>
                <w:left w:val="nil"/>
                <w:bottom w:val="nil"/>
                <w:right w:val="nil"/>
                <w:between w:val="nil"/>
              </w:pBdr>
              <w:ind w:left="425" w:hanging="283"/>
              <w:jc w:val="both"/>
              <w:rPr>
                <w:rFonts w:ascii="Calibri" w:eastAsia="Calibri" w:hAnsi="Calibri" w:cs="Calibri"/>
                <w:color w:val="000000"/>
                <w:sz w:val="20"/>
                <w:szCs w:val="20"/>
              </w:rPr>
            </w:pPr>
            <w:r>
              <w:rPr>
                <w:rFonts w:ascii="Calibri" w:eastAsia="Calibri" w:hAnsi="Calibri" w:cs="Calibri"/>
                <w:color w:val="000000"/>
                <w:sz w:val="20"/>
                <w:szCs w:val="20"/>
              </w:rPr>
              <w:t>The EFA calendar has been replaced by the Gregorian calendar from 1st November 2014.</w:t>
            </w:r>
          </w:p>
          <w:p w:rsidR="005D502C" w:rsidRDefault="006326AA">
            <w:pPr>
              <w:keepLines/>
              <w:pBdr>
                <w:top w:val="nil"/>
                <w:left w:val="nil"/>
                <w:bottom w:val="nil"/>
                <w:right w:val="nil"/>
                <w:between w:val="nil"/>
              </w:pBdr>
              <w:ind w:left="425"/>
              <w:jc w:val="both"/>
              <w:rPr>
                <w:rFonts w:ascii="Calibri" w:eastAsia="Calibri" w:hAnsi="Calibri" w:cs="Calibri"/>
                <w:sz w:val="20"/>
                <w:szCs w:val="20"/>
              </w:rPr>
            </w:pPr>
            <w:r>
              <w:rPr>
                <w:rFonts w:ascii="Calibri" w:eastAsia="Calibri" w:hAnsi="Calibri" w:cs="Calibri"/>
                <w:color w:val="000000"/>
                <w:sz w:val="20"/>
                <w:szCs w:val="20"/>
              </w:rPr>
              <w:t>This calendar retains EFA days which start at 23:00 of the previous day:</w:t>
            </w:r>
          </w:p>
          <w:p w:rsidR="005D502C" w:rsidRDefault="0002717B">
            <w:pPr>
              <w:keepLines/>
              <w:pBdr>
                <w:top w:val="nil"/>
                <w:left w:val="nil"/>
                <w:bottom w:val="nil"/>
                <w:right w:val="nil"/>
                <w:between w:val="nil"/>
              </w:pBdr>
              <w:ind w:left="425"/>
              <w:jc w:val="both"/>
              <w:rPr>
                <w:rFonts w:ascii="Calibri" w:eastAsia="Calibri" w:hAnsi="Calibri" w:cs="Calibri"/>
                <w:sz w:val="20"/>
                <w:szCs w:val="20"/>
              </w:rPr>
            </w:pPr>
            <w:hyperlink r:id="rId21">
              <w:r w:rsidR="006326AA">
                <w:rPr>
                  <w:rFonts w:ascii="Calibri" w:eastAsia="Calibri" w:hAnsi="Calibri" w:cs="Calibri"/>
                  <w:color w:val="0000FF"/>
                  <w:sz w:val="20"/>
                  <w:szCs w:val="20"/>
                  <w:u w:val="single"/>
                </w:rPr>
                <w:t>https://www.theice.com/products/20788778/UK-Base-Electricity-Future-Gregorian</w:t>
              </w:r>
            </w:hyperlink>
          </w:p>
        </w:tc>
      </w:tr>
    </w:tbl>
    <w:p w:rsidR="005D502C" w:rsidRDefault="005D502C">
      <w:pPr>
        <w:keepLines/>
        <w:rPr>
          <w:rFonts w:ascii="Calibri" w:eastAsia="Calibri" w:hAnsi="Calibri" w:cs="Calibri"/>
          <w:b/>
          <w:u w:val="single"/>
        </w:rPr>
      </w:pPr>
    </w:p>
    <w:p w:rsidR="005D502C" w:rsidRDefault="005D502C">
      <w:pPr>
        <w:keepLines/>
        <w:rPr>
          <w:rFonts w:ascii="Calibri" w:eastAsia="Calibri" w:hAnsi="Calibri" w:cs="Calibri"/>
          <w:b/>
          <w:u w:val="single"/>
        </w:rPr>
      </w:pPr>
    </w:p>
    <w:p w:rsidR="005D502C" w:rsidRDefault="006326AA">
      <w:pPr>
        <w:keepLines/>
        <w:rPr>
          <w:rFonts w:ascii="Calibri" w:eastAsia="Calibri" w:hAnsi="Calibri" w:cs="Calibri"/>
          <w:b/>
          <w:u w:val="single"/>
        </w:rPr>
      </w:pPr>
      <w:r>
        <w:br w:type="page"/>
      </w:r>
    </w:p>
    <w:p w:rsidR="005D502C" w:rsidRDefault="006326AA">
      <w:pPr>
        <w:pStyle w:val="Heading3"/>
        <w:keepNext w:val="0"/>
        <w:rPr>
          <w:rFonts w:ascii="Calibri" w:eastAsia="Calibri" w:hAnsi="Calibri" w:cs="Calibri"/>
        </w:rPr>
      </w:pPr>
      <w:bookmarkStart w:id="13" w:name="_4d34og8" w:colFirst="0" w:colLast="0"/>
      <w:bookmarkEnd w:id="13"/>
      <w:r>
        <w:rPr>
          <w:rFonts w:ascii="Calibri" w:eastAsia="Calibri" w:hAnsi="Calibri" w:cs="Calibri"/>
        </w:rPr>
        <w:lastRenderedPageBreak/>
        <w:t>6. Data Fields</w:t>
      </w:r>
    </w:p>
    <w:p w:rsidR="005D502C" w:rsidRDefault="005D502C">
      <w:pPr>
        <w:keepLines/>
        <w:rPr>
          <w:rFonts w:ascii="Calibri" w:eastAsia="Calibri" w:hAnsi="Calibri" w:cs="Calibri"/>
          <w:b/>
          <w:sz w:val="22"/>
          <w:szCs w:val="22"/>
          <w:u w:val="single"/>
        </w:rPr>
      </w:pPr>
    </w:p>
    <w:p w:rsidR="005D502C" w:rsidRDefault="006326AA">
      <w:pPr>
        <w:keepLines/>
        <w:rPr>
          <w:rFonts w:ascii="Calibri" w:eastAsia="Calibri" w:hAnsi="Calibri" w:cs="Calibri"/>
          <w:sz w:val="22"/>
          <w:szCs w:val="22"/>
        </w:rPr>
      </w:pPr>
      <w:r>
        <w:rPr>
          <w:rFonts w:ascii="Calibri" w:eastAsia="Calibri" w:hAnsi="Calibri" w:cs="Calibri"/>
          <w:sz w:val="22"/>
          <w:szCs w:val="22"/>
        </w:rPr>
        <w:t>General notes:</w:t>
      </w:r>
      <w:r>
        <w:rPr>
          <w:rFonts w:ascii="Calibri" w:eastAsia="Calibri" w:hAnsi="Calibri" w:cs="Calibri"/>
          <w:sz w:val="22"/>
          <w:szCs w:val="22"/>
        </w:rPr>
        <w:tab/>
      </w:r>
      <w:r>
        <w:rPr>
          <w:rFonts w:ascii="Calibri" w:eastAsia="Calibri" w:hAnsi="Calibri" w:cs="Calibri"/>
          <w:sz w:val="22"/>
          <w:szCs w:val="22"/>
        </w:rPr>
        <w:tab/>
      </w:r>
      <w:r>
        <w:rPr>
          <w:rFonts w:ascii="Calibri" w:eastAsia="Calibri" w:hAnsi="Calibri" w:cs="Calibri"/>
          <w:sz w:val="22"/>
          <w:szCs w:val="22"/>
        </w:rPr>
        <w:tab/>
      </w:r>
    </w:p>
    <w:p w:rsidR="005D502C" w:rsidRDefault="006326AA">
      <w:pPr>
        <w:keepLines/>
        <w:numPr>
          <w:ilvl w:val="0"/>
          <w:numId w:val="5"/>
        </w:numPr>
        <w:pBdr>
          <w:top w:val="nil"/>
          <w:left w:val="nil"/>
          <w:bottom w:val="nil"/>
          <w:right w:val="nil"/>
          <w:between w:val="nil"/>
        </w:pBdr>
        <w:rPr>
          <w:rFonts w:ascii="Calibri" w:eastAsia="Calibri" w:hAnsi="Calibri" w:cs="Calibri"/>
          <w:color w:val="000000"/>
          <w:sz w:val="22"/>
          <w:szCs w:val="22"/>
        </w:rPr>
      </w:pPr>
      <w:r>
        <w:rPr>
          <w:rFonts w:ascii="Calibri" w:eastAsia="Calibri" w:hAnsi="Calibri" w:cs="Calibri"/>
          <w:color w:val="000000"/>
          <w:sz w:val="22"/>
          <w:szCs w:val="22"/>
        </w:rPr>
        <w:t>The tables below describe the data fields used by CCS in the current Energy Trading System.</w:t>
      </w:r>
      <w:r>
        <w:rPr>
          <w:rFonts w:ascii="Calibri" w:eastAsia="Calibri" w:hAnsi="Calibri" w:cs="Calibri"/>
          <w:color w:val="000000"/>
          <w:sz w:val="22"/>
          <w:szCs w:val="22"/>
        </w:rPr>
        <w:tab/>
      </w:r>
      <w:r>
        <w:rPr>
          <w:rFonts w:ascii="Calibri" w:eastAsia="Calibri" w:hAnsi="Calibri" w:cs="Calibri"/>
          <w:color w:val="000000"/>
          <w:sz w:val="22"/>
          <w:szCs w:val="22"/>
        </w:rPr>
        <w:tab/>
      </w:r>
      <w:r>
        <w:rPr>
          <w:rFonts w:ascii="Calibri" w:eastAsia="Calibri" w:hAnsi="Calibri" w:cs="Calibri"/>
          <w:color w:val="000000"/>
          <w:sz w:val="22"/>
          <w:szCs w:val="22"/>
        </w:rPr>
        <w:tab/>
      </w:r>
    </w:p>
    <w:p w:rsidR="005D502C" w:rsidRDefault="006326AA">
      <w:pPr>
        <w:keepLines/>
        <w:numPr>
          <w:ilvl w:val="0"/>
          <w:numId w:val="5"/>
        </w:numPr>
        <w:pBdr>
          <w:top w:val="nil"/>
          <w:left w:val="nil"/>
          <w:bottom w:val="nil"/>
          <w:right w:val="nil"/>
          <w:between w:val="nil"/>
        </w:pBdr>
        <w:rPr>
          <w:rFonts w:ascii="Calibri" w:eastAsia="Calibri" w:hAnsi="Calibri" w:cs="Calibri"/>
          <w:color w:val="000000"/>
          <w:sz w:val="22"/>
          <w:szCs w:val="22"/>
        </w:rPr>
      </w:pPr>
      <w:r>
        <w:rPr>
          <w:rFonts w:ascii="Calibri" w:eastAsia="Calibri" w:hAnsi="Calibri" w:cs="Calibri"/>
          <w:color w:val="000000"/>
          <w:sz w:val="22"/>
          <w:szCs w:val="22"/>
        </w:rPr>
        <w:t>For backwards compatibility, the new ETS must be capable of capturing all the data described below.</w:t>
      </w:r>
      <w:r>
        <w:rPr>
          <w:rFonts w:ascii="Calibri" w:eastAsia="Calibri" w:hAnsi="Calibri" w:cs="Calibri"/>
          <w:color w:val="000000"/>
          <w:sz w:val="22"/>
          <w:szCs w:val="22"/>
        </w:rPr>
        <w:tab/>
      </w:r>
      <w:r>
        <w:rPr>
          <w:rFonts w:ascii="Calibri" w:eastAsia="Calibri" w:hAnsi="Calibri" w:cs="Calibri"/>
          <w:color w:val="000000"/>
          <w:sz w:val="22"/>
          <w:szCs w:val="22"/>
        </w:rPr>
        <w:tab/>
      </w:r>
      <w:r>
        <w:rPr>
          <w:rFonts w:ascii="Calibri" w:eastAsia="Calibri" w:hAnsi="Calibri" w:cs="Calibri"/>
          <w:color w:val="000000"/>
          <w:sz w:val="22"/>
          <w:szCs w:val="22"/>
        </w:rPr>
        <w:tab/>
      </w:r>
    </w:p>
    <w:p w:rsidR="005D502C" w:rsidRDefault="006326AA">
      <w:pPr>
        <w:keepLines/>
        <w:numPr>
          <w:ilvl w:val="0"/>
          <w:numId w:val="5"/>
        </w:numPr>
        <w:pBdr>
          <w:top w:val="nil"/>
          <w:left w:val="nil"/>
          <w:bottom w:val="nil"/>
          <w:right w:val="nil"/>
          <w:between w:val="nil"/>
        </w:pBdr>
        <w:rPr>
          <w:rFonts w:ascii="Calibri" w:eastAsia="Calibri" w:hAnsi="Calibri" w:cs="Calibri"/>
          <w:color w:val="000000"/>
          <w:sz w:val="22"/>
          <w:szCs w:val="22"/>
        </w:rPr>
      </w:pPr>
      <w:r>
        <w:rPr>
          <w:rFonts w:ascii="Calibri" w:eastAsia="Calibri" w:hAnsi="Calibri" w:cs="Calibri"/>
          <w:color w:val="000000"/>
          <w:sz w:val="22"/>
          <w:szCs w:val="22"/>
        </w:rPr>
        <w:t>It is not necessary for the new ETS to use the exact field names described below; as long as the data can be captured without loss of fidelity then changes in terminology are not an issue.</w:t>
      </w:r>
      <w:r>
        <w:rPr>
          <w:rFonts w:ascii="Calibri" w:eastAsia="Calibri" w:hAnsi="Calibri" w:cs="Calibri"/>
          <w:color w:val="000000"/>
          <w:sz w:val="22"/>
          <w:szCs w:val="22"/>
        </w:rPr>
        <w:tab/>
      </w:r>
      <w:r>
        <w:rPr>
          <w:rFonts w:ascii="Calibri" w:eastAsia="Calibri" w:hAnsi="Calibri" w:cs="Calibri"/>
          <w:color w:val="000000"/>
          <w:sz w:val="22"/>
          <w:szCs w:val="22"/>
        </w:rPr>
        <w:tab/>
      </w:r>
      <w:r>
        <w:rPr>
          <w:rFonts w:ascii="Calibri" w:eastAsia="Calibri" w:hAnsi="Calibri" w:cs="Calibri"/>
          <w:color w:val="000000"/>
          <w:sz w:val="22"/>
          <w:szCs w:val="22"/>
        </w:rPr>
        <w:tab/>
      </w:r>
    </w:p>
    <w:p w:rsidR="005D502C" w:rsidRDefault="005D502C">
      <w:pPr>
        <w:keepLines/>
        <w:rPr>
          <w:rFonts w:ascii="Calibri" w:eastAsia="Calibri" w:hAnsi="Calibri" w:cs="Calibri"/>
          <w:b/>
          <w:sz w:val="22"/>
          <w:szCs w:val="22"/>
          <w:u w:val="single"/>
        </w:rPr>
      </w:pPr>
    </w:p>
    <w:p w:rsidR="005D502C" w:rsidRDefault="006326AA">
      <w:pPr>
        <w:keepLines/>
        <w:rPr>
          <w:rFonts w:ascii="Calibri" w:eastAsia="Calibri" w:hAnsi="Calibri" w:cs="Calibri"/>
          <w:sz w:val="22"/>
          <w:szCs w:val="22"/>
        </w:rPr>
      </w:pPr>
      <w:r>
        <w:rPr>
          <w:rFonts w:ascii="Calibri" w:eastAsia="Calibri" w:hAnsi="Calibri" w:cs="Calibri"/>
          <w:sz w:val="22"/>
          <w:szCs w:val="22"/>
        </w:rPr>
        <w:t>Trade data fields:</w:t>
      </w:r>
    </w:p>
    <w:p w:rsidR="005D502C" w:rsidRDefault="006326AA">
      <w:pPr>
        <w:keepLines/>
        <w:numPr>
          <w:ilvl w:val="0"/>
          <w:numId w:val="6"/>
        </w:numPr>
        <w:pBdr>
          <w:top w:val="nil"/>
          <w:left w:val="nil"/>
          <w:bottom w:val="nil"/>
          <w:right w:val="nil"/>
          <w:between w:val="nil"/>
        </w:pBdr>
        <w:rPr>
          <w:rFonts w:ascii="Calibri" w:eastAsia="Calibri" w:hAnsi="Calibri" w:cs="Calibri"/>
          <w:color w:val="000000"/>
          <w:sz w:val="22"/>
          <w:szCs w:val="22"/>
        </w:rPr>
      </w:pPr>
      <w:r>
        <w:rPr>
          <w:rFonts w:ascii="Calibri" w:eastAsia="Calibri" w:hAnsi="Calibri" w:cs="Calibri"/>
          <w:color w:val="000000"/>
          <w:sz w:val="22"/>
          <w:szCs w:val="22"/>
        </w:rPr>
        <w:t>Some fields are auto-populated by the system based on other selections.</w:t>
      </w:r>
      <w:r>
        <w:rPr>
          <w:rFonts w:ascii="Calibri" w:eastAsia="Calibri" w:hAnsi="Calibri" w:cs="Calibri"/>
          <w:color w:val="000000"/>
          <w:sz w:val="22"/>
          <w:szCs w:val="22"/>
        </w:rPr>
        <w:tab/>
      </w:r>
      <w:r>
        <w:rPr>
          <w:rFonts w:ascii="Calibri" w:eastAsia="Calibri" w:hAnsi="Calibri" w:cs="Calibri"/>
          <w:color w:val="000000"/>
          <w:sz w:val="22"/>
          <w:szCs w:val="22"/>
        </w:rPr>
        <w:tab/>
      </w:r>
      <w:r>
        <w:rPr>
          <w:rFonts w:ascii="Calibri" w:eastAsia="Calibri" w:hAnsi="Calibri" w:cs="Calibri"/>
          <w:color w:val="000000"/>
          <w:sz w:val="22"/>
          <w:szCs w:val="22"/>
        </w:rPr>
        <w:tab/>
      </w:r>
    </w:p>
    <w:p w:rsidR="005D502C" w:rsidRDefault="006326AA">
      <w:pPr>
        <w:keepLines/>
        <w:numPr>
          <w:ilvl w:val="0"/>
          <w:numId w:val="6"/>
        </w:numPr>
        <w:pBdr>
          <w:top w:val="nil"/>
          <w:left w:val="nil"/>
          <w:bottom w:val="nil"/>
          <w:right w:val="nil"/>
          <w:between w:val="nil"/>
        </w:pBdr>
        <w:rPr>
          <w:rFonts w:ascii="Calibri" w:eastAsia="Calibri" w:hAnsi="Calibri" w:cs="Calibri"/>
          <w:color w:val="000000"/>
          <w:sz w:val="22"/>
          <w:szCs w:val="22"/>
        </w:rPr>
      </w:pPr>
      <w:r>
        <w:rPr>
          <w:rFonts w:ascii="Calibri" w:eastAsia="Calibri" w:hAnsi="Calibri" w:cs="Calibri"/>
          <w:color w:val="000000"/>
          <w:sz w:val="22"/>
          <w:szCs w:val="22"/>
        </w:rPr>
        <w:t>Other fields are selected from a drop-down list which filters based on other selections (e.g. selecting a commodity restricts the ‘book’ drop-down to only show the books configured for that commodity)</w:t>
      </w:r>
    </w:p>
    <w:p w:rsidR="005D502C" w:rsidRDefault="006326AA">
      <w:pPr>
        <w:keepLines/>
        <w:numPr>
          <w:ilvl w:val="0"/>
          <w:numId w:val="6"/>
        </w:numPr>
        <w:pBdr>
          <w:top w:val="nil"/>
          <w:left w:val="nil"/>
          <w:bottom w:val="nil"/>
          <w:right w:val="nil"/>
          <w:between w:val="nil"/>
        </w:pBdr>
        <w:rPr>
          <w:rFonts w:ascii="Calibri" w:eastAsia="Calibri" w:hAnsi="Calibri" w:cs="Calibri"/>
          <w:color w:val="000000"/>
          <w:sz w:val="22"/>
          <w:szCs w:val="22"/>
        </w:rPr>
      </w:pPr>
      <w:r>
        <w:rPr>
          <w:rFonts w:ascii="Calibri" w:eastAsia="Calibri" w:hAnsi="Calibri" w:cs="Calibri"/>
          <w:color w:val="000000"/>
          <w:sz w:val="22"/>
          <w:szCs w:val="22"/>
        </w:rPr>
        <w:t>Where the possible values for a field are determined by the data entered in another, this is captured in the ‘dependencies’ column.</w:t>
      </w:r>
    </w:p>
    <w:p w:rsidR="005D502C" w:rsidRDefault="005D502C">
      <w:pPr>
        <w:keepLines/>
        <w:rPr>
          <w:rFonts w:ascii="Calibri" w:eastAsia="Calibri" w:hAnsi="Calibri" w:cs="Calibri"/>
          <w:b/>
          <w:u w:val="single"/>
        </w:rPr>
      </w:pPr>
    </w:p>
    <w:tbl>
      <w:tblPr>
        <w:tblStyle w:val="a4"/>
        <w:tblW w:w="148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405"/>
        <w:gridCol w:w="2126"/>
        <w:gridCol w:w="10348"/>
      </w:tblGrid>
      <w:tr w:rsidR="005D502C">
        <w:trPr>
          <w:trHeight w:val="567"/>
        </w:trPr>
        <w:tc>
          <w:tcPr>
            <w:tcW w:w="2405" w:type="dxa"/>
            <w:shd w:val="clear" w:color="auto" w:fill="CCCCCC"/>
            <w:vAlign w:val="center"/>
          </w:tcPr>
          <w:p w:rsidR="005D502C" w:rsidRDefault="006326AA">
            <w:pPr>
              <w:keepLines/>
              <w:jc w:val="center"/>
              <w:rPr>
                <w:rFonts w:ascii="Calibri" w:eastAsia="Calibri" w:hAnsi="Calibri" w:cs="Calibri"/>
                <w:b/>
                <w:sz w:val="20"/>
                <w:szCs w:val="20"/>
              </w:rPr>
            </w:pPr>
            <w:r>
              <w:rPr>
                <w:rFonts w:ascii="Calibri" w:eastAsia="Calibri" w:hAnsi="Calibri" w:cs="Calibri"/>
                <w:b/>
                <w:sz w:val="20"/>
                <w:szCs w:val="20"/>
              </w:rPr>
              <w:t>Field</w:t>
            </w:r>
          </w:p>
        </w:tc>
        <w:tc>
          <w:tcPr>
            <w:tcW w:w="2126" w:type="dxa"/>
            <w:shd w:val="clear" w:color="auto" w:fill="CCCCCC"/>
            <w:vAlign w:val="center"/>
          </w:tcPr>
          <w:p w:rsidR="005D502C" w:rsidRDefault="006326AA">
            <w:pPr>
              <w:keepLines/>
              <w:jc w:val="center"/>
              <w:rPr>
                <w:rFonts w:ascii="Calibri" w:eastAsia="Calibri" w:hAnsi="Calibri" w:cs="Calibri"/>
                <w:b/>
                <w:sz w:val="20"/>
                <w:szCs w:val="20"/>
              </w:rPr>
            </w:pPr>
            <w:r>
              <w:rPr>
                <w:rFonts w:ascii="Calibri" w:eastAsia="Calibri" w:hAnsi="Calibri" w:cs="Calibri"/>
                <w:b/>
                <w:sz w:val="20"/>
                <w:szCs w:val="20"/>
              </w:rPr>
              <w:t>Dependencies</w:t>
            </w:r>
          </w:p>
          <w:p w:rsidR="005D502C" w:rsidRDefault="006326AA">
            <w:pPr>
              <w:keepLines/>
              <w:jc w:val="center"/>
              <w:rPr>
                <w:rFonts w:ascii="Calibri" w:eastAsia="Calibri" w:hAnsi="Calibri" w:cs="Calibri"/>
                <w:b/>
                <w:sz w:val="20"/>
                <w:szCs w:val="20"/>
              </w:rPr>
            </w:pPr>
            <w:r>
              <w:rPr>
                <w:rFonts w:ascii="Calibri" w:eastAsia="Calibri" w:hAnsi="Calibri" w:cs="Calibri"/>
                <w:b/>
                <w:sz w:val="20"/>
                <w:szCs w:val="20"/>
              </w:rPr>
              <w:t>(where relevant)</w:t>
            </w:r>
          </w:p>
        </w:tc>
        <w:tc>
          <w:tcPr>
            <w:tcW w:w="10348" w:type="dxa"/>
            <w:shd w:val="clear" w:color="auto" w:fill="CCCCCC"/>
            <w:vAlign w:val="center"/>
          </w:tcPr>
          <w:p w:rsidR="005D502C" w:rsidRDefault="006326AA">
            <w:pPr>
              <w:keepLines/>
              <w:jc w:val="center"/>
              <w:rPr>
                <w:rFonts w:ascii="Calibri" w:eastAsia="Calibri" w:hAnsi="Calibri" w:cs="Calibri"/>
                <w:b/>
                <w:sz w:val="20"/>
                <w:szCs w:val="20"/>
              </w:rPr>
            </w:pPr>
            <w:r>
              <w:rPr>
                <w:rFonts w:ascii="Calibri" w:eastAsia="Calibri" w:hAnsi="Calibri" w:cs="Calibri"/>
                <w:b/>
                <w:sz w:val="20"/>
                <w:szCs w:val="20"/>
              </w:rPr>
              <w:t>Notes</w:t>
            </w:r>
          </w:p>
        </w:tc>
      </w:tr>
      <w:tr w:rsidR="005D502C">
        <w:trPr>
          <w:trHeight w:val="185"/>
        </w:trPr>
        <w:tc>
          <w:tcPr>
            <w:tcW w:w="2405" w:type="dxa"/>
          </w:tcPr>
          <w:p w:rsidR="005D502C" w:rsidRDefault="006326AA">
            <w:pPr>
              <w:keepLines/>
              <w:rPr>
                <w:rFonts w:ascii="Calibri" w:eastAsia="Calibri" w:hAnsi="Calibri" w:cs="Calibri"/>
                <w:sz w:val="20"/>
                <w:szCs w:val="20"/>
              </w:rPr>
            </w:pPr>
            <w:r>
              <w:rPr>
                <w:rFonts w:ascii="Calibri" w:eastAsia="Calibri" w:hAnsi="Calibri" w:cs="Calibri"/>
                <w:sz w:val="20"/>
                <w:szCs w:val="20"/>
              </w:rPr>
              <w:t>Trade ID number</w:t>
            </w:r>
          </w:p>
        </w:tc>
        <w:tc>
          <w:tcPr>
            <w:tcW w:w="2126" w:type="dxa"/>
          </w:tcPr>
          <w:p w:rsidR="005D502C" w:rsidRDefault="005D502C">
            <w:pPr>
              <w:keepLines/>
              <w:rPr>
                <w:rFonts w:ascii="Calibri" w:eastAsia="Calibri" w:hAnsi="Calibri" w:cs="Calibri"/>
                <w:sz w:val="20"/>
                <w:szCs w:val="20"/>
              </w:rPr>
            </w:pPr>
          </w:p>
        </w:tc>
        <w:tc>
          <w:tcPr>
            <w:tcW w:w="10348" w:type="dxa"/>
          </w:tcPr>
          <w:p w:rsidR="005D502C" w:rsidRDefault="006326AA">
            <w:pPr>
              <w:keepLines/>
              <w:rPr>
                <w:rFonts w:ascii="Calibri" w:eastAsia="Calibri" w:hAnsi="Calibri" w:cs="Calibri"/>
                <w:sz w:val="20"/>
                <w:szCs w:val="20"/>
              </w:rPr>
            </w:pPr>
            <w:r>
              <w:rPr>
                <w:rFonts w:ascii="Calibri" w:eastAsia="Calibri" w:hAnsi="Calibri" w:cs="Calibri"/>
                <w:sz w:val="20"/>
                <w:szCs w:val="20"/>
              </w:rPr>
              <w:t>Auto-assigned by system</w:t>
            </w:r>
          </w:p>
        </w:tc>
      </w:tr>
      <w:tr w:rsidR="005D502C">
        <w:trPr>
          <w:trHeight w:val="261"/>
        </w:trPr>
        <w:tc>
          <w:tcPr>
            <w:tcW w:w="2405" w:type="dxa"/>
          </w:tcPr>
          <w:p w:rsidR="005D502C" w:rsidRDefault="006326AA">
            <w:pPr>
              <w:keepLines/>
              <w:rPr>
                <w:rFonts w:ascii="Calibri" w:eastAsia="Calibri" w:hAnsi="Calibri" w:cs="Calibri"/>
                <w:sz w:val="20"/>
                <w:szCs w:val="20"/>
              </w:rPr>
            </w:pPr>
            <w:r>
              <w:rPr>
                <w:rFonts w:ascii="Calibri" w:eastAsia="Calibri" w:hAnsi="Calibri" w:cs="Calibri"/>
                <w:sz w:val="20"/>
                <w:szCs w:val="20"/>
              </w:rPr>
              <w:t>House</w:t>
            </w:r>
          </w:p>
        </w:tc>
        <w:tc>
          <w:tcPr>
            <w:tcW w:w="2126" w:type="dxa"/>
          </w:tcPr>
          <w:p w:rsidR="005D502C" w:rsidRDefault="005D502C">
            <w:pPr>
              <w:keepLines/>
              <w:rPr>
                <w:rFonts w:ascii="Calibri" w:eastAsia="Calibri" w:hAnsi="Calibri" w:cs="Calibri"/>
                <w:sz w:val="20"/>
                <w:szCs w:val="20"/>
              </w:rPr>
            </w:pPr>
          </w:p>
        </w:tc>
        <w:tc>
          <w:tcPr>
            <w:tcW w:w="10348" w:type="dxa"/>
          </w:tcPr>
          <w:p w:rsidR="005D502C" w:rsidRDefault="006326AA">
            <w:pPr>
              <w:keepLines/>
              <w:rPr>
                <w:rFonts w:ascii="Calibri" w:eastAsia="Calibri" w:hAnsi="Calibri" w:cs="Calibri"/>
                <w:sz w:val="20"/>
                <w:szCs w:val="20"/>
              </w:rPr>
            </w:pPr>
            <w:r>
              <w:rPr>
                <w:rFonts w:ascii="Calibri" w:eastAsia="Calibri" w:hAnsi="Calibri" w:cs="Calibri"/>
                <w:sz w:val="20"/>
                <w:szCs w:val="20"/>
              </w:rPr>
              <w:t>Organisation that the trade is on behalf of. Currently this is either CCS or Scottish Procurement.</w:t>
            </w:r>
          </w:p>
        </w:tc>
      </w:tr>
      <w:tr w:rsidR="005D502C">
        <w:trPr>
          <w:trHeight w:val="278"/>
        </w:trPr>
        <w:tc>
          <w:tcPr>
            <w:tcW w:w="2405" w:type="dxa"/>
          </w:tcPr>
          <w:p w:rsidR="005D502C" w:rsidRDefault="006326AA">
            <w:pPr>
              <w:keepLines/>
              <w:rPr>
                <w:rFonts w:ascii="Calibri" w:eastAsia="Calibri" w:hAnsi="Calibri" w:cs="Calibri"/>
                <w:sz w:val="20"/>
                <w:szCs w:val="20"/>
              </w:rPr>
            </w:pPr>
            <w:r>
              <w:rPr>
                <w:rFonts w:ascii="Calibri" w:eastAsia="Calibri" w:hAnsi="Calibri" w:cs="Calibri"/>
                <w:sz w:val="20"/>
                <w:szCs w:val="20"/>
              </w:rPr>
              <w:t>Book</w:t>
            </w:r>
          </w:p>
        </w:tc>
        <w:tc>
          <w:tcPr>
            <w:tcW w:w="2126" w:type="dxa"/>
          </w:tcPr>
          <w:p w:rsidR="005D502C" w:rsidRDefault="006326AA">
            <w:pPr>
              <w:keepLines/>
              <w:rPr>
                <w:rFonts w:ascii="Calibri" w:eastAsia="Calibri" w:hAnsi="Calibri" w:cs="Calibri"/>
                <w:sz w:val="20"/>
                <w:szCs w:val="20"/>
              </w:rPr>
            </w:pPr>
            <w:r>
              <w:rPr>
                <w:rFonts w:ascii="Calibri" w:eastAsia="Calibri" w:hAnsi="Calibri" w:cs="Calibri"/>
                <w:sz w:val="20"/>
                <w:szCs w:val="20"/>
              </w:rPr>
              <w:t>Commodity</w:t>
            </w:r>
          </w:p>
        </w:tc>
        <w:tc>
          <w:tcPr>
            <w:tcW w:w="10348" w:type="dxa"/>
            <w:vAlign w:val="bottom"/>
          </w:tcPr>
          <w:p w:rsidR="005D502C" w:rsidRDefault="006326AA">
            <w:pPr>
              <w:keepLines/>
              <w:rPr>
                <w:rFonts w:ascii="Calibri" w:eastAsia="Calibri" w:hAnsi="Calibri" w:cs="Calibri"/>
                <w:sz w:val="20"/>
                <w:szCs w:val="20"/>
              </w:rPr>
            </w:pPr>
            <w:r>
              <w:rPr>
                <w:rFonts w:ascii="Calibri" w:eastAsia="Calibri" w:hAnsi="Calibri" w:cs="Calibri"/>
                <w:sz w:val="20"/>
                <w:szCs w:val="20"/>
              </w:rPr>
              <w:t>‘Basket’ in CCS terminology</w:t>
            </w:r>
          </w:p>
        </w:tc>
      </w:tr>
      <w:tr w:rsidR="005D502C">
        <w:trPr>
          <w:trHeight w:val="269"/>
        </w:trPr>
        <w:tc>
          <w:tcPr>
            <w:tcW w:w="2405" w:type="dxa"/>
          </w:tcPr>
          <w:p w:rsidR="005D502C" w:rsidRDefault="006326AA">
            <w:pPr>
              <w:keepLines/>
              <w:rPr>
                <w:rFonts w:ascii="Calibri" w:eastAsia="Calibri" w:hAnsi="Calibri" w:cs="Calibri"/>
                <w:sz w:val="20"/>
                <w:szCs w:val="20"/>
              </w:rPr>
            </w:pPr>
            <w:r>
              <w:rPr>
                <w:rFonts w:ascii="Calibri" w:eastAsia="Calibri" w:hAnsi="Calibri" w:cs="Calibri"/>
                <w:sz w:val="20"/>
                <w:szCs w:val="20"/>
              </w:rPr>
              <w:t>Counterparty</w:t>
            </w:r>
          </w:p>
        </w:tc>
        <w:tc>
          <w:tcPr>
            <w:tcW w:w="2126" w:type="dxa"/>
          </w:tcPr>
          <w:p w:rsidR="005D502C" w:rsidRDefault="006326AA">
            <w:pPr>
              <w:keepLines/>
              <w:rPr>
                <w:rFonts w:ascii="Calibri" w:eastAsia="Calibri" w:hAnsi="Calibri" w:cs="Calibri"/>
                <w:sz w:val="20"/>
                <w:szCs w:val="20"/>
              </w:rPr>
            </w:pPr>
            <w:r>
              <w:rPr>
                <w:rFonts w:ascii="Calibri" w:eastAsia="Calibri" w:hAnsi="Calibri" w:cs="Calibri"/>
                <w:sz w:val="20"/>
                <w:szCs w:val="20"/>
              </w:rPr>
              <w:t>Commodity</w:t>
            </w:r>
          </w:p>
        </w:tc>
        <w:tc>
          <w:tcPr>
            <w:tcW w:w="10348" w:type="dxa"/>
            <w:vAlign w:val="bottom"/>
          </w:tcPr>
          <w:p w:rsidR="005D502C" w:rsidRDefault="006326AA">
            <w:pPr>
              <w:keepLines/>
              <w:rPr>
                <w:rFonts w:ascii="Calibri" w:eastAsia="Calibri" w:hAnsi="Calibri" w:cs="Calibri"/>
                <w:sz w:val="20"/>
                <w:szCs w:val="20"/>
              </w:rPr>
            </w:pPr>
            <w:r>
              <w:rPr>
                <w:rFonts w:ascii="Calibri" w:eastAsia="Calibri" w:hAnsi="Calibri" w:cs="Calibri"/>
                <w:sz w:val="20"/>
                <w:szCs w:val="20"/>
              </w:rPr>
              <w:t>The supplier that will deliver the gas/power</w:t>
            </w:r>
          </w:p>
        </w:tc>
      </w:tr>
      <w:tr w:rsidR="005D502C">
        <w:trPr>
          <w:trHeight w:val="286"/>
        </w:trPr>
        <w:tc>
          <w:tcPr>
            <w:tcW w:w="2405" w:type="dxa"/>
          </w:tcPr>
          <w:p w:rsidR="005D502C" w:rsidRDefault="006326AA">
            <w:pPr>
              <w:keepLines/>
              <w:rPr>
                <w:rFonts w:ascii="Calibri" w:eastAsia="Calibri" w:hAnsi="Calibri" w:cs="Calibri"/>
                <w:sz w:val="20"/>
                <w:szCs w:val="20"/>
              </w:rPr>
            </w:pPr>
            <w:r>
              <w:rPr>
                <w:rFonts w:ascii="Calibri" w:eastAsia="Calibri" w:hAnsi="Calibri" w:cs="Calibri"/>
                <w:sz w:val="20"/>
                <w:szCs w:val="20"/>
              </w:rPr>
              <w:t>Agreement</w:t>
            </w:r>
          </w:p>
        </w:tc>
        <w:tc>
          <w:tcPr>
            <w:tcW w:w="2126" w:type="dxa"/>
          </w:tcPr>
          <w:p w:rsidR="005D502C" w:rsidRDefault="006326AA">
            <w:pPr>
              <w:keepLines/>
              <w:rPr>
                <w:rFonts w:ascii="Calibri" w:eastAsia="Calibri" w:hAnsi="Calibri" w:cs="Calibri"/>
                <w:sz w:val="20"/>
                <w:szCs w:val="20"/>
              </w:rPr>
            </w:pPr>
            <w:r>
              <w:rPr>
                <w:rFonts w:ascii="Calibri" w:eastAsia="Calibri" w:hAnsi="Calibri" w:cs="Calibri"/>
                <w:sz w:val="20"/>
                <w:szCs w:val="20"/>
              </w:rPr>
              <w:t>Counterparty</w:t>
            </w:r>
          </w:p>
        </w:tc>
        <w:tc>
          <w:tcPr>
            <w:tcW w:w="10348" w:type="dxa"/>
            <w:vAlign w:val="bottom"/>
          </w:tcPr>
          <w:p w:rsidR="005D502C" w:rsidRDefault="006326AA">
            <w:pPr>
              <w:keepLines/>
              <w:rPr>
                <w:rFonts w:ascii="Calibri" w:eastAsia="Calibri" w:hAnsi="Calibri" w:cs="Calibri"/>
                <w:sz w:val="20"/>
                <w:szCs w:val="20"/>
              </w:rPr>
            </w:pPr>
            <w:r>
              <w:rPr>
                <w:rFonts w:ascii="Calibri" w:eastAsia="Calibri" w:hAnsi="Calibri" w:cs="Calibri"/>
                <w:sz w:val="20"/>
                <w:szCs w:val="20"/>
              </w:rPr>
              <w:t>The CCS contract or framework through which the commodity is being purchased</w:t>
            </w:r>
          </w:p>
        </w:tc>
      </w:tr>
      <w:tr w:rsidR="005D502C">
        <w:trPr>
          <w:trHeight w:val="263"/>
        </w:trPr>
        <w:tc>
          <w:tcPr>
            <w:tcW w:w="2405" w:type="dxa"/>
            <w:vAlign w:val="bottom"/>
          </w:tcPr>
          <w:p w:rsidR="005D502C" w:rsidRDefault="006326AA">
            <w:pPr>
              <w:keepLines/>
              <w:rPr>
                <w:rFonts w:ascii="Calibri" w:eastAsia="Calibri" w:hAnsi="Calibri" w:cs="Calibri"/>
                <w:sz w:val="20"/>
                <w:szCs w:val="20"/>
              </w:rPr>
            </w:pPr>
            <w:r>
              <w:rPr>
                <w:rFonts w:ascii="Calibri" w:eastAsia="Calibri" w:hAnsi="Calibri" w:cs="Calibri"/>
                <w:sz w:val="20"/>
                <w:szCs w:val="20"/>
              </w:rPr>
              <w:t>Counterparty reference</w:t>
            </w:r>
          </w:p>
        </w:tc>
        <w:tc>
          <w:tcPr>
            <w:tcW w:w="2126" w:type="dxa"/>
          </w:tcPr>
          <w:p w:rsidR="005D502C" w:rsidRDefault="005D502C">
            <w:pPr>
              <w:keepLines/>
              <w:rPr>
                <w:rFonts w:ascii="Calibri" w:eastAsia="Calibri" w:hAnsi="Calibri" w:cs="Calibri"/>
                <w:sz w:val="20"/>
                <w:szCs w:val="20"/>
              </w:rPr>
            </w:pPr>
          </w:p>
        </w:tc>
        <w:tc>
          <w:tcPr>
            <w:tcW w:w="10348" w:type="dxa"/>
            <w:vAlign w:val="bottom"/>
          </w:tcPr>
          <w:p w:rsidR="005D502C" w:rsidRDefault="006326AA">
            <w:pPr>
              <w:keepLines/>
              <w:rPr>
                <w:rFonts w:ascii="Calibri" w:eastAsia="Calibri" w:hAnsi="Calibri" w:cs="Calibri"/>
                <w:sz w:val="20"/>
                <w:szCs w:val="20"/>
              </w:rPr>
            </w:pPr>
            <w:r>
              <w:rPr>
                <w:rFonts w:ascii="Calibri" w:eastAsia="Calibri" w:hAnsi="Calibri" w:cs="Calibri"/>
                <w:sz w:val="20"/>
                <w:szCs w:val="20"/>
              </w:rPr>
              <w:t>Free text field to capture the ID number used by the supplier to refer to each trade</w:t>
            </w:r>
          </w:p>
        </w:tc>
      </w:tr>
      <w:tr w:rsidR="005D502C">
        <w:trPr>
          <w:trHeight w:val="266"/>
        </w:trPr>
        <w:tc>
          <w:tcPr>
            <w:tcW w:w="2405" w:type="dxa"/>
            <w:vAlign w:val="bottom"/>
          </w:tcPr>
          <w:p w:rsidR="005D502C" w:rsidRDefault="006326AA">
            <w:pPr>
              <w:keepLines/>
              <w:rPr>
                <w:rFonts w:ascii="Calibri" w:eastAsia="Calibri" w:hAnsi="Calibri" w:cs="Calibri"/>
                <w:sz w:val="20"/>
                <w:szCs w:val="20"/>
              </w:rPr>
            </w:pPr>
            <w:r>
              <w:rPr>
                <w:rFonts w:ascii="Calibri" w:eastAsia="Calibri" w:hAnsi="Calibri" w:cs="Calibri"/>
                <w:sz w:val="20"/>
                <w:szCs w:val="20"/>
              </w:rPr>
              <w:t>Commodity</w:t>
            </w:r>
          </w:p>
        </w:tc>
        <w:tc>
          <w:tcPr>
            <w:tcW w:w="2126" w:type="dxa"/>
          </w:tcPr>
          <w:p w:rsidR="005D502C" w:rsidRDefault="005D502C">
            <w:pPr>
              <w:keepLines/>
              <w:rPr>
                <w:rFonts w:ascii="Calibri" w:eastAsia="Calibri" w:hAnsi="Calibri" w:cs="Calibri"/>
                <w:sz w:val="20"/>
                <w:szCs w:val="20"/>
              </w:rPr>
            </w:pPr>
          </w:p>
        </w:tc>
        <w:tc>
          <w:tcPr>
            <w:tcW w:w="10348" w:type="dxa"/>
            <w:vAlign w:val="bottom"/>
          </w:tcPr>
          <w:p w:rsidR="005D502C" w:rsidRDefault="006326AA">
            <w:pPr>
              <w:keepLines/>
              <w:rPr>
                <w:rFonts w:ascii="Calibri" w:eastAsia="Calibri" w:hAnsi="Calibri" w:cs="Calibri"/>
                <w:sz w:val="20"/>
                <w:szCs w:val="20"/>
              </w:rPr>
            </w:pPr>
            <w:r>
              <w:rPr>
                <w:rFonts w:ascii="Calibri" w:eastAsia="Calibri" w:hAnsi="Calibri" w:cs="Calibri"/>
                <w:sz w:val="20"/>
                <w:szCs w:val="20"/>
              </w:rPr>
              <w:t>UK gas or power</w:t>
            </w:r>
          </w:p>
        </w:tc>
      </w:tr>
      <w:tr w:rsidR="005D502C">
        <w:trPr>
          <w:trHeight w:val="271"/>
        </w:trPr>
        <w:tc>
          <w:tcPr>
            <w:tcW w:w="2405" w:type="dxa"/>
            <w:vAlign w:val="bottom"/>
          </w:tcPr>
          <w:p w:rsidR="005D502C" w:rsidRDefault="006326AA">
            <w:pPr>
              <w:keepLines/>
              <w:rPr>
                <w:rFonts w:ascii="Calibri" w:eastAsia="Calibri" w:hAnsi="Calibri" w:cs="Calibri"/>
                <w:sz w:val="20"/>
                <w:szCs w:val="20"/>
              </w:rPr>
            </w:pPr>
            <w:r>
              <w:rPr>
                <w:rFonts w:ascii="Calibri" w:eastAsia="Calibri" w:hAnsi="Calibri" w:cs="Calibri"/>
                <w:sz w:val="20"/>
                <w:szCs w:val="20"/>
              </w:rPr>
              <w:lastRenderedPageBreak/>
              <w:t>Delivery shape</w:t>
            </w:r>
          </w:p>
        </w:tc>
        <w:tc>
          <w:tcPr>
            <w:tcW w:w="2126" w:type="dxa"/>
          </w:tcPr>
          <w:p w:rsidR="005D502C" w:rsidRDefault="006326AA">
            <w:pPr>
              <w:keepLines/>
              <w:rPr>
                <w:rFonts w:ascii="Calibri" w:eastAsia="Calibri" w:hAnsi="Calibri" w:cs="Calibri"/>
                <w:sz w:val="20"/>
                <w:szCs w:val="20"/>
              </w:rPr>
            </w:pPr>
            <w:r>
              <w:rPr>
                <w:rFonts w:ascii="Calibri" w:eastAsia="Calibri" w:hAnsi="Calibri" w:cs="Calibri"/>
                <w:sz w:val="20"/>
                <w:szCs w:val="20"/>
              </w:rPr>
              <w:t>Product</w:t>
            </w:r>
          </w:p>
        </w:tc>
        <w:tc>
          <w:tcPr>
            <w:tcW w:w="10348" w:type="dxa"/>
            <w:vAlign w:val="bottom"/>
          </w:tcPr>
          <w:p w:rsidR="005D502C" w:rsidRDefault="006326AA">
            <w:pPr>
              <w:keepLines/>
              <w:rPr>
                <w:rFonts w:ascii="Calibri" w:eastAsia="Calibri" w:hAnsi="Calibri" w:cs="Calibri"/>
                <w:sz w:val="20"/>
                <w:szCs w:val="20"/>
              </w:rPr>
            </w:pPr>
            <w:r>
              <w:rPr>
                <w:rFonts w:ascii="Calibri" w:eastAsia="Calibri" w:hAnsi="Calibri" w:cs="Calibri"/>
                <w:sz w:val="20"/>
                <w:szCs w:val="20"/>
              </w:rPr>
              <w:t>Base or peak for power. Not visible to user, auto-populates based on product.</w:t>
            </w:r>
          </w:p>
        </w:tc>
      </w:tr>
      <w:tr w:rsidR="005D502C">
        <w:trPr>
          <w:trHeight w:val="274"/>
        </w:trPr>
        <w:tc>
          <w:tcPr>
            <w:tcW w:w="2405" w:type="dxa"/>
            <w:vAlign w:val="bottom"/>
          </w:tcPr>
          <w:p w:rsidR="005D502C" w:rsidRDefault="006326AA">
            <w:pPr>
              <w:keepLines/>
              <w:rPr>
                <w:rFonts w:ascii="Calibri" w:eastAsia="Calibri" w:hAnsi="Calibri" w:cs="Calibri"/>
                <w:sz w:val="20"/>
                <w:szCs w:val="20"/>
              </w:rPr>
            </w:pPr>
            <w:r>
              <w:rPr>
                <w:rFonts w:ascii="Calibri" w:eastAsia="Calibri" w:hAnsi="Calibri" w:cs="Calibri"/>
                <w:sz w:val="20"/>
                <w:szCs w:val="20"/>
              </w:rPr>
              <w:t>Calendar</w:t>
            </w:r>
          </w:p>
        </w:tc>
        <w:tc>
          <w:tcPr>
            <w:tcW w:w="2126" w:type="dxa"/>
          </w:tcPr>
          <w:p w:rsidR="005D502C" w:rsidRDefault="006326AA">
            <w:pPr>
              <w:keepLines/>
              <w:rPr>
                <w:rFonts w:ascii="Calibri" w:eastAsia="Calibri" w:hAnsi="Calibri" w:cs="Calibri"/>
                <w:sz w:val="20"/>
                <w:szCs w:val="20"/>
              </w:rPr>
            </w:pPr>
            <w:r>
              <w:rPr>
                <w:rFonts w:ascii="Calibri" w:eastAsia="Calibri" w:hAnsi="Calibri" w:cs="Calibri"/>
                <w:sz w:val="20"/>
                <w:szCs w:val="20"/>
              </w:rPr>
              <w:t>Product</w:t>
            </w:r>
          </w:p>
        </w:tc>
        <w:tc>
          <w:tcPr>
            <w:tcW w:w="10348" w:type="dxa"/>
            <w:vAlign w:val="bottom"/>
          </w:tcPr>
          <w:p w:rsidR="005D502C" w:rsidRDefault="006326AA">
            <w:pPr>
              <w:keepLines/>
              <w:rPr>
                <w:rFonts w:ascii="Calibri" w:eastAsia="Calibri" w:hAnsi="Calibri" w:cs="Calibri"/>
                <w:sz w:val="20"/>
                <w:szCs w:val="20"/>
              </w:rPr>
            </w:pPr>
            <w:r>
              <w:rPr>
                <w:rFonts w:ascii="Calibri" w:eastAsia="Calibri" w:hAnsi="Calibri" w:cs="Calibri"/>
                <w:sz w:val="20"/>
                <w:szCs w:val="20"/>
              </w:rPr>
              <w:t>Gregorian or EFA, with ESI periods for electricity. Not visible to user, auto-populates based on product.</w:t>
            </w:r>
          </w:p>
        </w:tc>
      </w:tr>
      <w:tr w:rsidR="005D502C">
        <w:trPr>
          <w:trHeight w:val="279"/>
        </w:trPr>
        <w:tc>
          <w:tcPr>
            <w:tcW w:w="2405" w:type="dxa"/>
            <w:vAlign w:val="bottom"/>
          </w:tcPr>
          <w:p w:rsidR="005D502C" w:rsidRDefault="006326AA">
            <w:pPr>
              <w:keepLines/>
              <w:rPr>
                <w:rFonts w:ascii="Calibri" w:eastAsia="Calibri" w:hAnsi="Calibri" w:cs="Calibri"/>
                <w:sz w:val="20"/>
                <w:szCs w:val="20"/>
              </w:rPr>
            </w:pPr>
            <w:r>
              <w:rPr>
                <w:rFonts w:ascii="Calibri" w:eastAsia="Calibri" w:hAnsi="Calibri" w:cs="Calibri"/>
                <w:sz w:val="20"/>
                <w:szCs w:val="20"/>
              </w:rPr>
              <w:t>Delivery window</w:t>
            </w:r>
          </w:p>
        </w:tc>
        <w:tc>
          <w:tcPr>
            <w:tcW w:w="2126" w:type="dxa"/>
            <w:vAlign w:val="bottom"/>
          </w:tcPr>
          <w:p w:rsidR="005D502C" w:rsidRDefault="006326AA">
            <w:pPr>
              <w:keepLines/>
              <w:rPr>
                <w:rFonts w:ascii="Calibri" w:eastAsia="Calibri" w:hAnsi="Calibri" w:cs="Calibri"/>
                <w:sz w:val="20"/>
                <w:szCs w:val="20"/>
              </w:rPr>
            </w:pPr>
            <w:r>
              <w:rPr>
                <w:rFonts w:ascii="Calibri" w:eastAsia="Calibri" w:hAnsi="Calibri" w:cs="Calibri"/>
                <w:sz w:val="20"/>
                <w:szCs w:val="20"/>
              </w:rPr>
              <w:t>Product</w:t>
            </w:r>
          </w:p>
        </w:tc>
        <w:tc>
          <w:tcPr>
            <w:tcW w:w="10348" w:type="dxa"/>
            <w:vAlign w:val="bottom"/>
          </w:tcPr>
          <w:p w:rsidR="005D502C" w:rsidRDefault="006326AA">
            <w:pPr>
              <w:keepLines/>
              <w:rPr>
                <w:rFonts w:ascii="Calibri" w:eastAsia="Calibri" w:hAnsi="Calibri" w:cs="Calibri"/>
                <w:sz w:val="20"/>
                <w:szCs w:val="20"/>
              </w:rPr>
            </w:pPr>
            <w:r>
              <w:rPr>
                <w:rFonts w:ascii="Calibri" w:eastAsia="Calibri" w:hAnsi="Calibri" w:cs="Calibri"/>
                <w:sz w:val="20"/>
                <w:szCs w:val="20"/>
              </w:rPr>
              <w:t>For example: week, month or season. Must be able to distinguish different calendar types (e.g. Gregorian or EFA)</w:t>
            </w:r>
          </w:p>
        </w:tc>
      </w:tr>
      <w:tr w:rsidR="005D502C">
        <w:trPr>
          <w:trHeight w:val="279"/>
        </w:trPr>
        <w:tc>
          <w:tcPr>
            <w:tcW w:w="2405" w:type="dxa"/>
            <w:vAlign w:val="bottom"/>
          </w:tcPr>
          <w:p w:rsidR="005D502C" w:rsidRDefault="006326AA">
            <w:pPr>
              <w:keepLines/>
              <w:rPr>
                <w:rFonts w:ascii="Calibri" w:eastAsia="Calibri" w:hAnsi="Calibri" w:cs="Calibri"/>
                <w:sz w:val="20"/>
                <w:szCs w:val="20"/>
              </w:rPr>
            </w:pPr>
            <w:r>
              <w:rPr>
                <w:rFonts w:ascii="Calibri" w:eastAsia="Calibri" w:hAnsi="Calibri" w:cs="Calibri"/>
                <w:sz w:val="20"/>
                <w:szCs w:val="20"/>
              </w:rPr>
              <w:t>Product</w:t>
            </w:r>
          </w:p>
        </w:tc>
        <w:tc>
          <w:tcPr>
            <w:tcW w:w="2126" w:type="dxa"/>
            <w:vAlign w:val="bottom"/>
          </w:tcPr>
          <w:p w:rsidR="005D502C" w:rsidRDefault="006326AA">
            <w:pPr>
              <w:keepLines/>
              <w:rPr>
                <w:rFonts w:ascii="Calibri" w:eastAsia="Calibri" w:hAnsi="Calibri" w:cs="Calibri"/>
                <w:sz w:val="20"/>
                <w:szCs w:val="20"/>
              </w:rPr>
            </w:pPr>
            <w:r>
              <w:rPr>
                <w:rFonts w:ascii="Calibri" w:eastAsia="Calibri" w:hAnsi="Calibri" w:cs="Calibri"/>
                <w:sz w:val="20"/>
                <w:szCs w:val="20"/>
              </w:rPr>
              <w:t>Commodity</w:t>
            </w:r>
          </w:p>
        </w:tc>
        <w:tc>
          <w:tcPr>
            <w:tcW w:w="10348" w:type="dxa"/>
            <w:vAlign w:val="bottom"/>
          </w:tcPr>
          <w:p w:rsidR="005D502C" w:rsidRDefault="006326AA">
            <w:pPr>
              <w:keepLines/>
              <w:rPr>
                <w:rFonts w:ascii="Calibri" w:eastAsia="Calibri" w:hAnsi="Calibri" w:cs="Calibri"/>
                <w:sz w:val="20"/>
                <w:szCs w:val="20"/>
              </w:rPr>
            </w:pPr>
            <w:r>
              <w:rPr>
                <w:rFonts w:ascii="Calibri" w:eastAsia="Calibri" w:hAnsi="Calibri" w:cs="Calibri"/>
                <w:sz w:val="20"/>
                <w:szCs w:val="20"/>
              </w:rPr>
              <w:t>Combination of delivery window, shape and dates, for example: Baseload Summer 2020 or Peak Month 4 2019</w:t>
            </w:r>
          </w:p>
        </w:tc>
      </w:tr>
      <w:tr w:rsidR="005D502C">
        <w:trPr>
          <w:trHeight w:val="279"/>
        </w:trPr>
        <w:tc>
          <w:tcPr>
            <w:tcW w:w="2405" w:type="dxa"/>
            <w:vAlign w:val="bottom"/>
          </w:tcPr>
          <w:p w:rsidR="005D502C" w:rsidRDefault="006326AA">
            <w:pPr>
              <w:keepLines/>
              <w:rPr>
                <w:rFonts w:ascii="Calibri" w:eastAsia="Calibri" w:hAnsi="Calibri" w:cs="Calibri"/>
                <w:sz w:val="20"/>
                <w:szCs w:val="20"/>
              </w:rPr>
            </w:pPr>
            <w:r>
              <w:rPr>
                <w:rFonts w:ascii="Calibri" w:eastAsia="Calibri" w:hAnsi="Calibri" w:cs="Calibri"/>
                <w:sz w:val="20"/>
                <w:szCs w:val="20"/>
              </w:rPr>
              <w:t>Buy or Sell</w:t>
            </w:r>
          </w:p>
        </w:tc>
        <w:tc>
          <w:tcPr>
            <w:tcW w:w="2126" w:type="dxa"/>
            <w:vAlign w:val="bottom"/>
          </w:tcPr>
          <w:p w:rsidR="005D502C" w:rsidRDefault="005D502C">
            <w:pPr>
              <w:keepLines/>
              <w:rPr>
                <w:rFonts w:ascii="Calibri" w:eastAsia="Calibri" w:hAnsi="Calibri" w:cs="Calibri"/>
                <w:sz w:val="20"/>
                <w:szCs w:val="20"/>
              </w:rPr>
            </w:pPr>
          </w:p>
        </w:tc>
        <w:tc>
          <w:tcPr>
            <w:tcW w:w="10348" w:type="dxa"/>
            <w:vAlign w:val="bottom"/>
          </w:tcPr>
          <w:p w:rsidR="005D502C" w:rsidRDefault="005D502C">
            <w:pPr>
              <w:keepLines/>
              <w:rPr>
                <w:rFonts w:ascii="Calibri" w:eastAsia="Calibri" w:hAnsi="Calibri" w:cs="Calibri"/>
                <w:sz w:val="20"/>
                <w:szCs w:val="20"/>
              </w:rPr>
            </w:pPr>
          </w:p>
        </w:tc>
      </w:tr>
      <w:tr w:rsidR="005D502C">
        <w:trPr>
          <w:trHeight w:val="279"/>
        </w:trPr>
        <w:tc>
          <w:tcPr>
            <w:tcW w:w="2405" w:type="dxa"/>
            <w:vAlign w:val="bottom"/>
          </w:tcPr>
          <w:p w:rsidR="005D502C" w:rsidRDefault="006326AA">
            <w:pPr>
              <w:keepLines/>
              <w:rPr>
                <w:rFonts w:ascii="Calibri" w:eastAsia="Calibri" w:hAnsi="Calibri" w:cs="Calibri"/>
                <w:sz w:val="20"/>
                <w:szCs w:val="20"/>
              </w:rPr>
            </w:pPr>
            <w:r>
              <w:rPr>
                <w:rFonts w:ascii="Calibri" w:eastAsia="Calibri" w:hAnsi="Calibri" w:cs="Calibri"/>
                <w:sz w:val="20"/>
                <w:szCs w:val="20"/>
              </w:rPr>
              <w:t>Start date</w:t>
            </w:r>
          </w:p>
        </w:tc>
        <w:tc>
          <w:tcPr>
            <w:tcW w:w="2126" w:type="dxa"/>
            <w:vAlign w:val="bottom"/>
          </w:tcPr>
          <w:p w:rsidR="005D502C" w:rsidRDefault="006326AA">
            <w:pPr>
              <w:keepLines/>
              <w:rPr>
                <w:rFonts w:ascii="Calibri" w:eastAsia="Calibri" w:hAnsi="Calibri" w:cs="Calibri"/>
                <w:sz w:val="20"/>
                <w:szCs w:val="20"/>
              </w:rPr>
            </w:pPr>
            <w:r>
              <w:rPr>
                <w:rFonts w:ascii="Calibri" w:eastAsia="Calibri" w:hAnsi="Calibri" w:cs="Calibri"/>
                <w:sz w:val="20"/>
                <w:szCs w:val="20"/>
              </w:rPr>
              <w:t>Product</w:t>
            </w:r>
          </w:p>
        </w:tc>
        <w:tc>
          <w:tcPr>
            <w:tcW w:w="10348" w:type="dxa"/>
            <w:vAlign w:val="bottom"/>
          </w:tcPr>
          <w:p w:rsidR="005D502C" w:rsidRDefault="006326AA">
            <w:pPr>
              <w:keepLines/>
              <w:rPr>
                <w:rFonts w:ascii="Calibri" w:eastAsia="Calibri" w:hAnsi="Calibri" w:cs="Calibri"/>
                <w:sz w:val="20"/>
                <w:szCs w:val="20"/>
              </w:rPr>
            </w:pPr>
            <w:r>
              <w:rPr>
                <w:rFonts w:ascii="Calibri" w:eastAsia="Calibri" w:hAnsi="Calibri" w:cs="Calibri"/>
                <w:sz w:val="20"/>
                <w:szCs w:val="20"/>
              </w:rPr>
              <w:t>Start of delivery window</w:t>
            </w:r>
          </w:p>
        </w:tc>
      </w:tr>
      <w:tr w:rsidR="005D502C">
        <w:trPr>
          <w:trHeight w:val="279"/>
        </w:trPr>
        <w:tc>
          <w:tcPr>
            <w:tcW w:w="2405" w:type="dxa"/>
            <w:vAlign w:val="bottom"/>
          </w:tcPr>
          <w:p w:rsidR="005D502C" w:rsidRDefault="006326AA">
            <w:pPr>
              <w:keepLines/>
              <w:rPr>
                <w:rFonts w:ascii="Calibri" w:eastAsia="Calibri" w:hAnsi="Calibri" w:cs="Calibri"/>
                <w:sz w:val="20"/>
                <w:szCs w:val="20"/>
              </w:rPr>
            </w:pPr>
            <w:r>
              <w:rPr>
                <w:rFonts w:ascii="Calibri" w:eastAsia="Calibri" w:hAnsi="Calibri" w:cs="Calibri"/>
                <w:sz w:val="20"/>
                <w:szCs w:val="20"/>
              </w:rPr>
              <w:t>End date</w:t>
            </w:r>
          </w:p>
        </w:tc>
        <w:tc>
          <w:tcPr>
            <w:tcW w:w="2126" w:type="dxa"/>
            <w:vAlign w:val="bottom"/>
          </w:tcPr>
          <w:p w:rsidR="005D502C" w:rsidRDefault="006326AA">
            <w:pPr>
              <w:keepLines/>
              <w:rPr>
                <w:rFonts w:ascii="Calibri" w:eastAsia="Calibri" w:hAnsi="Calibri" w:cs="Calibri"/>
                <w:sz w:val="20"/>
                <w:szCs w:val="20"/>
              </w:rPr>
            </w:pPr>
            <w:r>
              <w:rPr>
                <w:rFonts w:ascii="Calibri" w:eastAsia="Calibri" w:hAnsi="Calibri" w:cs="Calibri"/>
                <w:sz w:val="20"/>
                <w:szCs w:val="20"/>
              </w:rPr>
              <w:t>Product</w:t>
            </w:r>
          </w:p>
        </w:tc>
        <w:tc>
          <w:tcPr>
            <w:tcW w:w="10348" w:type="dxa"/>
            <w:vAlign w:val="bottom"/>
          </w:tcPr>
          <w:p w:rsidR="005D502C" w:rsidRDefault="006326AA">
            <w:pPr>
              <w:keepLines/>
              <w:rPr>
                <w:rFonts w:ascii="Calibri" w:eastAsia="Calibri" w:hAnsi="Calibri" w:cs="Calibri"/>
                <w:sz w:val="20"/>
                <w:szCs w:val="20"/>
              </w:rPr>
            </w:pPr>
            <w:r>
              <w:rPr>
                <w:rFonts w:ascii="Calibri" w:eastAsia="Calibri" w:hAnsi="Calibri" w:cs="Calibri"/>
                <w:sz w:val="20"/>
                <w:szCs w:val="20"/>
              </w:rPr>
              <w:t>End of delivery window</w:t>
            </w:r>
          </w:p>
        </w:tc>
      </w:tr>
      <w:tr w:rsidR="005D502C">
        <w:trPr>
          <w:trHeight w:val="279"/>
        </w:trPr>
        <w:tc>
          <w:tcPr>
            <w:tcW w:w="2405" w:type="dxa"/>
            <w:vAlign w:val="bottom"/>
          </w:tcPr>
          <w:p w:rsidR="005D502C" w:rsidRDefault="006326AA">
            <w:pPr>
              <w:keepLines/>
              <w:rPr>
                <w:rFonts w:ascii="Calibri" w:eastAsia="Calibri" w:hAnsi="Calibri" w:cs="Calibri"/>
                <w:sz w:val="20"/>
                <w:szCs w:val="20"/>
              </w:rPr>
            </w:pPr>
            <w:r>
              <w:rPr>
                <w:rFonts w:ascii="Calibri" w:eastAsia="Calibri" w:hAnsi="Calibri" w:cs="Calibri"/>
                <w:sz w:val="20"/>
                <w:szCs w:val="20"/>
              </w:rPr>
              <w:t>Volume unit</w:t>
            </w:r>
          </w:p>
        </w:tc>
        <w:tc>
          <w:tcPr>
            <w:tcW w:w="2126" w:type="dxa"/>
            <w:vAlign w:val="bottom"/>
          </w:tcPr>
          <w:p w:rsidR="005D502C" w:rsidRDefault="006326AA">
            <w:pPr>
              <w:keepLines/>
              <w:rPr>
                <w:rFonts w:ascii="Calibri" w:eastAsia="Calibri" w:hAnsi="Calibri" w:cs="Calibri"/>
                <w:sz w:val="20"/>
                <w:szCs w:val="20"/>
              </w:rPr>
            </w:pPr>
            <w:r>
              <w:rPr>
                <w:rFonts w:ascii="Calibri" w:eastAsia="Calibri" w:hAnsi="Calibri" w:cs="Calibri"/>
                <w:sz w:val="20"/>
                <w:szCs w:val="20"/>
              </w:rPr>
              <w:t>Commodity</w:t>
            </w:r>
          </w:p>
        </w:tc>
        <w:tc>
          <w:tcPr>
            <w:tcW w:w="10348" w:type="dxa"/>
            <w:vAlign w:val="bottom"/>
          </w:tcPr>
          <w:p w:rsidR="005D502C" w:rsidRDefault="006326AA">
            <w:pPr>
              <w:keepLines/>
              <w:rPr>
                <w:rFonts w:ascii="Calibri" w:eastAsia="Calibri" w:hAnsi="Calibri" w:cs="Calibri"/>
                <w:sz w:val="20"/>
                <w:szCs w:val="20"/>
              </w:rPr>
            </w:pPr>
            <w:r>
              <w:rPr>
                <w:rFonts w:ascii="Calibri" w:eastAsia="Calibri" w:hAnsi="Calibri" w:cs="Calibri"/>
                <w:sz w:val="20"/>
                <w:szCs w:val="20"/>
              </w:rPr>
              <w:t xml:space="preserve">KW, </w:t>
            </w:r>
            <w:proofErr w:type="spellStart"/>
            <w:r>
              <w:rPr>
                <w:rFonts w:ascii="Calibri" w:eastAsia="Calibri" w:hAnsi="Calibri" w:cs="Calibri"/>
                <w:sz w:val="20"/>
                <w:szCs w:val="20"/>
              </w:rPr>
              <w:t>KWh</w:t>
            </w:r>
            <w:proofErr w:type="spellEnd"/>
            <w:r>
              <w:rPr>
                <w:rFonts w:ascii="Calibri" w:eastAsia="Calibri" w:hAnsi="Calibri" w:cs="Calibri"/>
                <w:sz w:val="20"/>
                <w:szCs w:val="20"/>
              </w:rPr>
              <w:t xml:space="preserve">, MW, MWh or </w:t>
            </w:r>
            <w:proofErr w:type="spellStart"/>
            <w:r>
              <w:rPr>
                <w:rFonts w:ascii="Calibri" w:eastAsia="Calibri" w:hAnsi="Calibri" w:cs="Calibri"/>
                <w:sz w:val="20"/>
                <w:szCs w:val="20"/>
              </w:rPr>
              <w:t>therms</w:t>
            </w:r>
            <w:proofErr w:type="spellEnd"/>
          </w:p>
        </w:tc>
      </w:tr>
      <w:tr w:rsidR="005D502C">
        <w:trPr>
          <w:trHeight w:val="279"/>
        </w:trPr>
        <w:tc>
          <w:tcPr>
            <w:tcW w:w="2405" w:type="dxa"/>
            <w:vAlign w:val="bottom"/>
          </w:tcPr>
          <w:p w:rsidR="005D502C" w:rsidRDefault="006326AA">
            <w:pPr>
              <w:keepLines/>
              <w:rPr>
                <w:rFonts w:ascii="Calibri" w:eastAsia="Calibri" w:hAnsi="Calibri" w:cs="Calibri"/>
                <w:sz w:val="20"/>
                <w:szCs w:val="20"/>
              </w:rPr>
            </w:pPr>
            <w:r>
              <w:rPr>
                <w:rFonts w:ascii="Calibri" w:eastAsia="Calibri" w:hAnsi="Calibri" w:cs="Calibri"/>
                <w:sz w:val="20"/>
                <w:szCs w:val="20"/>
              </w:rPr>
              <w:t>Volume</w:t>
            </w:r>
          </w:p>
        </w:tc>
        <w:tc>
          <w:tcPr>
            <w:tcW w:w="2126" w:type="dxa"/>
            <w:vAlign w:val="bottom"/>
          </w:tcPr>
          <w:p w:rsidR="005D502C" w:rsidRDefault="005D502C">
            <w:pPr>
              <w:keepLines/>
              <w:rPr>
                <w:rFonts w:ascii="Calibri" w:eastAsia="Calibri" w:hAnsi="Calibri" w:cs="Calibri"/>
                <w:sz w:val="20"/>
                <w:szCs w:val="20"/>
              </w:rPr>
            </w:pPr>
          </w:p>
        </w:tc>
        <w:tc>
          <w:tcPr>
            <w:tcW w:w="10348" w:type="dxa"/>
            <w:vAlign w:val="bottom"/>
          </w:tcPr>
          <w:p w:rsidR="005D502C" w:rsidRDefault="006326AA">
            <w:pPr>
              <w:keepLines/>
              <w:rPr>
                <w:rFonts w:ascii="Calibri" w:eastAsia="Calibri" w:hAnsi="Calibri" w:cs="Calibri"/>
                <w:sz w:val="20"/>
                <w:szCs w:val="20"/>
              </w:rPr>
            </w:pPr>
            <w:r>
              <w:rPr>
                <w:rFonts w:ascii="Calibri" w:eastAsia="Calibri" w:hAnsi="Calibri" w:cs="Calibri"/>
                <w:sz w:val="20"/>
                <w:szCs w:val="20"/>
              </w:rPr>
              <w:t>Volume per period (per half hour for power, per day for gas)</w:t>
            </w:r>
          </w:p>
        </w:tc>
      </w:tr>
      <w:tr w:rsidR="005D502C">
        <w:trPr>
          <w:trHeight w:val="279"/>
        </w:trPr>
        <w:tc>
          <w:tcPr>
            <w:tcW w:w="2405" w:type="dxa"/>
            <w:vAlign w:val="bottom"/>
          </w:tcPr>
          <w:p w:rsidR="005D502C" w:rsidRDefault="006326AA">
            <w:pPr>
              <w:keepLines/>
              <w:rPr>
                <w:rFonts w:ascii="Calibri" w:eastAsia="Calibri" w:hAnsi="Calibri" w:cs="Calibri"/>
                <w:sz w:val="20"/>
                <w:szCs w:val="20"/>
              </w:rPr>
            </w:pPr>
            <w:r>
              <w:rPr>
                <w:rFonts w:ascii="Calibri" w:eastAsia="Calibri" w:hAnsi="Calibri" w:cs="Calibri"/>
                <w:sz w:val="20"/>
                <w:szCs w:val="20"/>
              </w:rPr>
              <w:t>Total volume unit</w:t>
            </w:r>
          </w:p>
        </w:tc>
        <w:tc>
          <w:tcPr>
            <w:tcW w:w="2126" w:type="dxa"/>
            <w:vAlign w:val="bottom"/>
          </w:tcPr>
          <w:p w:rsidR="005D502C" w:rsidRDefault="006326AA">
            <w:pPr>
              <w:keepLines/>
              <w:rPr>
                <w:rFonts w:ascii="Calibri" w:eastAsia="Calibri" w:hAnsi="Calibri" w:cs="Calibri"/>
                <w:sz w:val="20"/>
                <w:szCs w:val="20"/>
              </w:rPr>
            </w:pPr>
            <w:r>
              <w:rPr>
                <w:rFonts w:ascii="Calibri" w:eastAsia="Calibri" w:hAnsi="Calibri" w:cs="Calibri"/>
                <w:sz w:val="20"/>
                <w:szCs w:val="20"/>
              </w:rPr>
              <w:t>Commodity</w:t>
            </w:r>
          </w:p>
        </w:tc>
        <w:tc>
          <w:tcPr>
            <w:tcW w:w="10348" w:type="dxa"/>
            <w:vAlign w:val="bottom"/>
          </w:tcPr>
          <w:p w:rsidR="005D502C" w:rsidRDefault="006326AA">
            <w:pPr>
              <w:keepLines/>
              <w:rPr>
                <w:rFonts w:ascii="Calibri" w:eastAsia="Calibri" w:hAnsi="Calibri" w:cs="Calibri"/>
                <w:sz w:val="20"/>
                <w:szCs w:val="20"/>
              </w:rPr>
            </w:pPr>
            <w:r>
              <w:rPr>
                <w:rFonts w:ascii="Calibri" w:eastAsia="Calibri" w:hAnsi="Calibri" w:cs="Calibri"/>
                <w:sz w:val="20"/>
                <w:szCs w:val="20"/>
              </w:rPr>
              <w:t xml:space="preserve">MWh or </w:t>
            </w:r>
            <w:proofErr w:type="spellStart"/>
            <w:r>
              <w:rPr>
                <w:rFonts w:ascii="Calibri" w:eastAsia="Calibri" w:hAnsi="Calibri" w:cs="Calibri"/>
                <w:sz w:val="20"/>
                <w:szCs w:val="20"/>
              </w:rPr>
              <w:t>therms</w:t>
            </w:r>
            <w:proofErr w:type="spellEnd"/>
            <w:r>
              <w:rPr>
                <w:rFonts w:ascii="Calibri" w:eastAsia="Calibri" w:hAnsi="Calibri" w:cs="Calibri"/>
                <w:sz w:val="20"/>
                <w:szCs w:val="20"/>
              </w:rPr>
              <w:t>. Auto-set by system based on volume unit.</w:t>
            </w:r>
          </w:p>
        </w:tc>
      </w:tr>
      <w:tr w:rsidR="005D502C">
        <w:trPr>
          <w:trHeight w:val="279"/>
        </w:trPr>
        <w:tc>
          <w:tcPr>
            <w:tcW w:w="2405" w:type="dxa"/>
            <w:vAlign w:val="bottom"/>
          </w:tcPr>
          <w:p w:rsidR="005D502C" w:rsidRDefault="006326AA">
            <w:pPr>
              <w:keepLines/>
              <w:rPr>
                <w:rFonts w:ascii="Calibri" w:eastAsia="Calibri" w:hAnsi="Calibri" w:cs="Calibri"/>
                <w:sz w:val="20"/>
                <w:szCs w:val="20"/>
              </w:rPr>
            </w:pPr>
            <w:r>
              <w:rPr>
                <w:rFonts w:ascii="Calibri" w:eastAsia="Calibri" w:hAnsi="Calibri" w:cs="Calibri"/>
                <w:sz w:val="20"/>
                <w:szCs w:val="20"/>
              </w:rPr>
              <w:t>Total volume</w:t>
            </w:r>
          </w:p>
        </w:tc>
        <w:tc>
          <w:tcPr>
            <w:tcW w:w="2126" w:type="dxa"/>
            <w:vAlign w:val="bottom"/>
          </w:tcPr>
          <w:p w:rsidR="005D502C" w:rsidRDefault="005D502C">
            <w:pPr>
              <w:keepLines/>
              <w:rPr>
                <w:rFonts w:ascii="Calibri" w:eastAsia="Calibri" w:hAnsi="Calibri" w:cs="Calibri"/>
                <w:sz w:val="20"/>
                <w:szCs w:val="20"/>
              </w:rPr>
            </w:pPr>
          </w:p>
        </w:tc>
        <w:tc>
          <w:tcPr>
            <w:tcW w:w="10348" w:type="dxa"/>
            <w:vAlign w:val="bottom"/>
          </w:tcPr>
          <w:p w:rsidR="005D502C" w:rsidRDefault="006326AA">
            <w:pPr>
              <w:keepLines/>
              <w:rPr>
                <w:rFonts w:ascii="Calibri" w:eastAsia="Calibri" w:hAnsi="Calibri" w:cs="Calibri"/>
                <w:sz w:val="20"/>
                <w:szCs w:val="20"/>
              </w:rPr>
            </w:pPr>
            <w:r>
              <w:rPr>
                <w:rFonts w:ascii="Calibri" w:eastAsia="Calibri" w:hAnsi="Calibri" w:cs="Calibri"/>
                <w:sz w:val="20"/>
                <w:szCs w:val="20"/>
              </w:rPr>
              <w:t>Volume * periods. Auto-calculated by system.</w:t>
            </w:r>
          </w:p>
        </w:tc>
      </w:tr>
      <w:tr w:rsidR="005D502C">
        <w:trPr>
          <w:trHeight w:val="279"/>
        </w:trPr>
        <w:tc>
          <w:tcPr>
            <w:tcW w:w="2405" w:type="dxa"/>
            <w:vAlign w:val="bottom"/>
          </w:tcPr>
          <w:p w:rsidR="005D502C" w:rsidRDefault="006326AA">
            <w:pPr>
              <w:keepLines/>
              <w:rPr>
                <w:rFonts w:ascii="Calibri" w:eastAsia="Calibri" w:hAnsi="Calibri" w:cs="Calibri"/>
                <w:sz w:val="20"/>
                <w:szCs w:val="20"/>
              </w:rPr>
            </w:pPr>
            <w:r>
              <w:rPr>
                <w:rFonts w:ascii="Calibri" w:eastAsia="Calibri" w:hAnsi="Calibri" w:cs="Calibri"/>
                <w:sz w:val="20"/>
                <w:szCs w:val="20"/>
              </w:rPr>
              <w:t>Price unit</w:t>
            </w:r>
          </w:p>
        </w:tc>
        <w:tc>
          <w:tcPr>
            <w:tcW w:w="2126" w:type="dxa"/>
            <w:vAlign w:val="bottom"/>
          </w:tcPr>
          <w:p w:rsidR="005D502C" w:rsidRDefault="006326AA">
            <w:pPr>
              <w:keepLines/>
              <w:rPr>
                <w:rFonts w:ascii="Calibri" w:eastAsia="Calibri" w:hAnsi="Calibri" w:cs="Calibri"/>
                <w:sz w:val="20"/>
                <w:szCs w:val="20"/>
              </w:rPr>
            </w:pPr>
            <w:r>
              <w:rPr>
                <w:rFonts w:ascii="Calibri" w:eastAsia="Calibri" w:hAnsi="Calibri" w:cs="Calibri"/>
                <w:sz w:val="20"/>
                <w:szCs w:val="20"/>
              </w:rPr>
              <w:t>Product</w:t>
            </w:r>
          </w:p>
        </w:tc>
        <w:tc>
          <w:tcPr>
            <w:tcW w:w="10348" w:type="dxa"/>
            <w:vAlign w:val="bottom"/>
          </w:tcPr>
          <w:p w:rsidR="005D502C" w:rsidRDefault="006326AA">
            <w:pPr>
              <w:keepLines/>
              <w:rPr>
                <w:rFonts w:ascii="Calibri" w:eastAsia="Calibri" w:hAnsi="Calibri" w:cs="Calibri"/>
                <w:sz w:val="20"/>
                <w:szCs w:val="20"/>
              </w:rPr>
            </w:pPr>
            <w:r>
              <w:rPr>
                <w:rFonts w:ascii="Calibri" w:eastAsia="Calibri" w:hAnsi="Calibri" w:cs="Calibri"/>
                <w:sz w:val="20"/>
                <w:szCs w:val="20"/>
              </w:rPr>
              <w:t>£/MWh or p/</w:t>
            </w:r>
            <w:proofErr w:type="spellStart"/>
            <w:r>
              <w:rPr>
                <w:rFonts w:ascii="Calibri" w:eastAsia="Calibri" w:hAnsi="Calibri" w:cs="Calibri"/>
                <w:sz w:val="20"/>
                <w:szCs w:val="20"/>
              </w:rPr>
              <w:t>therm</w:t>
            </w:r>
            <w:proofErr w:type="spellEnd"/>
          </w:p>
        </w:tc>
      </w:tr>
      <w:tr w:rsidR="005D502C">
        <w:trPr>
          <w:trHeight w:val="279"/>
        </w:trPr>
        <w:tc>
          <w:tcPr>
            <w:tcW w:w="2405" w:type="dxa"/>
            <w:vAlign w:val="bottom"/>
          </w:tcPr>
          <w:p w:rsidR="005D502C" w:rsidRDefault="006326AA">
            <w:pPr>
              <w:keepLines/>
              <w:rPr>
                <w:rFonts w:ascii="Calibri" w:eastAsia="Calibri" w:hAnsi="Calibri" w:cs="Calibri"/>
                <w:sz w:val="20"/>
                <w:szCs w:val="20"/>
              </w:rPr>
            </w:pPr>
            <w:r>
              <w:rPr>
                <w:rFonts w:ascii="Calibri" w:eastAsia="Calibri" w:hAnsi="Calibri" w:cs="Calibri"/>
                <w:sz w:val="20"/>
                <w:szCs w:val="20"/>
              </w:rPr>
              <w:t>Price</w:t>
            </w:r>
          </w:p>
        </w:tc>
        <w:tc>
          <w:tcPr>
            <w:tcW w:w="2126" w:type="dxa"/>
            <w:vAlign w:val="bottom"/>
          </w:tcPr>
          <w:p w:rsidR="005D502C" w:rsidRDefault="005D502C">
            <w:pPr>
              <w:keepLines/>
              <w:rPr>
                <w:rFonts w:ascii="Calibri" w:eastAsia="Calibri" w:hAnsi="Calibri" w:cs="Calibri"/>
                <w:sz w:val="20"/>
                <w:szCs w:val="20"/>
              </w:rPr>
            </w:pPr>
          </w:p>
        </w:tc>
        <w:tc>
          <w:tcPr>
            <w:tcW w:w="10348" w:type="dxa"/>
            <w:vAlign w:val="bottom"/>
          </w:tcPr>
          <w:p w:rsidR="005D502C" w:rsidRDefault="006326AA">
            <w:pPr>
              <w:keepLines/>
              <w:rPr>
                <w:rFonts w:ascii="Calibri" w:eastAsia="Calibri" w:hAnsi="Calibri" w:cs="Calibri"/>
                <w:sz w:val="20"/>
                <w:szCs w:val="20"/>
              </w:rPr>
            </w:pPr>
            <w:r>
              <w:rPr>
                <w:rFonts w:ascii="Calibri" w:eastAsia="Calibri" w:hAnsi="Calibri" w:cs="Calibri"/>
                <w:color w:val="000000"/>
                <w:sz w:val="20"/>
                <w:szCs w:val="20"/>
              </w:rPr>
              <w:t>Trade price per unit. Must be able to record at least 3 decimal places for gas, and 2 decimal places for power.</w:t>
            </w:r>
          </w:p>
        </w:tc>
      </w:tr>
      <w:tr w:rsidR="005D502C">
        <w:trPr>
          <w:trHeight w:val="279"/>
        </w:trPr>
        <w:tc>
          <w:tcPr>
            <w:tcW w:w="2405" w:type="dxa"/>
            <w:vAlign w:val="bottom"/>
          </w:tcPr>
          <w:p w:rsidR="005D502C" w:rsidRDefault="006326AA">
            <w:pPr>
              <w:keepLines/>
              <w:rPr>
                <w:rFonts w:ascii="Calibri" w:eastAsia="Calibri" w:hAnsi="Calibri" w:cs="Calibri"/>
                <w:sz w:val="20"/>
                <w:szCs w:val="20"/>
              </w:rPr>
            </w:pPr>
            <w:r>
              <w:rPr>
                <w:rFonts w:ascii="Calibri" w:eastAsia="Calibri" w:hAnsi="Calibri" w:cs="Calibri"/>
                <w:sz w:val="20"/>
                <w:szCs w:val="20"/>
              </w:rPr>
              <w:t>Total value</w:t>
            </w:r>
          </w:p>
        </w:tc>
        <w:tc>
          <w:tcPr>
            <w:tcW w:w="2126" w:type="dxa"/>
            <w:vAlign w:val="bottom"/>
          </w:tcPr>
          <w:p w:rsidR="005D502C" w:rsidRDefault="005D502C">
            <w:pPr>
              <w:keepLines/>
              <w:rPr>
                <w:rFonts w:ascii="Calibri" w:eastAsia="Calibri" w:hAnsi="Calibri" w:cs="Calibri"/>
                <w:sz w:val="20"/>
                <w:szCs w:val="20"/>
              </w:rPr>
            </w:pPr>
          </w:p>
        </w:tc>
        <w:tc>
          <w:tcPr>
            <w:tcW w:w="10348" w:type="dxa"/>
            <w:vAlign w:val="bottom"/>
          </w:tcPr>
          <w:p w:rsidR="005D502C" w:rsidRDefault="006326AA">
            <w:pPr>
              <w:keepLines/>
              <w:rPr>
                <w:rFonts w:ascii="Calibri" w:eastAsia="Calibri" w:hAnsi="Calibri" w:cs="Calibri"/>
                <w:sz w:val="20"/>
                <w:szCs w:val="20"/>
              </w:rPr>
            </w:pPr>
            <w:r>
              <w:rPr>
                <w:rFonts w:ascii="Calibri" w:eastAsia="Calibri" w:hAnsi="Calibri" w:cs="Calibri"/>
                <w:sz w:val="20"/>
                <w:szCs w:val="20"/>
              </w:rPr>
              <w:t>Trade price * total volume. Auto-calculated by system</w:t>
            </w:r>
          </w:p>
        </w:tc>
      </w:tr>
      <w:tr w:rsidR="005D502C">
        <w:trPr>
          <w:trHeight w:val="279"/>
        </w:trPr>
        <w:tc>
          <w:tcPr>
            <w:tcW w:w="2405" w:type="dxa"/>
            <w:vAlign w:val="bottom"/>
          </w:tcPr>
          <w:p w:rsidR="005D502C" w:rsidRDefault="006326AA">
            <w:pPr>
              <w:keepLines/>
              <w:rPr>
                <w:rFonts w:ascii="Calibri" w:eastAsia="Calibri" w:hAnsi="Calibri" w:cs="Calibri"/>
                <w:sz w:val="20"/>
                <w:szCs w:val="20"/>
              </w:rPr>
            </w:pPr>
            <w:r>
              <w:rPr>
                <w:rFonts w:ascii="Calibri" w:eastAsia="Calibri" w:hAnsi="Calibri" w:cs="Calibri"/>
                <w:sz w:val="20"/>
                <w:szCs w:val="20"/>
              </w:rPr>
              <w:t>Trader</w:t>
            </w:r>
          </w:p>
        </w:tc>
        <w:tc>
          <w:tcPr>
            <w:tcW w:w="2126" w:type="dxa"/>
            <w:vAlign w:val="bottom"/>
          </w:tcPr>
          <w:p w:rsidR="005D502C" w:rsidRDefault="005D502C">
            <w:pPr>
              <w:keepLines/>
              <w:rPr>
                <w:rFonts w:ascii="Calibri" w:eastAsia="Calibri" w:hAnsi="Calibri" w:cs="Calibri"/>
                <w:sz w:val="20"/>
                <w:szCs w:val="20"/>
              </w:rPr>
            </w:pPr>
          </w:p>
        </w:tc>
        <w:tc>
          <w:tcPr>
            <w:tcW w:w="10348" w:type="dxa"/>
            <w:vAlign w:val="bottom"/>
          </w:tcPr>
          <w:p w:rsidR="005D502C" w:rsidRDefault="006326AA">
            <w:pPr>
              <w:keepLines/>
              <w:rPr>
                <w:rFonts w:ascii="Calibri" w:eastAsia="Calibri" w:hAnsi="Calibri" w:cs="Calibri"/>
                <w:sz w:val="20"/>
                <w:szCs w:val="20"/>
              </w:rPr>
            </w:pPr>
            <w:r>
              <w:rPr>
                <w:rFonts w:ascii="Calibri" w:eastAsia="Calibri" w:hAnsi="Calibri" w:cs="Calibri"/>
                <w:color w:val="000000"/>
                <w:sz w:val="20"/>
                <w:szCs w:val="20"/>
              </w:rPr>
              <w:t>Must be a registered user on the system. Defaults to the current user, but can be changed to allow trades to be entered on behalf of others.</w:t>
            </w:r>
          </w:p>
        </w:tc>
      </w:tr>
      <w:tr w:rsidR="005D502C">
        <w:trPr>
          <w:trHeight w:val="279"/>
        </w:trPr>
        <w:tc>
          <w:tcPr>
            <w:tcW w:w="2405" w:type="dxa"/>
            <w:vAlign w:val="bottom"/>
          </w:tcPr>
          <w:p w:rsidR="005D502C" w:rsidRDefault="006326AA">
            <w:pPr>
              <w:keepLines/>
              <w:rPr>
                <w:rFonts w:ascii="Calibri" w:eastAsia="Calibri" w:hAnsi="Calibri" w:cs="Calibri"/>
                <w:sz w:val="20"/>
                <w:szCs w:val="20"/>
              </w:rPr>
            </w:pPr>
            <w:r>
              <w:rPr>
                <w:rFonts w:ascii="Calibri" w:eastAsia="Calibri" w:hAnsi="Calibri" w:cs="Calibri"/>
                <w:sz w:val="20"/>
                <w:szCs w:val="20"/>
              </w:rPr>
              <w:t>Created by</w:t>
            </w:r>
          </w:p>
        </w:tc>
        <w:tc>
          <w:tcPr>
            <w:tcW w:w="2126" w:type="dxa"/>
            <w:vAlign w:val="bottom"/>
          </w:tcPr>
          <w:p w:rsidR="005D502C" w:rsidRDefault="005D502C">
            <w:pPr>
              <w:keepLines/>
              <w:rPr>
                <w:rFonts w:ascii="Calibri" w:eastAsia="Calibri" w:hAnsi="Calibri" w:cs="Calibri"/>
                <w:sz w:val="20"/>
                <w:szCs w:val="20"/>
              </w:rPr>
            </w:pPr>
          </w:p>
        </w:tc>
        <w:tc>
          <w:tcPr>
            <w:tcW w:w="10348" w:type="dxa"/>
            <w:vAlign w:val="bottom"/>
          </w:tcPr>
          <w:p w:rsidR="005D502C" w:rsidRDefault="006326AA">
            <w:pPr>
              <w:keepLines/>
              <w:rPr>
                <w:rFonts w:ascii="Calibri" w:eastAsia="Calibri" w:hAnsi="Calibri" w:cs="Calibri"/>
                <w:sz w:val="20"/>
                <w:szCs w:val="20"/>
              </w:rPr>
            </w:pPr>
            <w:r>
              <w:rPr>
                <w:rFonts w:ascii="Calibri" w:eastAsia="Calibri" w:hAnsi="Calibri" w:cs="Calibri"/>
                <w:sz w:val="20"/>
                <w:szCs w:val="20"/>
              </w:rPr>
              <w:t>User that entered the trade. Cannot be changed.</w:t>
            </w:r>
          </w:p>
        </w:tc>
      </w:tr>
      <w:tr w:rsidR="005D502C">
        <w:trPr>
          <w:trHeight w:val="279"/>
        </w:trPr>
        <w:tc>
          <w:tcPr>
            <w:tcW w:w="2405" w:type="dxa"/>
            <w:vAlign w:val="bottom"/>
          </w:tcPr>
          <w:p w:rsidR="005D502C" w:rsidRDefault="006326AA">
            <w:pPr>
              <w:keepLines/>
              <w:rPr>
                <w:rFonts w:ascii="Calibri" w:eastAsia="Calibri" w:hAnsi="Calibri" w:cs="Calibri"/>
                <w:sz w:val="20"/>
                <w:szCs w:val="20"/>
              </w:rPr>
            </w:pPr>
            <w:r>
              <w:rPr>
                <w:rFonts w:ascii="Calibri" w:eastAsia="Calibri" w:hAnsi="Calibri" w:cs="Calibri"/>
                <w:sz w:val="20"/>
                <w:szCs w:val="20"/>
              </w:rPr>
              <w:lastRenderedPageBreak/>
              <w:t>Executed date</w:t>
            </w:r>
          </w:p>
        </w:tc>
        <w:tc>
          <w:tcPr>
            <w:tcW w:w="2126" w:type="dxa"/>
            <w:vAlign w:val="bottom"/>
          </w:tcPr>
          <w:p w:rsidR="005D502C" w:rsidRDefault="005D502C">
            <w:pPr>
              <w:keepLines/>
              <w:rPr>
                <w:rFonts w:ascii="Calibri" w:eastAsia="Calibri" w:hAnsi="Calibri" w:cs="Calibri"/>
                <w:sz w:val="20"/>
                <w:szCs w:val="20"/>
              </w:rPr>
            </w:pPr>
          </w:p>
        </w:tc>
        <w:tc>
          <w:tcPr>
            <w:tcW w:w="10348" w:type="dxa"/>
            <w:vAlign w:val="bottom"/>
          </w:tcPr>
          <w:p w:rsidR="005D502C" w:rsidRDefault="006326AA">
            <w:pPr>
              <w:keepLines/>
              <w:rPr>
                <w:rFonts w:ascii="Calibri" w:eastAsia="Calibri" w:hAnsi="Calibri" w:cs="Calibri"/>
                <w:sz w:val="20"/>
                <w:szCs w:val="20"/>
              </w:rPr>
            </w:pPr>
            <w:r>
              <w:rPr>
                <w:rFonts w:ascii="Calibri" w:eastAsia="Calibri" w:hAnsi="Calibri" w:cs="Calibri"/>
                <w:sz w:val="20"/>
                <w:szCs w:val="20"/>
              </w:rPr>
              <w:t>Date the trade was placed with the supplier</w:t>
            </w:r>
          </w:p>
        </w:tc>
      </w:tr>
      <w:tr w:rsidR="005D502C">
        <w:trPr>
          <w:trHeight w:val="279"/>
        </w:trPr>
        <w:tc>
          <w:tcPr>
            <w:tcW w:w="2405" w:type="dxa"/>
            <w:vAlign w:val="bottom"/>
          </w:tcPr>
          <w:p w:rsidR="005D502C" w:rsidRDefault="006326AA">
            <w:pPr>
              <w:keepLines/>
              <w:rPr>
                <w:rFonts w:ascii="Calibri" w:eastAsia="Calibri" w:hAnsi="Calibri" w:cs="Calibri"/>
                <w:sz w:val="20"/>
                <w:szCs w:val="20"/>
              </w:rPr>
            </w:pPr>
            <w:r>
              <w:rPr>
                <w:rFonts w:ascii="Calibri" w:eastAsia="Calibri" w:hAnsi="Calibri" w:cs="Calibri"/>
                <w:sz w:val="20"/>
                <w:szCs w:val="20"/>
              </w:rPr>
              <w:t>Memo</w:t>
            </w:r>
          </w:p>
        </w:tc>
        <w:tc>
          <w:tcPr>
            <w:tcW w:w="2126" w:type="dxa"/>
            <w:vAlign w:val="bottom"/>
          </w:tcPr>
          <w:p w:rsidR="005D502C" w:rsidRDefault="005D502C">
            <w:pPr>
              <w:keepLines/>
              <w:rPr>
                <w:rFonts w:ascii="Calibri" w:eastAsia="Calibri" w:hAnsi="Calibri" w:cs="Calibri"/>
                <w:sz w:val="20"/>
                <w:szCs w:val="20"/>
              </w:rPr>
            </w:pPr>
          </w:p>
        </w:tc>
        <w:tc>
          <w:tcPr>
            <w:tcW w:w="10348" w:type="dxa"/>
            <w:vAlign w:val="bottom"/>
          </w:tcPr>
          <w:p w:rsidR="005D502C" w:rsidRDefault="006326AA">
            <w:pPr>
              <w:keepLines/>
              <w:rPr>
                <w:rFonts w:ascii="Calibri" w:eastAsia="Calibri" w:hAnsi="Calibri" w:cs="Calibri"/>
                <w:sz w:val="20"/>
                <w:szCs w:val="20"/>
              </w:rPr>
            </w:pPr>
            <w:r>
              <w:rPr>
                <w:rFonts w:ascii="Calibri" w:eastAsia="Calibri" w:hAnsi="Calibri" w:cs="Calibri"/>
                <w:sz w:val="20"/>
                <w:szCs w:val="20"/>
              </w:rPr>
              <w:t>Free text field to capture any notes about the trade. Will also need to be used to capture the unique trade ID from the old system.</w:t>
            </w:r>
          </w:p>
        </w:tc>
      </w:tr>
      <w:tr w:rsidR="005D502C">
        <w:trPr>
          <w:trHeight w:val="279"/>
        </w:trPr>
        <w:tc>
          <w:tcPr>
            <w:tcW w:w="2405" w:type="dxa"/>
            <w:vAlign w:val="bottom"/>
          </w:tcPr>
          <w:p w:rsidR="005D502C" w:rsidRDefault="006326AA">
            <w:pPr>
              <w:keepLines/>
              <w:rPr>
                <w:rFonts w:ascii="Calibri" w:eastAsia="Calibri" w:hAnsi="Calibri" w:cs="Calibri"/>
                <w:sz w:val="20"/>
                <w:szCs w:val="20"/>
              </w:rPr>
            </w:pPr>
            <w:r>
              <w:rPr>
                <w:rFonts w:ascii="Calibri" w:eastAsia="Calibri" w:hAnsi="Calibri" w:cs="Calibri"/>
                <w:sz w:val="20"/>
                <w:szCs w:val="20"/>
              </w:rPr>
              <w:t>Confirmation status</w:t>
            </w:r>
          </w:p>
        </w:tc>
        <w:tc>
          <w:tcPr>
            <w:tcW w:w="2126" w:type="dxa"/>
            <w:vAlign w:val="bottom"/>
          </w:tcPr>
          <w:p w:rsidR="005D502C" w:rsidRDefault="005D502C">
            <w:pPr>
              <w:keepLines/>
              <w:rPr>
                <w:rFonts w:ascii="Calibri" w:eastAsia="Calibri" w:hAnsi="Calibri" w:cs="Calibri"/>
                <w:sz w:val="20"/>
                <w:szCs w:val="20"/>
              </w:rPr>
            </w:pPr>
          </w:p>
        </w:tc>
        <w:tc>
          <w:tcPr>
            <w:tcW w:w="10348" w:type="dxa"/>
            <w:vAlign w:val="bottom"/>
          </w:tcPr>
          <w:p w:rsidR="005D502C" w:rsidRDefault="006326AA">
            <w:pPr>
              <w:keepLines/>
              <w:rPr>
                <w:rFonts w:ascii="Calibri" w:eastAsia="Calibri" w:hAnsi="Calibri" w:cs="Calibri"/>
                <w:sz w:val="20"/>
                <w:szCs w:val="20"/>
              </w:rPr>
            </w:pPr>
            <w:r>
              <w:rPr>
                <w:rFonts w:ascii="Calibri" w:eastAsia="Calibri" w:hAnsi="Calibri" w:cs="Calibri"/>
                <w:sz w:val="20"/>
                <w:szCs w:val="20"/>
              </w:rPr>
              <w:t>Pending / verified / confirmed</w:t>
            </w:r>
          </w:p>
        </w:tc>
      </w:tr>
      <w:tr w:rsidR="005D502C">
        <w:trPr>
          <w:trHeight w:val="279"/>
        </w:trPr>
        <w:tc>
          <w:tcPr>
            <w:tcW w:w="2405" w:type="dxa"/>
            <w:vAlign w:val="bottom"/>
          </w:tcPr>
          <w:p w:rsidR="005D502C" w:rsidRDefault="006326AA">
            <w:pPr>
              <w:keepLines/>
              <w:rPr>
                <w:rFonts w:ascii="Calibri" w:eastAsia="Calibri" w:hAnsi="Calibri" w:cs="Calibri"/>
                <w:sz w:val="20"/>
                <w:szCs w:val="20"/>
              </w:rPr>
            </w:pPr>
            <w:r>
              <w:rPr>
                <w:rFonts w:ascii="Calibri" w:eastAsia="Calibri" w:hAnsi="Calibri" w:cs="Calibri"/>
                <w:sz w:val="20"/>
                <w:szCs w:val="20"/>
              </w:rPr>
              <w:t>Gas actualisation trade</w:t>
            </w:r>
          </w:p>
        </w:tc>
        <w:tc>
          <w:tcPr>
            <w:tcW w:w="2126" w:type="dxa"/>
            <w:vAlign w:val="bottom"/>
          </w:tcPr>
          <w:p w:rsidR="005D502C" w:rsidRDefault="005D502C">
            <w:pPr>
              <w:keepLines/>
              <w:rPr>
                <w:rFonts w:ascii="Calibri" w:eastAsia="Calibri" w:hAnsi="Calibri" w:cs="Calibri"/>
                <w:sz w:val="20"/>
                <w:szCs w:val="20"/>
              </w:rPr>
            </w:pPr>
          </w:p>
        </w:tc>
        <w:tc>
          <w:tcPr>
            <w:tcW w:w="10348" w:type="dxa"/>
            <w:vAlign w:val="bottom"/>
          </w:tcPr>
          <w:p w:rsidR="005D502C" w:rsidRDefault="006326AA">
            <w:pPr>
              <w:keepLines/>
              <w:rPr>
                <w:rFonts w:ascii="Calibri" w:eastAsia="Calibri" w:hAnsi="Calibri" w:cs="Calibri"/>
                <w:sz w:val="20"/>
                <w:szCs w:val="20"/>
              </w:rPr>
            </w:pPr>
            <w:r>
              <w:rPr>
                <w:rFonts w:ascii="Calibri" w:eastAsia="Calibri" w:hAnsi="Calibri" w:cs="Calibri"/>
                <w:sz w:val="20"/>
                <w:szCs w:val="20"/>
              </w:rPr>
              <w:t>Yes/no flag to mark gas actualisation trades</w:t>
            </w:r>
          </w:p>
        </w:tc>
      </w:tr>
      <w:tr w:rsidR="005D502C">
        <w:trPr>
          <w:trHeight w:val="279"/>
        </w:trPr>
        <w:tc>
          <w:tcPr>
            <w:tcW w:w="2405" w:type="dxa"/>
            <w:vAlign w:val="bottom"/>
          </w:tcPr>
          <w:p w:rsidR="005D502C" w:rsidRDefault="006326AA">
            <w:pPr>
              <w:keepLines/>
              <w:rPr>
                <w:rFonts w:ascii="Calibri" w:eastAsia="Calibri" w:hAnsi="Calibri" w:cs="Calibri"/>
                <w:sz w:val="20"/>
                <w:szCs w:val="20"/>
              </w:rPr>
            </w:pPr>
            <w:r>
              <w:rPr>
                <w:rFonts w:ascii="Calibri" w:eastAsia="Calibri" w:hAnsi="Calibri" w:cs="Calibri"/>
                <w:sz w:val="20"/>
                <w:szCs w:val="20"/>
              </w:rPr>
              <w:t>Optimisation trade</w:t>
            </w:r>
          </w:p>
        </w:tc>
        <w:tc>
          <w:tcPr>
            <w:tcW w:w="2126" w:type="dxa"/>
            <w:vAlign w:val="bottom"/>
          </w:tcPr>
          <w:p w:rsidR="005D502C" w:rsidRDefault="005D502C">
            <w:pPr>
              <w:keepLines/>
              <w:rPr>
                <w:rFonts w:ascii="Calibri" w:eastAsia="Calibri" w:hAnsi="Calibri" w:cs="Calibri"/>
                <w:sz w:val="20"/>
                <w:szCs w:val="20"/>
              </w:rPr>
            </w:pPr>
          </w:p>
        </w:tc>
        <w:tc>
          <w:tcPr>
            <w:tcW w:w="10348" w:type="dxa"/>
            <w:vAlign w:val="bottom"/>
          </w:tcPr>
          <w:p w:rsidR="005D502C" w:rsidRDefault="006326AA">
            <w:pPr>
              <w:keepLines/>
              <w:rPr>
                <w:rFonts w:ascii="Calibri" w:eastAsia="Calibri" w:hAnsi="Calibri" w:cs="Calibri"/>
                <w:sz w:val="20"/>
                <w:szCs w:val="20"/>
              </w:rPr>
            </w:pPr>
            <w:r>
              <w:rPr>
                <w:rFonts w:ascii="Calibri" w:eastAsia="Calibri" w:hAnsi="Calibri" w:cs="Calibri"/>
                <w:sz w:val="20"/>
                <w:szCs w:val="20"/>
              </w:rPr>
              <w:t>Yes/no flag to mark optimisation trades</w:t>
            </w:r>
          </w:p>
        </w:tc>
      </w:tr>
      <w:tr w:rsidR="005D502C">
        <w:trPr>
          <w:trHeight w:val="279"/>
        </w:trPr>
        <w:tc>
          <w:tcPr>
            <w:tcW w:w="2405" w:type="dxa"/>
            <w:vAlign w:val="bottom"/>
          </w:tcPr>
          <w:p w:rsidR="005D502C" w:rsidRDefault="006326AA">
            <w:pPr>
              <w:keepLines/>
              <w:rPr>
                <w:rFonts w:ascii="Calibri" w:eastAsia="Calibri" w:hAnsi="Calibri" w:cs="Calibri"/>
                <w:sz w:val="20"/>
                <w:szCs w:val="20"/>
              </w:rPr>
            </w:pPr>
            <w:r>
              <w:rPr>
                <w:rFonts w:ascii="Calibri" w:eastAsia="Calibri" w:hAnsi="Calibri" w:cs="Calibri"/>
                <w:sz w:val="20"/>
                <w:szCs w:val="20"/>
              </w:rPr>
              <w:t>Void</w:t>
            </w:r>
          </w:p>
        </w:tc>
        <w:tc>
          <w:tcPr>
            <w:tcW w:w="2126" w:type="dxa"/>
            <w:vAlign w:val="bottom"/>
          </w:tcPr>
          <w:p w:rsidR="005D502C" w:rsidRDefault="005D502C">
            <w:pPr>
              <w:keepLines/>
              <w:rPr>
                <w:rFonts w:ascii="Calibri" w:eastAsia="Calibri" w:hAnsi="Calibri" w:cs="Calibri"/>
                <w:sz w:val="20"/>
                <w:szCs w:val="20"/>
              </w:rPr>
            </w:pPr>
          </w:p>
        </w:tc>
        <w:tc>
          <w:tcPr>
            <w:tcW w:w="10348" w:type="dxa"/>
            <w:vAlign w:val="bottom"/>
          </w:tcPr>
          <w:p w:rsidR="005D502C" w:rsidRDefault="006326AA">
            <w:pPr>
              <w:keepLines/>
              <w:rPr>
                <w:rFonts w:ascii="Calibri" w:eastAsia="Calibri" w:hAnsi="Calibri" w:cs="Calibri"/>
                <w:sz w:val="20"/>
                <w:szCs w:val="20"/>
              </w:rPr>
            </w:pPr>
            <w:r>
              <w:rPr>
                <w:rFonts w:ascii="Calibri" w:eastAsia="Calibri" w:hAnsi="Calibri" w:cs="Calibri"/>
                <w:sz w:val="20"/>
                <w:szCs w:val="20"/>
              </w:rPr>
              <w:t>Yes/no flag to mark voided trades</w:t>
            </w:r>
          </w:p>
        </w:tc>
      </w:tr>
    </w:tbl>
    <w:p w:rsidR="005D502C" w:rsidRDefault="005D502C">
      <w:pPr>
        <w:keepLines/>
        <w:rPr>
          <w:rFonts w:ascii="Calibri" w:eastAsia="Calibri" w:hAnsi="Calibri" w:cs="Calibri"/>
          <w:b/>
          <w:u w:val="single"/>
        </w:rPr>
      </w:pPr>
    </w:p>
    <w:p w:rsidR="005D502C" w:rsidRDefault="005D502C">
      <w:pPr>
        <w:keepLines/>
        <w:rPr>
          <w:rFonts w:ascii="Calibri" w:eastAsia="Calibri" w:hAnsi="Calibri" w:cs="Calibri"/>
          <w:b/>
          <w:u w:val="single"/>
        </w:rPr>
      </w:pPr>
    </w:p>
    <w:p w:rsidR="005D502C" w:rsidRDefault="006326AA">
      <w:pPr>
        <w:pStyle w:val="Heading3"/>
        <w:keepNext w:val="0"/>
        <w:ind w:left="720"/>
        <w:rPr>
          <w:rFonts w:ascii="Calibri" w:eastAsia="Calibri" w:hAnsi="Calibri" w:cs="Calibri"/>
        </w:rPr>
      </w:pPr>
      <w:bookmarkStart w:id="14" w:name="_f9tu6cerrfs" w:colFirst="0" w:colLast="0"/>
      <w:bookmarkEnd w:id="14"/>
      <w:r>
        <w:br w:type="page"/>
      </w:r>
    </w:p>
    <w:p w:rsidR="005D502C" w:rsidRDefault="006326AA">
      <w:pPr>
        <w:pStyle w:val="Heading3"/>
        <w:keepNext w:val="0"/>
        <w:rPr>
          <w:rFonts w:ascii="Calibri" w:eastAsia="Calibri" w:hAnsi="Calibri" w:cs="Calibri"/>
        </w:rPr>
      </w:pPr>
      <w:bookmarkStart w:id="15" w:name="_2s8eyo1" w:colFirst="0" w:colLast="0"/>
      <w:bookmarkEnd w:id="15"/>
      <w:r>
        <w:rPr>
          <w:rFonts w:ascii="Calibri" w:eastAsia="Calibri" w:hAnsi="Calibri" w:cs="Calibri"/>
        </w:rPr>
        <w:lastRenderedPageBreak/>
        <w:t>7. Position calculation fields</w:t>
      </w:r>
    </w:p>
    <w:p w:rsidR="005D502C" w:rsidRDefault="005D502C">
      <w:pPr>
        <w:keepLines/>
        <w:rPr>
          <w:rFonts w:ascii="Calibri" w:eastAsia="Calibri" w:hAnsi="Calibri" w:cs="Calibri"/>
          <w:sz w:val="22"/>
          <w:szCs w:val="22"/>
          <w:u w:val="single"/>
        </w:rPr>
      </w:pPr>
    </w:p>
    <w:p w:rsidR="005D502C" w:rsidRDefault="006326AA">
      <w:pPr>
        <w:keepLines/>
        <w:numPr>
          <w:ilvl w:val="0"/>
          <w:numId w:val="1"/>
        </w:numPr>
        <w:pBdr>
          <w:top w:val="nil"/>
          <w:left w:val="nil"/>
          <w:bottom w:val="nil"/>
          <w:right w:val="nil"/>
          <w:between w:val="nil"/>
        </w:pBdr>
        <w:rPr>
          <w:rFonts w:ascii="Calibri" w:eastAsia="Calibri" w:hAnsi="Calibri" w:cs="Calibri"/>
          <w:color w:val="000000"/>
          <w:sz w:val="22"/>
          <w:szCs w:val="22"/>
        </w:rPr>
      </w:pPr>
      <w:r>
        <w:rPr>
          <w:rFonts w:ascii="Calibri" w:eastAsia="Calibri" w:hAnsi="Calibri" w:cs="Calibri"/>
          <w:color w:val="000000"/>
          <w:sz w:val="22"/>
          <w:szCs w:val="22"/>
        </w:rPr>
        <w:t>The following tables show the data points captured in CCS position reports.</w:t>
      </w:r>
    </w:p>
    <w:p w:rsidR="005D502C" w:rsidRDefault="006326AA">
      <w:pPr>
        <w:keepLines/>
        <w:numPr>
          <w:ilvl w:val="0"/>
          <w:numId w:val="1"/>
        </w:numPr>
        <w:pBdr>
          <w:top w:val="nil"/>
          <w:left w:val="nil"/>
          <w:bottom w:val="nil"/>
          <w:right w:val="nil"/>
          <w:between w:val="nil"/>
        </w:pBdr>
        <w:rPr>
          <w:rFonts w:ascii="Calibri" w:eastAsia="Calibri" w:hAnsi="Calibri" w:cs="Calibri"/>
          <w:color w:val="000000"/>
          <w:sz w:val="22"/>
          <w:szCs w:val="22"/>
        </w:rPr>
      </w:pPr>
      <w:r>
        <w:rPr>
          <w:rFonts w:ascii="Calibri" w:eastAsia="Calibri" w:hAnsi="Calibri" w:cs="Calibri"/>
          <w:color w:val="000000"/>
          <w:sz w:val="22"/>
          <w:szCs w:val="22"/>
        </w:rPr>
        <w:t>Position reports are per-basket, per-month.</w:t>
      </w:r>
    </w:p>
    <w:p w:rsidR="005D502C" w:rsidRDefault="006326AA">
      <w:pPr>
        <w:keepLines/>
        <w:numPr>
          <w:ilvl w:val="0"/>
          <w:numId w:val="1"/>
        </w:numPr>
        <w:pBdr>
          <w:top w:val="nil"/>
          <w:left w:val="nil"/>
          <w:bottom w:val="nil"/>
          <w:right w:val="nil"/>
          <w:between w:val="nil"/>
        </w:pBdr>
        <w:rPr>
          <w:rFonts w:ascii="Calibri" w:eastAsia="Calibri" w:hAnsi="Calibri" w:cs="Calibri"/>
          <w:color w:val="000000"/>
          <w:sz w:val="22"/>
          <w:szCs w:val="22"/>
        </w:rPr>
      </w:pPr>
      <w:r>
        <w:rPr>
          <w:rFonts w:ascii="Calibri" w:eastAsia="Calibri" w:hAnsi="Calibri" w:cs="Calibri"/>
          <w:color w:val="000000"/>
          <w:sz w:val="22"/>
          <w:szCs w:val="22"/>
        </w:rPr>
        <w:t>Position reports may be either an integral part of the system, or created via a reporting framework such as SSRS or Power</w:t>
      </w:r>
      <w:r w:rsidR="004844F8">
        <w:rPr>
          <w:rFonts w:ascii="Calibri" w:eastAsia="Calibri" w:hAnsi="Calibri" w:cs="Calibri"/>
          <w:color w:val="000000"/>
          <w:sz w:val="22"/>
          <w:szCs w:val="22"/>
        </w:rPr>
        <w:t xml:space="preserve"> </w:t>
      </w:r>
      <w:r>
        <w:rPr>
          <w:rFonts w:ascii="Calibri" w:eastAsia="Calibri" w:hAnsi="Calibri" w:cs="Calibri"/>
          <w:color w:val="000000"/>
          <w:sz w:val="22"/>
          <w:szCs w:val="22"/>
        </w:rPr>
        <w:t>BI.</w:t>
      </w:r>
    </w:p>
    <w:p w:rsidR="005D502C" w:rsidRDefault="006326AA">
      <w:pPr>
        <w:keepLines/>
        <w:numPr>
          <w:ilvl w:val="0"/>
          <w:numId w:val="1"/>
        </w:numPr>
        <w:pBdr>
          <w:top w:val="nil"/>
          <w:left w:val="nil"/>
          <w:bottom w:val="nil"/>
          <w:right w:val="nil"/>
          <w:between w:val="nil"/>
        </w:pBdr>
        <w:rPr>
          <w:rFonts w:ascii="Calibri" w:eastAsia="Calibri" w:hAnsi="Calibri" w:cs="Calibri"/>
          <w:color w:val="000000"/>
          <w:sz w:val="22"/>
          <w:szCs w:val="22"/>
        </w:rPr>
      </w:pPr>
      <w:r>
        <w:rPr>
          <w:rFonts w:ascii="Calibri" w:eastAsia="Calibri" w:hAnsi="Calibri" w:cs="Calibri"/>
          <w:color w:val="000000"/>
          <w:sz w:val="22"/>
          <w:szCs w:val="22"/>
        </w:rPr>
        <w:t>Gas baskets include extra volume fields scaled to 90% of total demand; this is due to the way CCS manages volume risk.</w:t>
      </w:r>
    </w:p>
    <w:p w:rsidR="005D502C" w:rsidRDefault="006326AA">
      <w:pPr>
        <w:keepLines/>
        <w:numPr>
          <w:ilvl w:val="0"/>
          <w:numId w:val="1"/>
        </w:numPr>
        <w:pBdr>
          <w:top w:val="nil"/>
          <w:left w:val="nil"/>
          <w:bottom w:val="nil"/>
          <w:right w:val="nil"/>
          <w:between w:val="nil"/>
        </w:pBdr>
        <w:rPr>
          <w:rFonts w:ascii="Calibri" w:eastAsia="Calibri" w:hAnsi="Calibri" w:cs="Calibri"/>
        </w:rPr>
      </w:pPr>
      <w:r>
        <w:rPr>
          <w:rFonts w:ascii="Calibri" w:eastAsia="Calibri" w:hAnsi="Calibri" w:cs="Calibri"/>
          <w:color w:val="000000"/>
          <w:sz w:val="22"/>
          <w:szCs w:val="22"/>
        </w:rPr>
        <w:t xml:space="preserve">Power baskets require two separate positions for each month: one for baseload, one for </w:t>
      </w:r>
      <w:proofErr w:type="spellStart"/>
      <w:r>
        <w:rPr>
          <w:rFonts w:ascii="Calibri" w:eastAsia="Calibri" w:hAnsi="Calibri" w:cs="Calibri"/>
          <w:color w:val="000000"/>
          <w:sz w:val="22"/>
          <w:szCs w:val="22"/>
        </w:rPr>
        <w:t>peakload</w:t>
      </w:r>
      <w:proofErr w:type="spellEnd"/>
      <w:r>
        <w:rPr>
          <w:rFonts w:ascii="Calibri" w:eastAsia="Calibri" w:hAnsi="Calibri" w:cs="Calibri"/>
          <w:color w:val="000000"/>
          <w:sz w:val="22"/>
          <w:szCs w:val="22"/>
        </w:rPr>
        <w:t>. An identification field is included to distinguish the two.</w:t>
      </w:r>
      <w:r>
        <w:rPr>
          <w:rFonts w:ascii="Calibri" w:eastAsia="Calibri" w:hAnsi="Calibri" w:cs="Calibri"/>
          <w:color w:val="000000"/>
          <w:sz w:val="20"/>
          <w:szCs w:val="20"/>
        </w:rPr>
        <w:tab/>
      </w:r>
    </w:p>
    <w:tbl>
      <w:tblPr>
        <w:tblStyle w:val="a5"/>
        <w:tblW w:w="148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256"/>
        <w:gridCol w:w="11623"/>
      </w:tblGrid>
      <w:tr w:rsidR="005D502C">
        <w:trPr>
          <w:trHeight w:val="283"/>
        </w:trPr>
        <w:tc>
          <w:tcPr>
            <w:tcW w:w="14879" w:type="dxa"/>
            <w:gridSpan w:val="2"/>
            <w:shd w:val="clear" w:color="auto" w:fill="CCCCCC"/>
          </w:tcPr>
          <w:p w:rsidR="005D502C" w:rsidRDefault="006326AA">
            <w:pPr>
              <w:keepLines/>
              <w:jc w:val="center"/>
              <w:rPr>
                <w:rFonts w:ascii="Calibri" w:eastAsia="Calibri" w:hAnsi="Calibri" w:cs="Calibri"/>
                <w:b/>
                <w:sz w:val="20"/>
                <w:szCs w:val="20"/>
              </w:rPr>
            </w:pPr>
            <w:r>
              <w:rPr>
                <w:rFonts w:ascii="Calibri" w:eastAsia="Calibri" w:hAnsi="Calibri" w:cs="Calibri"/>
                <w:b/>
                <w:sz w:val="20"/>
                <w:szCs w:val="20"/>
              </w:rPr>
              <w:t>Gas Baskets</w:t>
            </w:r>
          </w:p>
        </w:tc>
      </w:tr>
      <w:tr w:rsidR="005D502C">
        <w:trPr>
          <w:trHeight w:val="283"/>
        </w:trPr>
        <w:tc>
          <w:tcPr>
            <w:tcW w:w="3256" w:type="dxa"/>
            <w:shd w:val="clear" w:color="auto" w:fill="CCCCCC"/>
          </w:tcPr>
          <w:p w:rsidR="005D502C" w:rsidRDefault="006326AA">
            <w:pPr>
              <w:keepLines/>
              <w:rPr>
                <w:rFonts w:ascii="Calibri" w:eastAsia="Calibri" w:hAnsi="Calibri" w:cs="Calibri"/>
                <w:b/>
                <w:sz w:val="20"/>
                <w:szCs w:val="20"/>
              </w:rPr>
            </w:pPr>
            <w:r>
              <w:rPr>
                <w:rFonts w:ascii="Calibri" w:eastAsia="Calibri" w:hAnsi="Calibri" w:cs="Calibri"/>
                <w:b/>
                <w:sz w:val="20"/>
                <w:szCs w:val="20"/>
              </w:rPr>
              <w:t>Field</w:t>
            </w:r>
          </w:p>
        </w:tc>
        <w:tc>
          <w:tcPr>
            <w:tcW w:w="11623" w:type="dxa"/>
            <w:shd w:val="clear" w:color="auto" w:fill="CCCCCC"/>
          </w:tcPr>
          <w:p w:rsidR="005D502C" w:rsidRDefault="006326AA">
            <w:pPr>
              <w:keepLines/>
              <w:rPr>
                <w:rFonts w:ascii="Calibri" w:eastAsia="Calibri" w:hAnsi="Calibri" w:cs="Calibri"/>
                <w:b/>
                <w:sz w:val="20"/>
                <w:szCs w:val="20"/>
              </w:rPr>
            </w:pPr>
            <w:r>
              <w:rPr>
                <w:rFonts w:ascii="Calibri" w:eastAsia="Calibri" w:hAnsi="Calibri" w:cs="Calibri"/>
                <w:b/>
                <w:sz w:val="20"/>
                <w:szCs w:val="20"/>
              </w:rPr>
              <w:t>Description</w:t>
            </w:r>
          </w:p>
        </w:tc>
      </w:tr>
      <w:tr w:rsidR="005D502C">
        <w:trPr>
          <w:trHeight w:val="70"/>
        </w:trPr>
        <w:tc>
          <w:tcPr>
            <w:tcW w:w="3256" w:type="dxa"/>
          </w:tcPr>
          <w:p w:rsidR="005D502C" w:rsidRDefault="006326AA">
            <w:pPr>
              <w:keepLines/>
              <w:rPr>
                <w:rFonts w:ascii="Calibri" w:eastAsia="Calibri" w:hAnsi="Calibri" w:cs="Calibri"/>
                <w:sz w:val="20"/>
                <w:szCs w:val="20"/>
              </w:rPr>
            </w:pPr>
            <w:r>
              <w:rPr>
                <w:rFonts w:ascii="Calibri" w:eastAsia="Calibri" w:hAnsi="Calibri" w:cs="Calibri"/>
                <w:sz w:val="20"/>
                <w:szCs w:val="20"/>
              </w:rPr>
              <w:t>Basket</w:t>
            </w:r>
          </w:p>
        </w:tc>
        <w:tc>
          <w:tcPr>
            <w:tcW w:w="11623" w:type="dxa"/>
          </w:tcPr>
          <w:p w:rsidR="005D502C" w:rsidRDefault="006326AA">
            <w:pPr>
              <w:keepLines/>
              <w:rPr>
                <w:rFonts w:ascii="Calibri" w:eastAsia="Calibri" w:hAnsi="Calibri" w:cs="Calibri"/>
                <w:sz w:val="20"/>
                <w:szCs w:val="20"/>
              </w:rPr>
            </w:pPr>
            <w:r>
              <w:rPr>
                <w:rFonts w:ascii="Calibri" w:eastAsia="Calibri" w:hAnsi="Calibri" w:cs="Calibri"/>
                <w:sz w:val="20"/>
                <w:szCs w:val="20"/>
              </w:rPr>
              <w:t>Basket that the position report applies to</w:t>
            </w:r>
          </w:p>
        </w:tc>
      </w:tr>
      <w:tr w:rsidR="005D502C">
        <w:trPr>
          <w:trHeight w:val="261"/>
        </w:trPr>
        <w:tc>
          <w:tcPr>
            <w:tcW w:w="3256" w:type="dxa"/>
          </w:tcPr>
          <w:p w:rsidR="005D502C" w:rsidRDefault="006326AA">
            <w:pPr>
              <w:keepLines/>
              <w:rPr>
                <w:rFonts w:ascii="Calibri" w:eastAsia="Calibri" w:hAnsi="Calibri" w:cs="Calibri"/>
                <w:sz w:val="20"/>
                <w:szCs w:val="20"/>
              </w:rPr>
            </w:pPr>
            <w:r>
              <w:rPr>
                <w:rFonts w:ascii="Calibri" w:eastAsia="Calibri" w:hAnsi="Calibri" w:cs="Calibri"/>
                <w:sz w:val="20"/>
                <w:szCs w:val="20"/>
              </w:rPr>
              <w:t>Month</w:t>
            </w:r>
          </w:p>
        </w:tc>
        <w:tc>
          <w:tcPr>
            <w:tcW w:w="11623" w:type="dxa"/>
          </w:tcPr>
          <w:p w:rsidR="005D502C" w:rsidRDefault="006326AA">
            <w:pPr>
              <w:keepLines/>
              <w:rPr>
                <w:rFonts w:ascii="Calibri" w:eastAsia="Calibri" w:hAnsi="Calibri" w:cs="Calibri"/>
                <w:sz w:val="20"/>
                <w:szCs w:val="20"/>
              </w:rPr>
            </w:pPr>
            <w:r>
              <w:rPr>
                <w:rFonts w:ascii="Calibri" w:eastAsia="Calibri" w:hAnsi="Calibri" w:cs="Calibri"/>
                <w:sz w:val="20"/>
                <w:szCs w:val="20"/>
              </w:rPr>
              <w:t>Calendar month the position report applies to</w:t>
            </w:r>
          </w:p>
        </w:tc>
      </w:tr>
      <w:tr w:rsidR="005D502C">
        <w:trPr>
          <w:trHeight w:val="261"/>
        </w:trPr>
        <w:tc>
          <w:tcPr>
            <w:tcW w:w="3256" w:type="dxa"/>
          </w:tcPr>
          <w:p w:rsidR="005D502C" w:rsidRDefault="006326AA">
            <w:pPr>
              <w:keepLines/>
              <w:rPr>
                <w:rFonts w:ascii="Calibri" w:eastAsia="Calibri" w:hAnsi="Calibri" w:cs="Calibri"/>
                <w:sz w:val="20"/>
                <w:szCs w:val="20"/>
              </w:rPr>
            </w:pPr>
            <w:proofErr w:type="spellStart"/>
            <w:r>
              <w:rPr>
                <w:rFonts w:ascii="Calibri" w:eastAsia="Calibri" w:hAnsi="Calibri" w:cs="Calibri"/>
                <w:sz w:val="20"/>
                <w:szCs w:val="20"/>
              </w:rPr>
              <w:t>Therms</w:t>
            </w:r>
            <w:proofErr w:type="spellEnd"/>
            <w:r>
              <w:rPr>
                <w:rFonts w:ascii="Calibri" w:eastAsia="Calibri" w:hAnsi="Calibri" w:cs="Calibri"/>
                <w:sz w:val="20"/>
                <w:szCs w:val="20"/>
              </w:rPr>
              <w:t xml:space="preserve"> required</w:t>
            </w:r>
          </w:p>
        </w:tc>
        <w:tc>
          <w:tcPr>
            <w:tcW w:w="11623" w:type="dxa"/>
          </w:tcPr>
          <w:p w:rsidR="005D502C" w:rsidRDefault="006326AA">
            <w:pPr>
              <w:keepLines/>
              <w:rPr>
                <w:rFonts w:ascii="Calibri" w:eastAsia="Calibri" w:hAnsi="Calibri" w:cs="Calibri"/>
                <w:sz w:val="20"/>
                <w:szCs w:val="20"/>
              </w:rPr>
            </w:pPr>
            <w:r>
              <w:rPr>
                <w:rFonts w:ascii="Calibri" w:eastAsia="Calibri" w:hAnsi="Calibri" w:cs="Calibri"/>
                <w:sz w:val="20"/>
                <w:szCs w:val="20"/>
              </w:rPr>
              <w:t>Month volume requirement (from the demand forecast)</w:t>
            </w:r>
          </w:p>
        </w:tc>
      </w:tr>
      <w:tr w:rsidR="005D502C">
        <w:trPr>
          <w:trHeight w:val="261"/>
        </w:trPr>
        <w:tc>
          <w:tcPr>
            <w:tcW w:w="3256" w:type="dxa"/>
          </w:tcPr>
          <w:p w:rsidR="005D502C" w:rsidRDefault="006326AA">
            <w:pPr>
              <w:keepLines/>
              <w:rPr>
                <w:rFonts w:ascii="Calibri" w:eastAsia="Calibri" w:hAnsi="Calibri" w:cs="Calibri"/>
                <w:sz w:val="20"/>
                <w:szCs w:val="20"/>
              </w:rPr>
            </w:pPr>
            <w:proofErr w:type="spellStart"/>
            <w:r>
              <w:rPr>
                <w:rFonts w:ascii="Calibri" w:eastAsia="Calibri" w:hAnsi="Calibri" w:cs="Calibri"/>
                <w:sz w:val="20"/>
                <w:szCs w:val="20"/>
              </w:rPr>
              <w:t>Therms</w:t>
            </w:r>
            <w:proofErr w:type="spellEnd"/>
            <w:r>
              <w:rPr>
                <w:rFonts w:ascii="Calibri" w:eastAsia="Calibri" w:hAnsi="Calibri" w:cs="Calibri"/>
                <w:sz w:val="20"/>
                <w:szCs w:val="20"/>
              </w:rPr>
              <w:t xml:space="preserve"> done</w:t>
            </w:r>
          </w:p>
        </w:tc>
        <w:tc>
          <w:tcPr>
            <w:tcW w:w="11623" w:type="dxa"/>
          </w:tcPr>
          <w:p w:rsidR="005D502C" w:rsidRDefault="006326AA">
            <w:pPr>
              <w:keepLines/>
              <w:rPr>
                <w:rFonts w:ascii="Calibri" w:eastAsia="Calibri" w:hAnsi="Calibri" w:cs="Calibri"/>
                <w:sz w:val="20"/>
                <w:szCs w:val="20"/>
              </w:rPr>
            </w:pPr>
            <w:r>
              <w:rPr>
                <w:rFonts w:ascii="Calibri" w:eastAsia="Calibri" w:hAnsi="Calibri" w:cs="Calibri"/>
                <w:sz w:val="20"/>
                <w:szCs w:val="20"/>
              </w:rPr>
              <w:t>Month volume bought (derived from trades entered)</w:t>
            </w:r>
          </w:p>
        </w:tc>
      </w:tr>
      <w:tr w:rsidR="005D502C">
        <w:trPr>
          <w:trHeight w:val="261"/>
        </w:trPr>
        <w:tc>
          <w:tcPr>
            <w:tcW w:w="3256" w:type="dxa"/>
          </w:tcPr>
          <w:p w:rsidR="005D502C" w:rsidRDefault="006326AA">
            <w:pPr>
              <w:keepLines/>
              <w:rPr>
                <w:rFonts w:ascii="Calibri" w:eastAsia="Calibri" w:hAnsi="Calibri" w:cs="Calibri"/>
                <w:sz w:val="20"/>
                <w:szCs w:val="20"/>
              </w:rPr>
            </w:pPr>
            <w:proofErr w:type="spellStart"/>
            <w:r>
              <w:rPr>
                <w:rFonts w:ascii="Calibri" w:eastAsia="Calibri" w:hAnsi="Calibri" w:cs="Calibri"/>
                <w:sz w:val="20"/>
                <w:szCs w:val="20"/>
              </w:rPr>
              <w:t>Therms</w:t>
            </w:r>
            <w:proofErr w:type="spellEnd"/>
            <w:r>
              <w:rPr>
                <w:rFonts w:ascii="Calibri" w:eastAsia="Calibri" w:hAnsi="Calibri" w:cs="Calibri"/>
                <w:sz w:val="20"/>
                <w:szCs w:val="20"/>
              </w:rPr>
              <w:t xml:space="preserve"> outstanding</w:t>
            </w:r>
          </w:p>
        </w:tc>
        <w:tc>
          <w:tcPr>
            <w:tcW w:w="11623" w:type="dxa"/>
          </w:tcPr>
          <w:p w:rsidR="005D502C" w:rsidRDefault="006326AA">
            <w:pPr>
              <w:keepLines/>
              <w:rPr>
                <w:rFonts w:ascii="Calibri" w:eastAsia="Calibri" w:hAnsi="Calibri" w:cs="Calibri"/>
                <w:sz w:val="20"/>
                <w:szCs w:val="20"/>
              </w:rPr>
            </w:pPr>
            <w:r>
              <w:rPr>
                <w:rFonts w:ascii="Calibri" w:eastAsia="Calibri" w:hAnsi="Calibri" w:cs="Calibri"/>
                <w:sz w:val="20"/>
                <w:szCs w:val="20"/>
              </w:rPr>
              <w:t>Month volume remaining (</w:t>
            </w:r>
            <w:proofErr w:type="spellStart"/>
            <w:r>
              <w:rPr>
                <w:rFonts w:ascii="Calibri" w:eastAsia="Calibri" w:hAnsi="Calibri" w:cs="Calibri"/>
                <w:sz w:val="20"/>
                <w:szCs w:val="20"/>
              </w:rPr>
              <w:t>therms</w:t>
            </w:r>
            <w:proofErr w:type="spellEnd"/>
            <w:r>
              <w:rPr>
                <w:rFonts w:ascii="Calibri" w:eastAsia="Calibri" w:hAnsi="Calibri" w:cs="Calibri"/>
                <w:sz w:val="20"/>
                <w:szCs w:val="20"/>
              </w:rPr>
              <w:t xml:space="preserve"> required - </w:t>
            </w:r>
            <w:proofErr w:type="spellStart"/>
            <w:r>
              <w:rPr>
                <w:rFonts w:ascii="Calibri" w:eastAsia="Calibri" w:hAnsi="Calibri" w:cs="Calibri"/>
                <w:sz w:val="20"/>
                <w:szCs w:val="20"/>
              </w:rPr>
              <w:t>therms</w:t>
            </w:r>
            <w:proofErr w:type="spellEnd"/>
            <w:r>
              <w:rPr>
                <w:rFonts w:ascii="Calibri" w:eastAsia="Calibri" w:hAnsi="Calibri" w:cs="Calibri"/>
                <w:sz w:val="20"/>
                <w:szCs w:val="20"/>
              </w:rPr>
              <w:t xml:space="preserve"> done)</w:t>
            </w:r>
          </w:p>
        </w:tc>
      </w:tr>
      <w:tr w:rsidR="005D502C">
        <w:trPr>
          <w:trHeight w:val="261"/>
        </w:trPr>
        <w:tc>
          <w:tcPr>
            <w:tcW w:w="3256" w:type="dxa"/>
          </w:tcPr>
          <w:p w:rsidR="005D502C" w:rsidRDefault="006326AA">
            <w:pPr>
              <w:keepLines/>
              <w:rPr>
                <w:rFonts w:ascii="Calibri" w:eastAsia="Calibri" w:hAnsi="Calibri" w:cs="Calibri"/>
                <w:sz w:val="20"/>
                <w:szCs w:val="20"/>
              </w:rPr>
            </w:pPr>
            <w:r>
              <w:rPr>
                <w:rFonts w:ascii="Calibri" w:eastAsia="Calibri" w:hAnsi="Calibri" w:cs="Calibri"/>
                <w:sz w:val="20"/>
                <w:szCs w:val="20"/>
              </w:rPr>
              <w:t>% complete</w:t>
            </w:r>
          </w:p>
        </w:tc>
        <w:tc>
          <w:tcPr>
            <w:tcW w:w="11623" w:type="dxa"/>
          </w:tcPr>
          <w:p w:rsidR="005D502C" w:rsidRDefault="006326AA">
            <w:pPr>
              <w:keepLines/>
              <w:rPr>
                <w:rFonts w:ascii="Calibri" w:eastAsia="Calibri" w:hAnsi="Calibri" w:cs="Calibri"/>
                <w:sz w:val="20"/>
                <w:szCs w:val="20"/>
              </w:rPr>
            </w:pPr>
            <w:r>
              <w:rPr>
                <w:rFonts w:ascii="Calibri" w:eastAsia="Calibri" w:hAnsi="Calibri" w:cs="Calibri"/>
                <w:sz w:val="20"/>
                <w:szCs w:val="20"/>
              </w:rPr>
              <w:t>% of volume purchased (</w:t>
            </w:r>
            <w:proofErr w:type="spellStart"/>
            <w:r>
              <w:rPr>
                <w:rFonts w:ascii="Calibri" w:eastAsia="Calibri" w:hAnsi="Calibri" w:cs="Calibri"/>
                <w:sz w:val="20"/>
                <w:szCs w:val="20"/>
              </w:rPr>
              <w:t>therms</w:t>
            </w:r>
            <w:proofErr w:type="spellEnd"/>
            <w:r>
              <w:rPr>
                <w:rFonts w:ascii="Calibri" w:eastAsia="Calibri" w:hAnsi="Calibri" w:cs="Calibri"/>
                <w:sz w:val="20"/>
                <w:szCs w:val="20"/>
              </w:rPr>
              <w:t xml:space="preserve"> done / </w:t>
            </w:r>
            <w:proofErr w:type="spellStart"/>
            <w:r>
              <w:rPr>
                <w:rFonts w:ascii="Calibri" w:eastAsia="Calibri" w:hAnsi="Calibri" w:cs="Calibri"/>
                <w:sz w:val="20"/>
                <w:szCs w:val="20"/>
              </w:rPr>
              <w:t>therms</w:t>
            </w:r>
            <w:proofErr w:type="spellEnd"/>
            <w:r>
              <w:rPr>
                <w:rFonts w:ascii="Calibri" w:eastAsia="Calibri" w:hAnsi="Calibri" w:cs="Calibri"/>
                <w:sz w:val="20"/>
                <w:szCs w:val="20"/>
              </w:rPr>
              <w:t xml:space="preserve"> required)</w:t>
            </w:r>
          </w:p>
        </w:tc>
      </w:tr>
      <w:tr w:rsidR="005D502C">
        <w:trPr>
          <w:trHeight w:val="261"/>
        </w:trPr>
        <w:tc>
          <w:tcPr>
            <w:tcW w:w="3256" w:type="dxa"/>
          </w:tcPr>
          <w:p w:rsidR="005D502C" w:rsidRDefault="006326AA">
            <w:pPr>
              <w:keepLines/>
              <w:rPr>
                <w:rFonts w:ascii="Calibri" w:eastAsia="Calibri" w:hAnsi="Calibri" w:cs="Calibri"/>
                <w:sz w:val="20"/>
                <w:szCs w:val="20"/>
              </w:rPr>
            </w:pPr>
            <w:r>
              <w:rPr>
                <w:rFonts w:ascii="Calibri" w:eastAsia="Calibri" w:hAnsi="Calibri" w:cs="Calibri"/>
                <w:sz w:val="20"/>
                <w:szCs w:val="20"/>
              </w:rPr>
              <w:t>Value done</w:t>
            </w:r>
          </w:p>
        </w:tc>
        <w:tc>
          <w:tcPr>
            <w:tcW w:w="11623" w:type="dxa"/>
          </w:tcPr>
          <w:p w:rsidR="005D502C" w:rsidRDefault="006326AA">
            <w:pPr>
              <w:keepLines/>
              <w:rPr>
                <w:rFonts w:ascii="Calibri" w:eastAsia="Calibri" w:hAnsi="Calibri" w:cs="Calibri"/>
                <w:sz w:val="20"/>
                <w:szCs w:val="20"/>
              </w:rPr>
            </w:pPr>
            <w:r>
              <w:rPr>
                <w:rFonts w:ascii="Calibri" w:eastAsia="Calibri" w:hAnsi="Calibri" w:cs="Calibri"/>
                <w:sz w:val="20"/>
                <w:szCs w:val="20"/>
              </w:rPr>
              <w:t>Total cost of volume purchased (derived from trades)</w:t>
            </w:r>
          </w:p>
        </w:tc>
      </w:tr>
      <w:tr w:rsidR="005D502C">
        <w:trPr>
          <w:trHeight w:val="261"/>
        </w:trPr>
        <w:tc>
          <w:tcPr>
            <w:tcW w:w="3256" w:type="dxa"/>
          </w:tcPr>
          <w:p w:rsidR="005D502C" w:rsidRDefault="006326AA">
            <w:pPr>
              <w:keepLines/>
              <w:rPr>
                <w:rFonts w:ascii="Calibri" w:eastAsia="Calibri" w:hAnsi="Calibri" w:cs="Calibri"/>
                <w:sz w:val="20"/>
                <w:szCs w:val="20"/>
              </w:rPr>
            </w:pPr>
            <w:r>
              <w:rPr>
                <w:rFonts w:ascii="Calibri" w:eastAsia="Calibri" w:hAnsi="Calibri" w:cs="Calibri"/>
                <w:sz w:val="20"/>
                <w:szCs w:val="20"/>
              </w:rPr>
              <w:t>Value outstanding</w:t>
            </w:r>
          </w:p>
        </w:tc>
        <w:tc>
          <w:tcPr>
            <w:tcW w:w="11623" w:type="dxa"/>
          </w:tcPr>
          <w:p w:rsidR="005D502C" w:rsidRDefault="006326AA">
            <w:pPr>
              <w:keepLines/>
              <w:rPr>
                <w:rFonts w:ascii="Calibri" w:eastAsia="Calibri" w:hAnsi="Calibri" w:cs="Calibri"/>
                <w:sz w:val="20"/>
                <w:szCs w:val="20"/>
              </w:rPr>
            </w:pPr>
            <w:r>
              <w:rPr>
                <w:rFonts w:ascii="Calibri" w:eastAsia="Calibri" w:hAnsi="Calibri" w:cs="Calibri"/>
                <w:sz w:val="20"/>
                <w:szCs w:val="20"/>
              </w:rPr>
              <w:t xml:space="preserve">Total cost of volume outstanding (derived from </w:t>
            </w:r>
            <w:proofErr w:type="spellStart"/>
            <w:r>
              <w:rPr>
                <w:rFonts w:ascii="Calibri" w:eastAsia="Calibri" w:hAnsi="Calibri" w:cs="Calibri"/>
                <w:sz w:val="20"/>
                <w:szCs w:val="20"/>
              </w:rPr>
              <w:t>therms</w:t>
            </w:r>
            <w:proofErr w:type="spellEnd"/>
            <w:r>
              <w:rPr>
                <w:rFonts w:ascii="Calibri" w:eastAsia="Calibri" w:hAnsi="Calibri" w:cs="Calibri"/>
                <w:sz w:val="20"/>
                <w:szCs w:val="20"/>
              </w:rPr>
              <w:t xml:space="preserve"> outstanding and forward curve prices)</w:t>
            </w:r>
          </w:p>
        </w:tc>
      </w:tr>
      <w:tr w:rsidR="005D502C">
        <w:trPr>
          <w:trHeight w:val="261"/>
        </w:trPr>
        <w:tc>
          <w:tcPr>
            <w:tcW w:w="3256" w:type="dxa"/>
          </w:tcPr>
          <w:p w:rsidR="005D502C" w:rsidRDefault="006326AA">
            <w:pPr>
              <w:keepLines/>
              <w:rPr>
                <w:rFonts w:ascii="Calibri" w:eastAsia="Calibri" w:hAnsi="Calibri" w:cs="Calibri"/>
                <w:sz w:val="20"/>
                <w:szCs w:val="20"/>
              </w:rPr>
            </w:pPr>
            <w:proofErr w:type="spellStart"/>
            <w:r>
              <w:rPr>
                <w:rFonts w:ascii="Calibri" w:eastAsia="Calibri" w:hAnsi="Calibri" w:cs="Calibri"/>
                <w:sz w:val="20"/>
                <w:szCs w:val="20"/>
              </w:rPr>
              <w:t>Therms</w:t>
            </w:r>
            <w:proofErr w:type="spellEnd"/>
            <w:r>
              <w:rPr>
                <w:rFonts w:ascii="Calibri" w:eastAsia="Calibri" w:hAnsi="Calibri" w:cs="Calibri"/>
                <w:sz w:val="20"/>
                <w:szCs w:val="20"/>
              </w:rPr>
              <w:t>/day required</w:t>
            </w:r>
          </w:p>
        </w:tc>
        <w:tc>
          <w:tcPr>
            <w:tcW w:w="11623" w:type="dxa"/>
          </w:tcPr>
          <w:p w:rsidR="005D502C" w:rsidRDefault="006326AA">
            <w:pPr>
              <w:keepLines/>
              <w:rPr>
                <w:rFonts w:ascii="Calibri" w:eastAsia="Calibri" w:hAnsi="Calibri" w:cs="Calibri"/>
                <w:sz w:val="20"/>
                <w:szCs w:val="20"/>
              </w:rPr>
            </w:pPr>
            <w:r>
              <w:rPr>
                <w:rFonts w:ascii="Calibri" w:eastAsia="Calibri" w:hAnsi="Calibri" w:cs="Calibri"/>
                <w:sz w:val="20"/>
                <w:szCs w:val="20"/>
              </w:rPr>
              <w:t>Daily volume required</w:t>
            </w:r>
          </w:p>
        </w:tc>
      </w:tr>
      <w:tr w:rsidR="005D502C">
        <w:trPr>
          <w:trHeight w:val="261"/>
        </w:trPr>
        <w:tc>
          <w:tcPr>
            <w:tcW w:w="3256" w:type="dxa"/>
          </w:tcPr>
          <w:p w:rsidR="005D502C" w:rsidRDefault="006326AA">
            <w:pPr>
              <w:keepLines/>
              <w:rPr>
                <w:rFonts w:ascii="Calibri" w:eastAsia="Calibri" w:hAnsi="Calibri" w:cs="Calibri"/>
                <w:sz w:val="20"/>
                <w:szCs w:val="20"/>
              </w:rPr>
            </w:pPr>
            <w:proofErr w:type="spellStart"/>
            <w:r>
              <w:rPr>
                <w:rFonts w:ascii="Calibri" w:eastAsia="Calibri" w:hAnsi="Calibri" w:cs="Calibri"/>
                <w:sz w:val="20"/>
                <w:szCs w:val="20"/>
              </w:rPr>
              <w:t>Therms</w:t>
            </w:r>
            <w:proofErr w:type="spellEnd"/>
            <w:r>
              <w:rPr>
                <w:rFonts w:ascii="Calibri" w:eastAsia="Calibri" w:hAnsi="Calibri" w:cs="Calibri"/>
                <w:sz w:val="20"/>
                <w:szCs w:val="20"/>
              </w:rPr>
              <w:t>/day done</w:t>
            </w:r>
          </w:p>
        </w:tc>
        <w:tc>
          <w:tcPr>
            <w:tcW w:w="11623" w:type="dxa"/>
          </w:tcPr>
          <w:p w:rsidR="005D502C" w:rsidRDefault="006326AA">
            <w:pPr>
              <w:keepLines/>
              <w:rPr>
                <w:rFonts w:ascii="Calibri" w:eastAsia="Calibri" w:hAnsi="Calibri" w:cs="Calibri"/>
                <w:sz w:val="20"/>
                <w:szCs w:val="20"/>
              </w:rPr>
            </w:pPr>
            <w:r>
              <w:rPr>
                <w:rFonts w:ascii="Calibri" w:eastAsia="Calibri" w:hAnsi="Calibri" w:cs="Calibri"/>
                <w:sz w:val="20"/>
                <w:szCs w:val="20"/>
              </w:rPr>
              <w:t>Daily volume bought</w:t>
            </w:r>
          </w:p>
        </w:tc>
      </w:tr>
      <w:tr w:rsidR="005D502C">
        <w:trPr>
          <w:trHeight w:val="261"/>
        </w:trPr>
        <w:tc>
          <w:tcPr>
            <w:tcW w:w="3256" w:type="dxa"/>
          </w:tcPr>
          <w:p w:rsidR="005D502C" w:rsidRDefault="006326AA">
            <w:pPr>
              <w:keepLines/>
              <w:rPr>
                <w:rFonts w:ascii="Calibri" w:eastAsia="Calibri" w:hAnsi="Calibri" w:cs="Calibri"/>
                <w:sz w:val="20"/>
                <w:szCs w:val="20"/>
              </w:rPr>
            </w:pPr>
            <w:proofErr w:type="spellStart"/>
            <w:r>
              <w:rPr>
                <w:rFonts w:ascii="Calibri" w:eastAsia="Calibri" w:hAnsi="Calibri" w:cs="Calibri"/>
                <w:sz w:val="20"/>
                <w:szCs w:val="20"/>
              </w:rPr>
              <w:lastRenderedPageBreak/>
              <w:t>Therms</w:t>
            </w:r>
            <w:proofErr w:type="spellEnd"/>
            <w:r>
              <w:rPr>
                <w:rFonts w:ascii="Calibri" w:eastAsia="Calibri" w:hAnsi="Calibri" w:cs="Calibri"/>
                <w:sz w:val="20"/>
                <w:szCs w:val="20"/>
              </w:rPr>
              <w:t>/day outstanding</w:t>
            </w:r>
          </w:p>
        </w:tc>
        <w:tc>
          <w:tcPr>
            <w:tcW w:w="11623" w:type="dxa"/>
          </w:tcPr>
          <w:p w:rsidR="005D502C" w:rsidRDefault="006326AA">
            <w:pPr>
              <w:keepLines/>
              <w:rPr>
                <w:rFonts w:ascii="Calibri" w:eastAsia="Calibri" w:hAnsi="Calibri" w:cs="Calibri"/>
                <w:sz w:val="20"/>
                <w:szCs w:val="20"/>
              </w:rPr>
            </w:pPr>
            <w:r>
              <w:rPr>
                <w:rFonts w:ascii="Calibri" w:eastAsia="Calibri" w:hAnsi="Calibri" w:cs="Calibri"/>
                <w:sz w:val="20"/>
                <w:szCs w:val="20"/>
              </w:rPr>
              <w:t>Daily volume remaining</w:t>
            </w:r>
          </w:p>
        </w:tc>
      </w:tr>
      <w:tr w:rsidR="005D502C">
        <w:trPr>
          <w:trHeight w:val="261"/>
        </w:trPr>
        <w:tc>
          <w:tcPr>
            <w:tcW w:w="3256" w:type="dxa"/>
          </w:tcPr>
          <w:p w:rsidR="005D502C" w:rsidRDefault="006326AA">
            <w:pPr>
              <w:keepLines/>
              <w:rPr>
                <w:rFonts w:ascii="Calibri" w:eastAsia="Calibri" w:hAnsi="Calibri" w:cs="Calibri"/>
                <w:sz w:val="20"/>
                <w:szCs w:val="20"/>
              </w:rPr>
            </w:pPr>
            <w:r>
              <w:rPr>
                <w:rFonts w:ascii="Calibri" w:eastAsia="Calibri" w:hAnsi="Calibri" w:cs="Calibri"/>
                <w:sz w:val="20"/>
                <w:szCs w:val="20"/>
              </w:rPr>
              <w:t>Average unit price done</w:t>
            </w:r>
          </w:p>
        </w:tc>
        <w:tc>
          <w:tcPr>
            <w:tcW w:w="11623" w:type="dxa"/>
          </w:tcPr>
          <w:p w:rsidR="005D502C" w:rsidRDefault="006326AA">
            <w:pPr>
              <w:keepLines/>
              <w:rPr>
                <w:rFonts w:ascii="Calibri" w:eastAsia="Calibri" w:hAnsi="Calibri" w:cs="Calibri"/>
                <w:sz w:val="20"/>
                <w:szCs w:val="20"/>
              </w:rPr>
            </w:pPr>
            <w:r>
              <w:rPr>
                <w:rFonts w:ascii="Calibri" w:eastAsia="Calibri" w:hAnsi="Calibri" w:cs="Calibri"/>
                <w:sz w:val="20"/>
                <w:szCs w:val="20"/>
              </w:rPr>
              <w:t>Average unit price (p/</w:t>
            </w:r>
            <w:proofErr w:type="spellStart"/>
            <w:r>
              <w:rPr>
                <w:rFonts w:ascii="Calibri" w:eastAsia="Calibri" w:hAnsi="Calibri" w:cs="Calibri"/>
                <w:sz w:val="20"/>
                <w:szCs w:val="20"/>
              </w:rPr>
              <w:t>therm</w:t>
            </w:r>
            <w:proofErr w:type="spellEnd"/>
            <w:r>
              <w:rPr>
                <w:rFonts w:ascii="Calibri" w:eastAsia="Calibri" w:hAnsi="Calibri" w:cs="Calibri"/>
                <w:sz w:val="20"/>
                <w:szCs w:val="20"/>
              </w:rPr>
              <w:t xml:space="preserve">) of purchased volume (value done / </w:t>
            </w:r>
            <w:proofErr w:type="spellStart"/>
            <w:r>
              <w:rPr>
                <w:rFonts w:ascii="Calibri" w:eastAsia="Calibri" w:hAnsi="Calibri" w:cs="Calibri"/>
                <w:sz w:val="20"/>
                <w:szCs w:val="20"/>
              </w:rPr>
              <w:t>therms</w:t>
            </w:r>
            <w:proofErr w:type="spellEnd"/>
            <w:r>
              <w:rPr>
                <w:rFonts w:ascii="Calibri" w:eastAsia="Calibri" w:hAnsi="Calibri" w:cs="Calibri"/>
                <w:sz w:val="20"/>
                <w:szCs w:val="20"/>
              </w:rPr>
              <w:t xml:space="preserve"> done)</w:t>
            </w:r>
          </w:p>
        </w:tc>
      </w:tr>
      <w:tr w:rsidR="005D502C">
        <w:trPr>
          <w:trHeight w:val="261"/>
        </w:trPr>
        <w:tc>
          <w:tcPr>
            <w:tcW w:w="3256" w:type="dxa"/>
          </w:tcPr>
          <w:p w:rsidR="005D502C" w:rsidRDefault="006326AA">
            <w:pPr>
              <w:keepLines/>
              <w:rPr>
                <w:rFonts w:ascii="Calibri" w:eastAsia="Calibri" w:hAnsi="Calibri" w:cs="Calibri"/>
                <w:sz w:val="20"/>
                <w:szCs w:val="20"/>
              </w:rPr>
            </w:pPr>
            <w:r>
              <w:rPr>
                <w:rFonts w:ascii="Calibri" w:eastAsia="Calibri" w:hAnsi="Calibri" w:cs="Calibri"/>
                <w:sz w:val="20"/>
                <w:szCs w:val="20"/>
              </w:rPr>
              <w:t>Average unit price outstanding</w:t>
            </w:r>
          </w:p>
        </w:tc>
        <w:tc>
          <w:tcPr>
            <w:tcW w:w="11623" w:type="dxa"/>
          </w:tcPr>
          <w:p w:rsidR="005D502C" w:rsidRDefault="006326AA">
            <w:pPr>
              <w:keepLines/>
              <w:rPr>
                <w:rFonts w:ascii="Calibri" w:eastAsia="Calibri" w:hAnsi="Calibri" w:cs="Calibri"/>
                <w:sz w:val="20"/>
                <w:szCs w:val="20"/>
              </w:rPr>
            </w:pPr>
            <w:r>
              <w:rPr>
                <w:rFonts w:ascii="Calibri" w:eastAsia="Calibri" w:hAnsi="Calibri" w:cs="Calibri"/>
                <w:sz w:val="20"/>
                <w:szCs w:val="20"/>
              </w:rPr>
              <w:t>Average unit price (p/</w:t>
            </w:r>
            <w:proofErr w:type="spellStart"/>
            <w:r>
              <w:rPr>
                <w:rFonts w:ascii="Calibri" w:eastAsia="Calibri" w:hAnsi="Calibri" w:cs="Calibri"/>
                <w:sz w:val="20"/>
                <w:szCs w:val="20"/>
              </w:rPr>
              <w:t>therm</w:t>
            </w:r>
            <w:proofErr w:type="spellEnd"/>
            <w:r>
              <w:rPr>
                <w:rFonts w:ascii="Calibri" w:eastAsia="Calibri" w:hAnsi="Calibri" w:cs="Calibri"/>
                <w:sz w:val="20"/>
                <w:szCs w:val="20"/>
              </w:rPr>
              <w:t xml:space="preserve">) of outstanding volume (value outstanding / </w:t>
            </w:r>
            <w:proofErr w:type="spellStart"/>
            <w:r>
              <w:rPr>
                <w:rFonts w:ascii="Calibri" w:eastAsia="Calibri" w:hAnsi="Calibri" w:cs="Calibri"/>
                <w:sz w:val="20"/>
                <w:szCs w:val="20"/>
              </w:rPr>
              <w:t>therms</w:t>
            </w:r>
            <w:proofErr w:type="spellEnd"/>
            <w:r>
              <w:rPr>
                <w:rFonts w:ascii="Calibri" w:eastAsia="Calibri" w:hAnsi="Calibri" w:cs="Calibri"/>
                <w:sz w:val="20"/>
                <w:szCs w:val="20"/>
              </w:rPr>
              <w:t xml:space="preserve"> outstanding)</w:t>
            </w:r>
          </w:p>
        </w:tc>
      </w:tr>
      <w:tr w:rsidR="005D502C">
        <w:trPr>
          <w:trHeight w:val="261"/>
        </w:trPr>
        <w:tc>
          <w:tcPr>
            <w:tcW w:w="3256" w:type="dxa"/>
          </w:tcPr>
          <w:p w:rsidR="005D502C" w:rsidRDefault="006326AA">
            <w:pPr>
              <w:keepLines/>
              <w:rPr>
                <w:rFonts w:ascii="Calibri" w:eastAsia="Calibri" w:hAnsi="Calibri" w:cs="Calibri"/>
                <w:sz w:val="20"/>
                <w:szCs w:val="20"/>
              </w:rPr>
            </w:pPr>
            <w:r>
              <w:rPr>
                <w:rFonts w:ascii="Calibri" w:eastAsia="Calibri" w:hAnsi="Calibri" w:cs="Calibri"/>
                <w:sz w:val="20"/>
                <w:szCs w:val="20"/>
              </w:rPr>
              <w:t>Average basket price</w:t>
            </w:r>
          </w:p>
        </w:tc>
        <w:tc>
          <w:tcPr>
            <w:tcW w:w="11623" w:type="dxa"/>
          </w:tcPr>
          <w:p w:rsidR="005D502C" w:rsidRDefault="006326AA">
            <w:pPr>
              <w:keepLines/>
              <w:rPr>
                <w:rFonts w:ascii="Calibri" w:eastAsia="Calibri" w:hAnsi="Calibri" w:cs="Calibri"/>
                <w:sz w:val="20"/>
                <w:szCs w:val="20"/>
              </w:rPr>
            </w:pPr>
            <w:r>
              <w:rPr>
                <w:rFonts w:ascii="Calibri" w:eastAsia="Calibri" w:hAnsi="Calibri" w:cs="Calibri"/>
                <w:sz w:val="20"/>
                <w:szCs w:val="20"/>
              </w:rPr>
              <w:t>Average unit price (p/</w:t>
            </w:r>
            <w:proofErr w:type="spellStart"/>
            <w:r>
              <w:rPr>
                <w:rFonts w:ascii="Calibri" w:eastAsia="Calibri" w:hAnsi="Calibri" w:cs="Calibri"/>
                <w:sz w:val="20"/>
                <w:szCs w:val="20"/>
              </w:rPr>
              <w:t>therm</w:t>
            </w:r>
            <w:proofErr w:type="spellEnd"/>
            <w:r>
              <w:rPr>
                <w:rFonts w:ascii="Calibri" w:eastAsia="Calibri" w:hAnsi="Calibri" w:cs="Calibri"/>
                <w:sz w:val="20"/>
                <w:szCs w:val="20"/>
              </w:rPr>
              <w:t xml:space="preserve">) of entire basket (cost done + cost outstanding / </w:t>
            </w:r>
            <w:proofErr w:type="spellStart"/>
            <w:r>
              <w:rPr>
                <w:rFonts w:ascii="Calibri" w:eastAsia="Calibri" w:hAnsi="Calibri" w:cs="Calibri"/>
                <w:sz w:val="20"/>
                <w:szCs w:val="20"/>
              </w:rPr>
              <w:t>therms</w:t>
            </w:r>
            <w:proofErr w:type="spellEnd"/>
            <w:r>
              <w:rPr>
                <w:rFonts w:ascii="Calibri" w:eastAsia="Calibri" w:hAnsi="Calibri" w:cs="Calibri"/>
                <w:sz w:val="20"/>
                <w:szCs w:val="20"/>
              </w:rPr>
              <w:t xml:space="preserve"> required)</w:t>
            </w:r>
          </w:p>
        </w:tc>
      </w:tr>
      <w:tr w:rsidR="005D502C">
        <w:trPr>
          <w:trHeight w:val="261"/>
        </w:trPr>
        <w:tc>
          <w:tcPr>
            <w:tcW w:w="3256" w:type="dxa"/>
          </w:tcPr>
          <w:p w:rsidR="005D502C" w:rsidRDefault="006326AA">
            <w:pPr>
              <w:keepLines/>
              <w:rPr>
                <w:rFonts w:ascii="Calibri" w:eastAsia="Calibri" w:hAnsi="Calibri" w:cs="Calibri"/>
                <w:sz w:val="20"/>
                <w:szCs w:val="20"/>
              </w:rPr>
            </w:pPr>
            <w:proofErr w:type="spellStart"/>
            <w:r>
              <w:rPr>
                <w:rFonts w:ascii="Calibri" w:eastAsia="Calibri" w:hAnsi="Calibri" w:cs="Calibri"/>
                <w:sz w:val="20"/>
                <w:szCs w:val="20"/>
              </w:rPr>
              <w:t>Therms</w:t>
            </w:r>
            <w:proofErr w:type="spellEnd"/>
            <w:r>
              <w:rPr>
                <w:rFonts w:ascii="Calibri" w:eastAsia="Calibri" w:hAnsi="Calibri" w:cs="Calibri"/>
                <w:sz w:val="20"/>
                <w:szCs w:val="20"/>
              </w:rPr>
              <w:t xml:space="preserve"> required (90%)</w:t>
            </w:r>
          </w:p>
        </w:tc>
        <w:tc>
          <w:tcPr>
            <w:tcW w:w="11623" w:type="dxa"/>
          </w:tcPr>
          <w:p w:rsidR="005D502C" w:rsidRDefault="006326AA">
            <w:pPr>
              <w:keepLines/>
              <w:rPr>
                <w:rFonts w:ascii="Calibri" w:eastAsia="Calibri" w:hAnsi="Calibri" w:cs="Calibri"/>
                <w:sz w:val="20"/>
                <w:szCs w:val="20"/>
              </w:rPr>
            </w:pPr>
            <w:r>
              <w:rPr>
                <w:rFonts w:ascii="Calibri" w:eastAsia="Calibri" w:hAnsi="Calibri" w:cs="Calibri"/>
                <w:sz w:val="20"/>
                <w:szCs w:val="20"/>
              </w:rPr>
              <w:t xml:space="preserve">As </w:t>
            </w:r>
            <w:proofErr w:type="spellStart"/>
            <w:r>
              <w:rPr>
                <w:rFonts w:ascii="Calibri" w:eastAsia="Calibri" w:hAnsi="Calibri" w:cs="Calibri"/>
                <w:sz w:val="20"/>
                <w:szCs w:val="20"/>
              </w:rPr>
              <w:t>therms</w:t>
            </w:r>
            <w:proofErr w:type="spellEnd"/>
            <w:r>
              <w:rPr>
                <w:rFonts w:ascii="Calibri" w:eastAsia="Calibri" w:hAnsi="Calibri" w:cs="Calibri"/>
                <w:sz w:val="20"/>
                <w:szCs w:val="20"/>
              </w:rPr>
              <w:t xml:space="preserve"> required but scaled to 90% of total demand</w:t>
            </w:r>
          </w:p>
        </w:tc>
      </w:tr>
      <w:tr w:rsidR="005D502C">
        <w:trPr>
          <w:trHeight w:val="261"/>
        </w:trPr>
        <w:tc>
          <w:tcPr>
            <w:tcW w:w="3256" w:type="dxa"/>
          </w:tcPr>
          <w:p w:rsidR="005D502C" w:rsidRDefault="006326AA">
            <w:pPr>
              <w:keepLines/>
              <w:rPr>
                <w:rFonts w:ascii="Calibri" w:eastAsia="Calibri" w:hAnsi="Calibri" w:cs="Calibri"/>
                <w:sz w:val="20"/>
                <w:szCs w:val="20"/>
              </w:rPr>
            </w:pPr>
            <w:proofErr w:type="spellStart"/>
            <w:r>
              <w:rPr>
                <w:rFonts w:ascii="Calibri" w:eastAsia="Calibri" w:hAnsi="Calibri" w:cs="Calibri"/>
                <w:sz w:val="20"/>
                <w:szCs w:val="20"/>
              </w:rPr>
              <w:t>Therms</w:t>
            </w:r>
            <w:proofErr w:type="spellEnd"/>
            <w:r>
              <w:rPr>
                <w:rFonts w:ascii="Calibri" w:eastAsia="Calibri" w:hAnsi="Calibri" w:cs="Calibri"/>
                <w:sz w:val="20"/>
                <w:szCs w:val="20"/>
              </w:rPr>
              <w:t xml:space="preserve"> done (90%)</w:t>
            </w:r>
          </w:p>
        </w:tc>
        <w:tc>
          <w:tcPr>
            <w:tcW w:w="11623" w:type="dxa"/>
          </w:tcPr>
          <w:p w:rsidR="005D502C" w:rsidRDefault="006326AA">
            <w:pPr>
              <w:keepLines/>
              <w:rPr>
                <w:rFonts w:ascii="Calibri" w:eastAsia="Calibri" w:hAnsi="Calibri" w:cs="Calibri"/>
                <w:sz w:val="20"/>
                <w:szCs w:val="20"/>
              </w:rPr>
            </w:pPr>
            <w:r>
              <w:rPr>
                <w:rFonts w:ascii="Calibri" w:eastAsia="Calibri" w:hAnsi="Calibri" w:cs="Calibri"/>
                <w:sz w:val="20"/>
                <w:szCs w:val="20"/>
              </w:rPr>
              <w:t xml:space="preserve">As </w:t>
            </w:r>
            <w:proofErr w:type="spellStart"/>
            <w:r>
              <w:rPr>
                <w:rFonts w:ascii="Calibri" w:eastAsia="Calibri" w:hAnsi="Calibri" w:cs="Calibri"/>
                <w:sz w:val="20"/>
                <w:szCs w:val="20"/>
              </w:rPr>
              <w:t>therms</w:t>
            </w:r>
            <w:proofErr w:type="spellEnd"/>
            <w:r>
              <w:rPr>
                <w:rFonts w:ascii="Calibri" w:eastAsia="Calibri" w:hAnsi="Calibri" w:cs="Calibri"/>
                <w:sz w:val="20"/>
                <w:szCs w:val="20"/>
              </w:rPr>
              <w:t xml:space="preserve"> done but scaled to 90% of total demand</w:t>
            </w:r>
          </w:p>
        </w:tc>
      </w:tr>
      <w:tr w:rsidR="005D502C">
        <w:trPr>
          <w:trHeight w:val="261"/>
        </w:trPr>
        <w:tc>
          <w:tcPr>
            <w:tcW w:w="3256" w:type="dxa"/>
          </w:tcPr>
          <w:p w:rsidR="005D502C" w:rsidRDefault="006326AA">
            <w:pPr>
              <w:keepLines/>
              <w:rPr>
                <w:rFonts w:ascii="Calibri" w:eastAsia="Calibri" w:hAnsi="Calibri" w:cs="Calibri"/>
                <w:sz w:val="20"/>
                <w:szCs w:val="20"/>
              </w:rPr>
            </w:pPr>
            <w:proofErr w:type="spellStart"/>
            <w:r>
              <w:rPr>
                <w:rFonts w:ascii="Calibri" w:eastAsia="Calibri" w:hAnsi="Calibri" w:cs="Calibri"/>
                <w:sz w:val="20"/>
                <w:szCs w:val="20"/>
              </w:rPr>
              <w:t>Therms</w:t>
            </w:r>
            <w:proofErr w:type="spellEnd"/>
            <w:r>
              <w:rPr>
                <w:rFonts w:ascii="Calibri" w:eastAsia="Calibri" w:hAnsi="Calibri" w:cs="Calibri"/>
                <w:sz w:val="20"/>
                <w:szCs w:val="20"/>
              </w:rPr>
              <w:t xml:space="preserve"> outstanding (90%)</w:t>
            </w:r>
          </w:p>
        </w:tc>
        <w:tc>
          <w:tcPr>
            <w:tcW w:w="11623" w:type="dxa"/>
          </w:tcPr>
          <w:p w:rsidR="005D502C" w:rsidRDefault="006326AA">
            <w:pPr>
              <w:keepLines/>
              <w:rPr>
                <w:rFonts w:ascii="Calibri" w:eastAsia="Calibri" w:hAnsi="Calibri" w:cs="Calibri"/>
                <w:sz w:val="20"/>
                <w:szCs w:val="20"/>
              </w:rPr>
            </w:pPr>
            <w:r>
              <w:rPr>
                <w:rFonts w:ascii="Calibri" w:eastAsia="Calibri" w:hAnsi="Calibri" w:cs="Calibri"/>
                <w:sz w:val="20"/>
                <w:szCs w:val="20"/>
              </w:rPr>
              <w:t xml:space="preserve">As </w:t>
            </w:r>
            <w:proofErr w:type="spellStart"/>
            <w:r>
              <w:rPr>
                <w:rFonts w:ascii="Calibri" w:eastAsia="Calibri" w:hAnsi="Calibri" w:cs="Calibri"/>
                <w:sz w:val="20"/>
                <w:szCs w:val="20"/>
              </w:rPr>
              <w:t>therms</w:t>
            </w:r>
            <w:proofErr w:type="spellEnd"/>
            <w:r>
              <w:rPr>
                <w:rFonts w:ascii="Calibri" w:eastAsia="Calibri" w:hAnsi="Calibri" w:cs="Calibri"/>
                <w:sz w:val="20"/>
                <w:szCs w:val="20"/>
              </w:rPr>
              <w:t xml:space="preserve"> outstanding but scaled to 90% of total demand</w:t>
            </w:r>
          </w:p>
        </w:tc>
      </w:tr>
      <w:tr w:rsidR="005D502C">
        <w:trPr>
          <w:trHeight w:val="261"/>
        </w:trPr>
        <w:tc>
          <w:tcPr>
            <w:tcW w:w="3256" w:type="dxa"/>
          </w:tcPr>
          <w:p w:rsidR="005D502C" w:rsidRDefault="006326AA">
            <w:pPr>
              <w:keepLines/>
              <w:rPr>
                <w:rFonts w:ascii="Calibri" w:eastAsia="Calibri" w:hAnsi="Calibri" w:cs="Calibri"/>
                <w:sz w:val="20"/>
                <w:szCs w:val="20"/>
              </w:rPr>
            </w:pPr>
            <w:proofErr w:type="spellStart"/>
            <w:r>
              <w:rPr>
                <w:rFonts w:ascii="Calibri" w:eastAsia="Calibri" w:hAnsi="Calibri" w:cs="Calibri"/>
                <w:sz w:val="20"/>
                <w:szCs w:val="20"/>
              </w:rPr>
              <w:t>Therms</w:t>
            </w:r>
            <w:proofErr w:type="spellEnd"/>
            <w:r>
              <w:rPr>
                <w:rFonts w:ascii="Calibri" w:eastAsia="Calibri" w:hAnsi="Calibri" w:cs="Calibri"/>
                <w:sz w:val="20"/>
                <w:szCs w:val="20"/>
              </w:rPr>
              <w:t>/day required (90%)</w:t>
            </w:r>
          </w:p>
        </w:tc>
        <w:tc>
          <w:tcPr>
            <w:tcW w:w="11623" w:type="dxa"/>
          </w:tcPr>
          <w:p w:rsidR="005D502C" w:rsidRDefault="006326AA">
            <w:pPr>
              <w:keepLines/>
              <w:rPr>
                <w:rFonts w:ascii="Calibri" w:eastAsia="Calibri" w:hAnsi="Calibri" w:cs="Calibri"/>
                <w:sz w:val="20"/>
                <w:szCs w:val="20"/>
              </w:rPr>
            </w:pPr>
            <w:r>
              <w:rPr>
                <w:rFonts w:ascii="Calibri" w:eastAsia="Calibri" w:hAnsi="Calibri" w:cs="Calibri"/>
                <w:sz w:val="20"/>
                <w:szCs w:val="20"/>
              </w:rPr>
              <w:t xml:space="preserve">As </w:t>
            </w:r>
            <w:proofErr w:type="spellStart"/>
            <w:r>
              <w:rPr>
                <w:rFonts w:ascii="Calibri" w:eastAsia="Calibri" w:hAnsi="Calibri" w:cs="Calibri"/>
                <w:sz w:val="20"/>
                <w:szCs w:val="20"/>
              </w:rPr>
              <w:t>therms</w:t>
            </w:r>
            <w:proofErr w:type="spellEnd"/>
            <w:r>
              <w:rPr>
                <w:rFonts w:ascii="Calibri" w:eastAsia="Calibri" w:hAnsi="Calibri" w:cs="Calibri"/>
                <w:sz w:val="20"/>
                <w:szCs w:val="20"/>
              </w:rPr>
              <w:t>/day required but scaled to 90% of total demand</w:t>
            </w:r>
          </w:p>
        </w:tc>
      </w:tr>
      <w:tr w:rsidR="005D502C">
        <w:trPr>
          <w:trHeight w:val="261"/>
        </w:trPr>
        <w:tc>
          <w:tcPr>
            <w:tcW w:w="3256" w:type="dxa"/>
          </w:tcPr>
          <w:p w:rsidR="005D502C" w:rsidRDefault="006326AA">
            <w:pPr>
              <w:keepLines/>
              <w:rPr>
                <w:rFonts w:ascii="Calibri" w:eastAsia="Calibri" w:hAnsi="Calibri" w:cs="Calibri"/>
                <w:sz w:val="20"/>
                <w:szCs w:val="20"/>
              </w:rPr>
            </w:pPr>
            <w:proofErr w:type="spellStart"/>
            <w:r>
              <w:rPr>
                <w:rFonts w:ascii="Calibri" w:eastAsia="Calibri" w:hAnsi="Calibri" w:cs="Calibri"/>
                <w:sz w:val="20"/>
                <w:szCs w:val="20"/>
              </w:rPr>
              <w:t>Therms</w:t>
            </w:r>
            <w:proofErr w:type="spellEnd"/>
            <w:r>
              <w:rPr>
                <w:rFonts w:ascii="Calibri" w:eastAsia="Calibri" w:hAnsi="Calibri" w:cs="Calibri"/>
                <w:sz w:val="20"/>
                <w:szCs w:val="20"/>
              </w:rPr>
              <w:t>/day done (90%)</w:t>
            </w:r>
          </w:p>
        </w:tc>
        <w:tc>
          <w:tcPr>
            <w:tcW w:w="11623" w:type="dxa"/>
          </w:tcPr>
          <w:p w:rsidR="005D502C" w:rsidRDefault="006326AA">
            <w:pPr>
              <w:keepLines/>
              <w:rPr>
                <w:rFonts w:ascii="Calibri" w:eastAsia="Calibri" w:hAnsi="Calibri" w:cs="Calibri"/>
                <w:sz w:val="20"/>
                <w:szCs w:val="20"/>
              </w:rPr>
            </w:pPr>
            <w:r>
              <w:rPr>
                <w:rFonts w:ascii="Calibri" w:eastAsia="Calibri" w:hAnsi="Calibri" w:cs="Calibri"/>
                <w:sz w:val="20"/>
                <w:szCs w:val="20"/>
              </w:rPr>
              <w:t xml:space="preserve">As </w:t>
            </w:r>
            <w:proofErr w:type="spellStart"/>
            <w:r>
              <w:rPr>
                <w:rFonts w:ascii="Calibri" w:eastAsia="Calibri" w:hAnsi="Calibri" w:cs="Calibri"/>
                <w:sz w:val="20"/>
                <w:szCs w:val="20"/>
              </w:rPr>
              <w:t>therms</w:t>
            </w:r>
            <w:proofErr w:type="spellEnd"/>
            <w:r>
              <w:rPr>
                <w:rFonts w:ascii="Calibri" w:eastAsia="Calibri" w:hAnsi="Calibri" w:cs="Calibri"/>
                <w:sz w:val="20"/>
                <w:szCs w:val="20"/>
              </w:rPr>
              <w:t>/day done but scaled to 90% of total demand</w:t>
            </w:r>
          </w:p>
        </w:tc>
      </w:tr>
      <w:tr w:rsidR="005D502C">
        <w:trPr>
          <w:trHeight w:val="261"/>
        </w:trPr>
        <w:tc>
          <w:tcPr>
            <w:tcW w:w="3256" w:type="dxa"/>
          </w:tcPr>
          <w:p w:rsidR="005D502C" w:rsidRDefault="006326AA">
            <w:pPr>
              <w:keepLines/>
              <w:rPr>
                <w:rFonts w:ascii="Calibri" w:eastAsia="Calibri" w:hAnsi="Calibri" w:cs="Calibri"/>
                <w:sz w:val="20"/>
                <w:szCs w:val="20"/>
              </w:rPr>
            </w:pPr>
            <w:proofErr w:type="spellStart"/>
            <w:r>
              <w:rPr>
                <w:rFonts w:ascii="Calibri" w:eastAsia="Calibri" w:hAnsi="Calibri" w:cs="Calibri"/>
                <w:sz w:val="20"/>
                <w:szCs w:val="20"/>
              </w:rPr>
              <w:t>Therms</w:t>
            </w:r>
            <w:proofErr w:type="spellEnd"/>
            <w:r>
              <w:rPr>
                <w:rFonts w:ascii="Calibri" w:eastAsia="Calibri" w:hAnsi="Calibri" w:cs="Calibri"/>
                <w:sz w:val="20"/>
                <w:szCs w:val="20"/>
              </w:rPr>
              <w:t>/day outstanding (90%)</w:t>
            </w:r>
          </w:p>
        </w:tc>
        <w:tc>
          <w:tcPr>
            <w:tcW w:w="11623" w:type="dxa"/>
          </w:tcPr>
          <w:p w:rsidR="005D502C" w:rsidRDefault="006326AA">
            <w:pPr>
              <w:keepLines/>
              <w:rPr>
                <w:rFonts w:ascii="Calibri" w:eastAsia="Calibri" w:hAnsi="Calibri" w:cs="Calibri"/>
                <w:sz w:val="20"/>
                <w:szCs w:val="20"/>
              </w:rPr>
            </w:pPr>
            <w:r>
              <w:rPr>
                <w:rFonts w:ascii="Calibri" w:eastAsia="Calibri" w:hAnsi="Calibri" w:cs="Calibri"/>
                <w:sz w:val="20"/>
                <w:szCs w:val="20"/>
              </w:rPr>
              <w:t xml:space="preserve">As </w:t>
            </w:r>
            <w:proofErr w:type="spellStart"/>
            <w:r>
              <w:rPr>
                <w:rFonts w:ascii="Calibri" w:eastAsia="Calibri" w:hAnsi="Calibri" w:cs="Calibri"/>
                <w:sz w:val="20"/>
                <w:szCs w:val="20"/>
              </w:rPr>
              <w:t>therms</w:t>
            </w:r>
            <w:proofErr w:type="spellEnd"/>
            <w:r>
              <w:rPr>
                <w:rFonts w:ascii="Calibri" w:eastAsia="Calibri" w:hAnsi="Calibri" w:cs="Calibri"/>
                <w:sz w:val="20"/>
                <w:szCs w:val="20"/>
              </w:rPr>
              <w:t>/day outstanding but scaled to 90% of total demand</w:t>
            </w:r>
          </w:p>
        </w:tc>
      </w:tr>
    </w:tbl>
    <w:p w:rsidR="005D502C" w:rsidRDefault="005D502C">
      <w:pPr>
        <w:keepLines/>
        <w:rPr>
          <w:rFonts w:ascii="Calibri" w:eastAsia="Calibri" w:hAnsi="Calibri" w:cs="Calibri"/>
        </w:rPr>
      </w:pPr>
    </w:p>
    <w:p w:rsidR="005D502C" w:rsidRDefault="006326AA">
      <w:pPr>
        <w:keepLines/>
        <w:rPr>
          <w:rFonts w:ascii="Calibri" w:eastAsia="Calibri" w:hAnsi="Calibri" w:cs="Calibri"/>
        </w:rPr>
      </w:pPr>
      <w:r>
        <w:br w:type="page"/>
      </w:r>
    </w:p>
    <w:tbl>
      <w:tblPr>
        <w:tblStyle w:val="a6"/>
        <w:tblW w:w="148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114"/>
        <w:gridCol w:w="11765"/>
      </w:tblGrid>
      <w:tr w:rsidR="005D502C">
        <w:trPr>
          <w:trHeight w:val="283"/>
        </w:trPr>
        <w:tc>
          <w:tcPr>
            <w:tcW w:w="14879" w:type="dxa"/>
            <w:gridSpan w:val="2"/>
            <w:shd w:val="clear" w:color="auto" w:fill="CCCCCC"/>
          </w:tcPr>
          <w:p w:rsidR="005D502C" w:rsidRDefault="006326AA">
            <w:pPr>
              <w:keepLines/>
              <w:jc w:val="center"/>
              <w:rPr>
                <w:rFonts w:ascii="Calibri" w:eastAsia="Calibri" w:hAnsi="Calibri" w:cs="Calibri"/>
                <w:b/>
                <w:sz w:val="20"/>
                <w:szCs w:val="20"/>
              </w:rPr>
            </w:pPr>
            <w:r>
              <w:rPr>
                <w:rFonts w:ascii="Calibri" w:eastAsia="Calibri" w:hAnsi="Calibri" w:cs="Calibri"/>
                <w:b/>
                <w:sz w:val="20"/>
                <w:szCs w:val="20"/>
              </w:rPr>
              <w:lastRenderedPageBreak/>
              <w:t>Power Baskets</w:t>
            </w:r>
          </w:p>
        </w:tc>
      </w:tr>
      <w:tr w:rsidR="005D502C">
        <w:trPr>
          <w:trHeight w:val="283"/>
        </w:trPr>
        <w:tc>
          <w:tcPr>
            <w:tcW w:w="3114" w:type="dxa"/>
            <w:shd w:val="clear" w:color="auto" w:fill="CCCCCC"/>
          </w:tcPr>
          <w:p w:rsidR="005D502C" w:rsidRDefault="006326AA">
            <w:pPr>
              <w:keepLines/>
              <w:rPr>
                <w:rFonts w:ascii="Calibri" w:eastAsia="Calibri" w:hAnsi="Calibri" w:cs="Calibri"/>
                <w:b/>
                <w:sz w:val="20"/>
                <w:szCs w:val="20"/>
              </w:rPr>
            </w:pPr>
            <w:r>
              <w:rPr>
                <w:rFonts w:ascii="Calibri" w:eastAsia="Calibri" w:hAnsi="Calibri" w:cs="Calibri"/>
                <w:b/>
                <w:sz w:val="20"/>
                <w:szCs w:val="20"/>
              </w:rPr>
              <w:t>Field</w:t>
            </w:r>
          </w:p>
        </w:tc>
        <w:tc>
          <w:tcPr>
            <w:tcW w:w="11765" w:type="dxa"/>
            <w:shd w:val="clear" w:color="auto" w:fill="CCCCCC"/>
          </w:tcPr>
          <w:p w:rsidR="005D502C" w:rsidRDefault="006326AA">
            <w:pPr>
              <w:keepLines/>
              <w:rPr>
                <w:rFonts w:ascii="Calibri" w:eastAsia="Calibri" w:hAnsi="Calibri" w:cs="Calibri"/>
                <w:b/>
                <w:sz w:val="20"/>
                <w:szCs w:val="20"/>
              </w:rPr>
            </w:pPr>
            <w:r>
              <w:rPr>
                <w:rFonts w:ascii="Calibri" w:eastAsia="Calibri" w:hAnsi="Calibri" w:cs="Calibri"/>
                <w:b/>
                <w:sz w:val="20"/>
                <w:szCs w:val="20"/>
              </w:rPr>
              <w:t>Description</w:t>
            </w:r>
          </w:p>
        </w:tc>
      </w:tr>
      <w:tr w:rsidR="005D502C">
        <w:trPr>
          <w:trHeight w:val="70"/>
        </w:trPr>
        <w:tc>
          <w:tcPr>
            <w:tcW w:w="3114" w:type="dxa"/>
          </w:tcPr>
          <w:p w:rsidR="005D502C" w:rsidRDefault="006326AA">
            <w:pPr>
              <w:keepLines/>
              <w:rPr>
                <w:rFonts w:ascii="Calibri" w:eastAsia="Calibri" w:hAnsi="Calibri" w:cs="Calibri"/>
                <w:sz w:val="20"/>
                <w:szCs w:val="20"/>
              </w:rPr>
            </w:pPr>
            <w:r>
              <w:rPr>
                <w:rFonts w:ascii="Calibri" w:eastAsia="Calibri" w:hAnsi="Calibri" w:cs="Calibri"/>
                <w:sz w:val="20"/>
                <w:szCs w:val="20"/>
              </w:rPr>
              <w:t>Basket</w:t>
            </w:r>
          </w:p>
        </w:tc>
        <w:tc>
          <w:tcPr>
            <w:tcW w:w="11765" w:type="dxa"/>
            <w:vAlign w:val="bottom"/>
          </w:tcPr>
          <w:p w:rsidR="005D502C" w:rsidRDefault="006326AA">
            <w:pPr>
              <w:keepLines/>
              <w:rPr>
                <w:rFonts w:ascii="Calibri" w:eastAsia="Calibri" w:hAnsi="Calibri" w:cs="Calibri"/>
                <w:sz w:val="20"/>
                <w:szCs w:val="20"/>
              </w:rPr>
            </w:pPr>
            <w:r>
              <w:rPr>
                <w:rFonts w:ascii="Calibri" w:eastAsia="Calibri" w:hAnsi="Calibri" w:cs="Calibri"/>
                <w:sz w:val="20"/>
                <w:szCs w:val="20"/>
              </w:rPr>
              <w:t>Basket that the position report applies to</w:t>
            </w:r>
          </w:p>
        </w:tc>
      </w:tr>
      <w:tr w:rsidR="005D502C">
        <w:trPr>
          <w:trHeight w:val="261"/>
        </w:trPr>
        <w:tc>
          <w:tcPr>
            <w:tcW w:w="3114" w:type="dxa"/>
            <w:vAlign w:val="bottom"/>
          </w:tcPr>
          <w:p w:rsidR="005D502C" w:rsidRDefault="006326AA">
            <w:pPr>
              <w:keepLines/>
              <w:rPr>
                <w:rFonts w:ascii="Calibri" w:eastAsia="Calibri" w:hAnsi="Calibri" w:cs="Calibri"/>
                <w:sz w:val="20"/>
                <w:szCs w:val="20"/>
              </w:rPr>
            </w:pPr>
            <w:r>
              <w:rPr>
                <w:rFonts w:ascii="Calibri" w:eastAsia="Calibri" w:hAnsi="Calibri" w:cs="Calibri"/>
                <w:sz w:val="20"/>
                <w:szCs w:val="20"/>
              </w:rPr>
              <w:t>Month</w:t>
            </w:r>
          </w:p>
        </w:tc>
        <w:tc>
          <w:tcPr>
            <w:tcW w:w="11765" w:type="dxa"/>
            <w:vAlign w:val="bottom"/>
          </w:tcPr>
          <w:p w:rsidR="005D502C" w:rsidRDefault="006326AA">
            <w:pPr>
              <w:keepLines/>
              <w:rPr>
                <w:rFonts w:ascii="Calibri" w:eastAsia="Calibri" w:hAnsi="Calibri" w:cs="Calibri"/>
                <w:sz w:val="20"/>
                <w:szCs w:val="20"/>
              </w:rPr>
            </w:pPr>
            <w:r>
              <w:rPr>
                <w:rFonts w:ascii="Calibri" w:eastAsia="Calibri" w:hAnsi="Calibri" w:cs="Calibri"/>
                <w:sz w:val="20"/>
                <w:szCs w:val="20"/>
              </w:rPr>
              <w:t>Calendar month the position report applies to</w:t>
            </w:r>
          </w:p>
        </w:tc>
      </w:tr>
      <w:tr w:rsidR="005D502C">
        <w:trPr>
          <w:trHeight w:val="261"/>
        </w:trPr>
        <w:tc>
          <w:tcPr>
            <w:tcW w:w="3114" w:type="dxa"/>
            <w:vAlign w:val="bottom"/>
          </w:tcPr>
          <w:p w:rsidR="005D502C" w:rsidRDefault="006326AA">
            <w:pPr>
              <w:keepLines/>
              <w:rPr>
                <w:rFonts w:ascii="Calibri" w:eastAsia="Calibri" w:hAnsi="Calibri" w:cs="Calibri"/>
                <w:sz w:val="20"/>
                <w:szCs w:val="20"/>
              </w:rPr>
            </w:pPr>
            <w:r>
              <w:rPr>
                <w:rFonts w:ascii="Calibri" w:eastAsia="Calibri" w:hAnsi="Calibri" w:cs="Calibri"/>
                <w:sz w:val="20"/>
                <w:szCs w:val="20"/>
              </w:rPr>
              <w:t>Base/peak</w:t>
            </w:r>
          </w:p>
        </w:tc>
        <w:tc>
          <w:tcPr>
            <w:tcW w:w="11765" w:type="dxa"/>
            <w:vAlign w:val="bottom"/>
          </w:tcPr>
          <w:p w:rsidR="005D502C" w:rsidRDefault="006326AA">
            <w:pPr>
              <w:keepLines/>
              <w:rPr>
                <w:rFonts w:ascii="Calibri" w:eastAsia="Calibri" w:hAnsi="Calibri" w:cs="Calibri"/>
                <w:sz w:val="20"/>
                <w:szCs w:val="20"/>
              </w:rPr>
            </w:pPr>
            <w:r>
              <w:rPr>
                <w:rFonts w:ascii="Calibri" w:eastAsia="Calibri" w:hAnsi="Calibri" w:cs="Calibri"/>
                <w:sz w:val="20"/>
                <w:szCs w:val="20"/>
              </w:rPr>
              <w:t xml:space="preserve">Specify whether this position is for baseload or </w:t>
            </w:r>
            <w:proofErr w:type="spellStart"/>
            <w:r>
              <w:rPr>
                <w:rFonts w:ascii="Calibri" w:eastAsia="Calibri" w:hAnsi="Calibri" w:cs="Calibri"/>
                <w:sz w:val="20"/>
                <w:szCs w:val="20"/>
              </w:rPr>
              <w:t>peakload</w:t>
            </w:r>
            <w:proofErr w:type="spellEnd"/>
          </w:p>
        </w:tc>
      </w:tr>
      <w:tr w:rsidR="005D502C">
        <w:trPr>
          <w:trHeight w:val="261"/>
        </w:trPr>
        <w:tc>
          <w:tcPr>
            <w:tcW w:w="3114" w:type="dxa"/>
            <w:vAlign w:val="bottom"/>
          </w:tcPr>
          <w:p w:rsidR="005D502C" w:rsidRDefault="006326AA">
            <w:pPr>
              <w:keepLines/>
              <w:rPr>
                <w:rFonts w:ascii="Calibri" w:eastAsia="Calibri" w:hAnsi="Calibri" w:cs="Calibri"/>
                <w:sz w:val="20"/>
                <w:szCs w:val="20"/>
              </w:rPr>
            </w:pPr>
            <w:r>
              <w:rPr>
                <w:rFonts w:ascii="Calibri" w:eastAsia="Calibri" w:hAnsi="Calibri" w:cs="Calibri"/>
                <w:sz w:val="20"/>
                <w:szCs w:val="20"/>
              </w:rPr>
              <w:t>MWh required</w:t>
            </w:r>
          </w:p>
        </w:tc>
        <w:tc>
          <w:tcPr>
            <w:tcW w:w="11765" w:type="dxa"/>
            <w:vAlign w:val="bottom"/>
          </w:tcPr>
          <w:p w:rsidR="005D502C" w:rsidRDefault="006326AA">
            <w:pPr>
              <w:keepLines/>
              <w:rPr>
                <w:rFonts w:ascii="Calibri" w:eastAsia="Calibri" w:hAnsi="Calibri" w:cs="Calibri"/>
                <w:sz w:val="20"/>
                <w:szCs w:val="20"/>
              </w:rPr>
            </w:pPr>
            <w:r>
              <w:rPr>
                <w:rFonts w:ascii="Calibri" w:eastAsia="Calibri" w:hAnsi="Calibri" w:cs="Calibri"/>
                <w:sz w:val="20"/>
                <w:szCs w:val="20"/>
              </w:rPr>
              <w:t>Month volume requirement (from the demand forecast)</w:t>
            </w:r>
          </w:p>
        </w:tc>
      </w:tr>
      <w:tr w:rsidR="005D502C">
        <w:trPr>
          <w:trHeight w:val="261"/>
        </w:trPr>
        <w:tc>
          <w:tcPr>
            <w:tcW w:w="3114" w:type="dxa"/>
            <w:vAlign w:val="bottom"/>
          </w:tcPr>
          <w:p w:rsidR="005D502C" w:rsidRDefault="006326AA">
            <w:pPr>
              <w:keepLines/>
              <w:rPr>
                <w:rFonts w:ascii="Calibri" w:eastAsia="Calibri" w:hAnsi="Calibri" w:cs="Calibri"/>
                <w:sz w:val="20"/>
                <w:szCs w:val="20"/>
              </w:rPr>
            </w:pPr>
            <w:r>
              <w:rPr>
                <w:rFonts w:ascii="Calibri" w:eastAsia="Calibri" w:hAnsi="Calibri" w:cs="Calibri"/>
                <w:sz w:val="20"/>
                <w:szCs w:val="20"/>
              </w:rPr>
              <w:t>MWh done</w:t>
            </w:r>
          </w:p>
        </w:tc>
        <w:tc>
          <w:tcPr>
            <w:tcW w:w="11765" w:type="dxa"/>
            <w:vAlign w:val="bottom"/>
          </w:tcPr>
          <w:p w:rsidR="005D502C" w:rsidRDefault="006326AA">
            <w:pPr>
              <w:keepLines/>
              <w:rPr>
                <w:rFonts w:ascii="Calibri" w:eastAsia="Calibri" w:hAnsi="Calibri" w:cs="Calibri"/>
                <w:sz w:val="20"/>
                <w:szCs w:val="20"/>
              </w:rPr>
            </w:pPr>
            <w:r>
              <w:rPr>
                <w:rFonts w:ascii="Calibri" w:eastAsia="Calibri" w:hAnsi="Calibri" w:cs="Calibri"/>
                <w:sz w:val="20"/>
                <w:szCs w:val="20"/>
              </w:rPr>
              <w:t>Month volume bought (derived from trades entered)</w:t>
            </w:r>
          </w:p>
        </w:tc>
      </w:tr>
      <w:tr w:rsidR="005D502C">
        <w:trPr>
          <w:trHeight w:val="261"/>
        </w:trPr>
        <w:tc>
          <w:tcPr>
            <w:tcW w:w="3114" w:type="dxa"/>
            <w:vAlign w:val="bottom"/>
          </w:tcPr>
          <w:p w:rsidR="005D502C" w:rsidRDefault="006326AA">
            <w:pPr>
              <w:keepLines/>
              <w:rPr>
                <w:rFonts w:ascii="Calibri" w:eastAsia="Calibri" w:hAnsi="Calibri" w:cs="Calibri"/>
                <w:sz w:val="20"/>
                <w:szCs w:val="20"/>
              </w:rPr>
            </w:pPr>
            <w:r>
              <w:rPr>
                <w:rFonts w:ascii="Calibri" w:eastAsia="Calibri" w:hAnsi="Calibri" w:cs="Calibri"/>
                <w:sz w:val="20"/>
                <w:szCs w:val="20"/>
              </w:rPr>
              <w:t>MWh outstanding</w:t>
            </w:r>
          </w:p>
        </w:tc>
        <w:tc>
          <w:tcPr>
            <w:tcW w:w="11765" w:type="dxa"/>
            <w:vAlign w:val="bottom"/>
          </w:tcPr>
          <w:p w:rsidR="005D502C" w:rsidRDefault="006326AA">
            <w:pPr>
              <w:keepLines/>
              <w:rPr>
                <w:rFonts w:ascii="Calibri" w:eastAsia="Calibri" w:hAnsi="Calibri" w:cs="Calibri"/>
                <w:sz w:val="20"/>
                <w:szCs w:val="20"/>
              </w:rPr>
            </w:pPr>
            <w:r>
              <w:rPr>
                <w:rFonts w:ascii="Calibri" w:eastAsia="Calibri" w:hAnsi="Calibri" w:cs="Calibri"/>
                <w:sz w:val="20"/>
                <w:szCs w:val="20"/>
              </w:rPr>
              <w:t>Month volume remaining (volume required - volume done)</w:t>
            </w:r>
          </w:p>
        </w:tc>
      </w:tr>
      <w:tr w:rsidR="005D502C">
        <w:trPr>
          <w:trHeight w:val="261"/>
        </w:trPr>
        <w:tc>
          <w:tcPr>
            <w:tcW w:w="3114" w:type="dxa"/>
            <w:vAlign w:val="bottom"/>
          </w:tcPr>
          <w:p w:rsidR="005D502C" w:rsidRDefault="006326AA">
            <w:pPr>
              <w:keepLines/>
              <w:rPr>
                <w:rFonts w:ascii="Calibri" w:eastAsia="Calibri" w:hAnsi="Calibri" w:cs="Calibri"/>
                <w:sz w:val="20"/>
                <w:szCs w:val="20"/>
              </w:rPr>
            </w:pPr>
            <w:r>
              <w:rPr>
                <w:rFonts w:ascii="Calibri" w:eastAsia="Calibri" w:hAnsi="Calibri" w:cs="Calibri"/>
                <w:sz w:val="20"/>
                <w:szCs w:val="20"/>
              </w:rPr>
              <w:t>% complete</w:t>
            </w:r>
          </w:p>
        </w:tc>
        <w:tc>
          <w:tcPr>
            <w:tcW w:w="11765" w:type="dxa"/>
            <w:vAlign w:val="bottom"/>
          </w:tcPr>
          <w:p w:rsidR="005D502C" w:rsidRDefault="006326AA">
            <w:pPr>
              <w:keepLines/>
              <w:rPr>
                <w:rFonts w:ascii="Calibri" w:eastAsia="Calibri" w:hAnsi="Calibri" w:cs="Calibri"/>
                <w:sz w:val="20"/>
                <w:szCs w:val="20"/>
              </w:rPr>
            </w:pPr>
            <w:r>
              <w:rPr>
                <w:rFonts w:ascii="Calibri" w:eastAsia="Calibri" w:hAnsi="Calibri" w:cs="Calibri"/>
                <w:sz w:val="20"/>
                <w:szCs w:val="20"/>
              </w:rPr>
              <w:t>% of volume purchased (MWh done / MWh required)</w:t>
            </w:r>
          </w:p>
        </w:tc>
      </w:tr>
      <w:tr w:rsidR="005D502C">
        <w:trPr>
          <w:trHeight w:val="261"/>
        </w:trPr>
        <w:tc>
          <w:tcPr>
            <w:tcW w:w="3114" w:type="dxa"/>
            <w:vAlign w:val="bottom"/>
          </w:tcPr>
          <w:p w:rsidR="005D502C" w:rsidRDefault="006326AA">
            <w:pPr>
              <w:keepLines/>
              <w:rPr>
                <w:rFonts w:ascii="Calibri" w:eastAsia="Calibri" w:hAnsi="Calibri" w:cs="Calibri"/>
                <w:sz w:val="20"/>
                <w:szCs w:val="20"/>
              </w:rPr>
            </w:pPr>
            <w:r>
              <w:rPr>
                <w:rFonts w:ascii="Calibri" w:eastAsia="Calibri" w:hAnsi="Calibri" w:cs="Calibri"/>
                <w:sz w:val="20"/>
                <w:szCs w:val="20"/>
              </w:rPr>
              <w:t>Value done</w:t>
            </w:r>
          </w:p>
        </w:tc>
        <w:tc>
          <w:tcPr>
            <w:tcW w:w="11765" w:type="dxa"/>
            <w:vAlign w:val="bottom"/>
          </w:tcPr>
          <w:p w:rsidR="005D502C" w:rsidRDefault="006326AA">
            <w:pPr>
              <w:keepLines/>
              <w:rPr>
                <w:rFonts w:ascii="Calibri" w:eastAsia="Calibri" w:hAnsi="Calibri" w:cs="Calibri"/>
                <w:sz w:val="20"/>
                <w:szCs w:val="20"/>
              </w:rPr>
            </w:pPr>
            <w:r>
              <w:rPr>
                <w:rFonts w:ascii="Calibri" w:eastAsia="Calibri" w:hAnsi="Calibri" w:cs="Calibri"/>
                <w:sz w:val="20"/>
                <w:szCs w:val="20"/>
              </w:rPr>
              <w:t>Total cost of volume purchased (derived from trades)</w:t>
            </w:r>
          </w:p>
        </w:tc>
      </w:tr>
      <w:tr w:rsidR="005D502C">
        <w:trPr>
          <w:trHeight w:val="261"/>
        </w:trPr>
        <w:tc>
          <w:tcPr>
            <w:tcW w:w="3114" w:type="dxa"/>
            <w:vAlign w:val="bottom"/>
          </w:tcPr>
          <w:p w:rsidR="005D502C" w:rsidRDefault="006326AA">
            <w:pPr>
              <w:keepLines/>
              <w:rPr>
                <w:rFonts w:ascii="Calibri" w:eastAsia="Calibri" w:hAnsi="Calibri" w:cs="Calibri"/>
                <w:sz w:val="20"/>
                <w:szCs w:val="20"/>
              </w:rPr>
            </w:pPr>
            <w:r>
              <w:rPr>
                <w:rFonts w:ascii="Calibri" w:eastAsia="Calibri" w:hAnsi="Calibri" w:cs="Calibri"/>
                <w:sz w:val="20"/>
                <w:szCs w:val="20"/>
              </w:rPr>
              <w:t>Value outstanding</w:t>
            </w:r>
          </w:p>
        </w:tc>
        <w:tc>
          <w:tcPr>
            <w:tcW w:w="11765" w:type="dxa"/>
            <w:vAlign w:val="bottom"/>
          </w:tcPr>
          <w:p w:rsidR="005D502C" w:rsidRDefault="006326AA">
            <w:pPr>
              <w:keepLines/>
              <w:rPr>
                <w:rFonts w:ascii="Calibri" w:eastAsia="Calibri" w:hAnsi="Calibri" w:cs="Calibri"/>
                <w:sz w:val="20"/>
                <w:szCs w:val="20"/>
              </w:rPr>
            </w:pPr>
            <w:r>
              <w:rPr>
                <w:rFonts w:ascii="Calibri" w:eastAsia="Calibri" w:hAnsi="Calibri" w:cs="Calibri"/>
                <w:sz w:val="20"/>
                <w:szCs w:val="20"/>
              </w:rPr>
              <w:t>Total cost of volume outstanding (derived from MWh outstanding and forward curve prices)</w:t>
            </w:r>
          </w:p>
        </w:tc>
      </w:tr>
      <w:tr w:rsidR="005D502C">
        <w:trPr>
          <w:trHeight w:val="261"/>
        </w:trPr>
        <w:tc>
          <w:tcPr>
            <w:tcW w:w="3114" w:type="dxa"/>
            <w:vAlign w:val="bottom"/>
          </w:tcPr>
          <w:p w:rsidR="005D502C" w:rsidRDefault="006326AA">
            <w:pPr>
              <w:keepLines/>
              <w:rPr>
                <w:rFonts w:ascii="Calibri" w:eastAsia="Calibri" w:hAnsi="Calibri" w:cs="Calibri"/>
                <w:sz w:val="20"/>
                <w:szCs w:val="20"/>
              </w:rPr>
            </w:pPr>
            <w:r>
              <w:rPr>
                <w:rFonts w:ascii="Calibri" w:eastAsia="Calibri" w:hAnsi="Calibri" w:cs="Calibri"/>
                <w:sz w:val="20"/>
                <w:szCs w:val="20"/>
              </w:rPr>
              <w:t>MW required</w:t>
            </w:r>
          </w:p>
        </w:tc>
        <w:tc>
          <w:tcPr>
            <w:tcW w:w="11765" w:type="dxa"/>
            <w:vAlign w:val="bottom"/>
          </w:tcPr>
          <w:p w:rsidR="005D502C" w:rsidRDefault="006326AA">
            <w:pPr>
              <w:keepLines/>
              <w:rPr>
                <w:rFonts w:ascii="Calibri" w:eastAsia="Calibri" w:hAnsi="Calibri" w:cs="Calibri"/>
                <w:sz w:val="20"/>
                <w:szCs w:val="20"/>
              </w:rPr>
            </w:pPr>
            <w:r>
              <w:rPr>
                <w:rFonts w:ascii="Calibri" w:eastAsia="Calibri" w:hAnsi="Calibri" w:cs="Calibri"/>
                <w:sz w:val="20"/>
                <w:szCs w:val="20"/>
              </w:rPr>
              <w:t>Volume required per half hourly period</w:t>
            </w:r>
          </w:p>
        </w:tc>
      </w:tr>
      <w:tr w:rsidR="005D502C">
        <w:trPr>
          <w:trHeight w:val="261"/>
        </w:trPr>
        <w:tc>
          <w:tcPr>
            <w:tcW w:w="3114" w:type="dxa"/>
            <w:vAlign w:val="bottom"/>
          </w:tcPr>
          <w:p w:rsidR="005D502C" w:rsidRDefault="006326AA">
            <w:pPr>
              <w:keepLines/>
              <w:rPr>
                <w:rFonts w:ascii="Calibri" w:eastAsia="Calibri" w:hAnsi="Calibri" w:cs="Calibri"/>
                <w:sz w:val="20"/>
                <w:szCs w:val="20"/>
              </w:rPr>
            </w:pPr>
            <w:r>
              <w:rPr>
                <w:rFonts w:ascii="Calibri" w:eastAsia="Calibri" w:hAnsi="Calibri" w:cs="Calibri"/>
                <w:sz w:val="20"/>
                <w:szCs w:val="20"/>
              </w:rPr>
              <w:t>MW done</w:t>
            </w:r>
          </w:p>
        </w:tc>
        <w:tc>
          <w:tcPr>
            <w:tcW w:w="11765" w:type="dxa"/>
            <w:vAlign w:val="bottom"/>
          </w:tcPr>
          <w:p w:rsidR="005D502C" w:rsidRDefault="006326AA">
            <w:pPr>
              <w:keepLines/>
              <w:rPr>
                <w:rFonts w:ascii="Calibri" w:eastAsia="Calibri" w:hAnsi="Calibri" w:cs="Calibri"/>
                <w:sz w:val="20"/>
                <w:szCs w:val="20"/>
              </w:rPr>
            </w:pPr>
            <w:r>
              <w:rPr>
                <w:rFonts w:ascii="Calibri" w:eastAsia="Calibri" w:hAnsi="Calibri" w:cs="Calibri"/>
                <w:sz w:val="20"/>
                <w:szCs w:val="20"/>
              </w:rPr>
              <w:t>Volume done per half hourly period</w:t>
            </w:r>
          </w:p>
        </w:tc>
      </w:tr>
      <w:tr w:rsidR="005D502C">
        <w:trPr>
          <w:trHeight w:val="261"/>
        </w:trPr>
        <w:tc>
          <w:tcPr>
            <w:tcW w:w="3114" w:type="dxa"/>
            <w:vAlign w:val="bottom"/>
          </w:tcPr>
          <w:p w:rsidR="005D502C" w:rsidRDefault="006326AA">
            <w:pPr>
              <w:keepLines/>
              <w:rPr>
                <w:rFonts w:ascii="Calibri" w:eastAsia="Calibri" w:hAnsi="Calibri" w:cs="Calibri"/>
                <w:sz w:val="20"/>
                <w:szCs w:val="20"/>
              </w:rPr>
            </w:pPr>
            <w:r>
              <w:rPr>
                <w:rFonts w:ascii="Calibri" w:eastAsia="Calibri" w:hAnsi="Calibri" w:cs="Calibri"/>
                <w:sz w:val="20"/>
                <w:szCs w:val="20"/>
              </w:rPr>
              <w:t>MW outstanding</w:t>
            </w:r>
          </w:p>
        </w:tc>
        <w:tc>
          <w:tcPr>
            <w:tcW w:w="11765" w:type="dxa"/>
            <w:vAlign w:val="bottom"/>
          </w:tcPr>
          <w:p w:rsidR="005D502C" w:rsidRDefault="006326AA">
            <w:pPr>
              <w:keepLines/>
              <w:rPr>
                <w:rFonts w:ascii="Calibri" w:eastAsia="Calibri" w:hAnsi="Calibri" w:cs="Calibri"/>
                <w:sz w:val="20"/>
                <w:szCs w:val="20"/>
              </w:rPr>
            </w:pPr>
            <w:r>
              <w:rPr>
                <w:rFonts w:ascii="Calibri" w:eastAsia="Calibri" w:hAnsi="Calibri" w:cs="Calibri"/>
                <w:sz w:val="20"/>
                <w:szCs w:val="20"/>
              </w:rPr>
              <w:t>Volume remaining per half hourly period</w:t>
            </w:r>
          </w:p>
        </w:tc>
      </w:tr>
      <w:tr w:rsidR="005D502C">
        <w:trPr>
          <w:trHeight w:val="261"/>
        </w:trPr>
        <w:tc>
          <w:tcPr>
            <w:tcW w:w="3114" w:type="dxa"/>
            <w:vAlign w:val="bottom"/>
          </w:tcPr>
          <w:p w:rsidR="005D502C" w:rsidRDefault="006326AA">
            <w:pPr>
              <w:keepLines/>
              <w:rPr>
                <w:rFonts w:ascii="Calibri" w:eastAsia="Calibri" w:hAnsi="Calibri" w:cs="Calibri"/>
                <w:sz w:val="20"/>
                <w:szCs w:val="20"/>
              </w:rPr>
            </w:pPr>
            <w:r>
              <w:rPr>
                <w:rFonts w:ascii="Calibri" w:eastAsia="Calibri" w:hAnsi="Calibri" w:cs="Calibri"/>
                <w:sz w:val="20"/>
                <w:szCs w:val="20"/>
              </w:rPr>
              <w:t>Average unit price done</w:t>
            </w:r>
          </w:p>
        </w:tc>
        <w:tc>
          <w:tcPr>
            <w:tcW w:w="11765" w:type="dxa"/>
            <w:vAlign w:val="bottom"/>
          </w:tcPr>
          <w:p w:rsidR="005D502C" w:rsidRDefault="006326AA">
            <w:pPr>
              <w:keepLines/>
              <w:rPr>
                <w:rFonts w:ascii="Calibri" w:eastAsia="Calibri" w:hAnsi="Calibri" w:cs="Calibri"/>
                <w:sz w:val="20"/>
                <w:szCs w:val="20"/>
              </w:rPr>
            </w:pPr>
            <w:r>
              <w:rPr>
                <w:rFonts w:ascii="Calibri" w:eastAsia="Calibri" w:hAnsi="Calibri" w:cs="Calibri"/>
                <w:sz w:val="20"/>
                <w:szCs w:val="20"/>
              </w:rPr>
              <w:t>Average unit price (£/MWh) of purchased volume (value done / MWh done)</w:t>
            </w:r>
          </w:p>
        </w:tc>
      </w:tr>
      <w:tr w:rsidR="005D502C">
        <w:trPr>
          <w:trHeight w:val="261"/>
        </w:trPr>
        <w:tc>
          <w:tcPr>
            <w:tcW w:w="3114" w:type="dxa"/>
            <w:vAlign w:val="bottom"/>
          </w:tcPr>
          <w:p w:rsidR="005D502C" w:rsidRDefault="006326AA">
            <w:pPr>
              <w:keepLines/>
              <w:rPr>
                <w:rFonts w:ascii="Calibri" w:eastAsia="Calibri" w:hAnsi="Calibri" w:cs="Calibri"/>
                <w:sz w:val="20"/>
                <w:szCs w:val="20"/>
              </w:rPr>
            </w:pPr>
            <w:r>
              <w:rPr>
                <w:rFonts w:ascii="Calibri" w:eastAsia="Calibri" w:hAnsi="Calibri" w:cs="Calibri"/>
                <w:sz w:val="20"/>
                <w:szCs w:val="20"/>
              </w:rPr>
              <w:t>Average unit price outstanding</w:t>
            </w:r>
          </w:p>
        </w:tc>
        <w:tc>
          <w:tcPr>
            <w:tcW w:w="11765" w:type="dxa"/>
            <w:vAlign w:val="bottom"/>
          </w:tcPr>
          <w:p w:rsidR="005D502C" w:rsidRDefault="006326AA">
            <w:pPr>
              <w:keepLines/>
              <w:rPr>
                <w:rFonts w:ascii="Calibri" w:eastAsia="Calibri" w:hAnsi="Calibri" w:cs="Calibri"/>
                <w:sz w:val="20"/>
                <w:szCs w:val="20"/>
              </w:rPr>
            </w:pPr>
            <w:r>
              <w:rPr>
                <w:rFonts w:ascii="Calibri" w:eastAsia="Calibri" w:hAnsi="Calibri" w:cs="Calibri"/>
                <w:sz w:val="20"/>
                <w:szCs w:val="20"/>
              </w:rPr>
              <w:t>Average unit price (£/MWh) of outstanding volume (value outstanding / MWh outstanding)</w:t>
            </w:r>
          </w:p>
        </w:tc>
      </w:tr>
      <w:tr w:rsidR="005D502C">
        <w:trPr>
          <w:trHeight w:val="261"/>
        </w:trPr>
        <w:tc>
          <w:tcPr>
            <w:tcW w:w="3114" w:type="dxa"/>
            <w:vAlign w:val="bottom"/>
          </w:tcPr>
          <w:p w:rsidR="005D502C" w:rsidRDefault="006326AA">
            <w:pPr>
              <w:keepLines/>
              <w:rPr>
                <w:rFonts w:ascii="Calibri" w:eastAsia="Calibri" w:hAnsi="Calibri" w:cs="Calibri"/>
                <w:sz w:val="20"/>
                <w:szCs w:val="20"/>
              </w:rPr>
            </w:pPr>
            <w:r>
              <w:rPr>
                <w:rFonts w:ascii="Calibri" w:eastAsia="Calibri" w:hAnsi="Calibri" w:cs="Calibri"/>
                <w:sz w:val="20"/>
                <w:szCs w:val="20"/>
              </w:rPr>
              <w:t>Average basket price</w:t>
            </w:r>
          </w:p>
        </w:tc>
        <w:tc>
          <w:tcPr>
            <w:tcW w:w="11765" w:type="dxa"/>
            <w:vAlign w:val="bottom"/>
          </w:tcPr>
          <w:p w:rsidR="005D502C" w:rsidRDefault="006326AA">
            <w:pPr>
              <w:keepLines/>
              <w:rPr>
                <w:rFonts w:ascii="Calibri" w:eastAsia="Calibri" w:hAnsi="Calibri" w:cs="Calibri"/>
                <w:sz w:val="20"/>
                <w:szCs w:val="20"/>
              </w:rPr>
            </w:pPr>
            <w:r>
              <w:rPr>
                <w:rFonts w:ascii="Calibri" w:eastAsia="Calibri" w:hAnsi="Calibri" w:cs="Calibri"/>
                <w:sz w:val="20"/>
                <w:szCs w:val="20"/>
              </w:rPr>
              <w:t>Average unit price (£/MWh) of entire basket (cost done + cost outstanding / MWh required)</w:t>
            </w:r>
          </w:p>
        </w:tc>
      </w:tr>
    </w:tbl>
    <w:p w:rsidR="005D502C" w:rsidRDefault="006326AA">
      <w:pPr>
        <w:pStyle w:val="Heading3"/>
        <w:rPr>
          <w:rFonts w:ascii="Calibri" w:eastAsia="Calibri" w:hAnsi="Calibri" w:cs="Calibri"/>
        </w:rPr>
      </w:pPr>
      <w:bookmarkStart w:id="16" w:name="_17dp8vu" w:colFirst="0" w:colLast="0"/>
      <w:bookmarkEnd w:id="16"/>
      <w:r>
        <w:rPr>
          <w:rFonts w:ascii="Calibri" w:eastAsia="Calibri" w:hAnsi="Calibri" w:cs="Calibri"/>
        </w:rPr>
        <w:lastRenderedPageBreak/>
        <w:t>8. Our social value priorities</w:t>
      </w:r>
    </w:p>
    <w:p w:rsidR="005D502C" w:rsidRDefault="005D502C">
      <w:pPr>
        <w:keepLines/>
        <w:rPr>
          <w:rFonts w:ascii="Calibri" w:eastAsia="Calibri" w:hAnsi="Calibri" w:cs="Calibri"/>
          <w:sz w:val="20"/>
          <w:szCs w:val="20"/>
        </w:rPr>
      </w:pPr>
    </w:p>
    <w:p w:rsidR="005D502C" w:rsidRDefault="006326AA">
      <w:pPr>
        <w:keepLines/>
        <w:rPr>
          <w:rFonts w:ascii="Calibri" w:eastAsia="Calibri" w:hAnsi="Calibri" w:cs="Calibri"/>
          <w:color w:val="000000"/>
          <w:sz w:val="20"/>
          <w:szCs w:val="20"/>
        </w:rPr>
      </w:pPr>
      <w:r>
        <w:rPr>
          <w:rFonts w:ascii="Calibri" w:eastAsia="Calibri" w:hAnsi="Calibri" w:cs="Calibri"/>
          <w:color w:val="000000"/>
          <w:sz w:val="20"/>
          <w:szCs w:val="20"/>
        </w:rPr>
        <w:t>The Buyer has considered social value in accordance with its responsibilities under the Public Services (Social Value) Act; where public bodies in England (and some in Wales) must consider how commissioned and procured services improve the economic, social and environmental well-being of the area.</w:t>
      </w:r>
    </w:p>
    <w:p w:rsidR="005D502C" w:rsidRDefault="006326AA">
      <w:pPr>
        <w:keepLines/>
        <w:shd w:val="clear" w:color="auto" w:fill="FFFFFF"/>
        <w:rPr>
          <w:rFonts w:ascii="Calibri" w:eastAsia="Calibri" w:hAnsi="Calibri" w:cs="Calibri"/>
          <w:color w:val="000000"/>
          <w:sz w:val="20"/>
          <w:szCs w:val="20"/>
        </w:rPr>
      </w:pPr>
      <w:r>
        <w:rPr>
          <w:rFonts w:ascii="Calibri" w:eastAsia="Calibri" w:hAnsi="Calibri" w:cs="Calibri"/>
          <w:color w:val="000000"/>
          <w:sz w:val="20"/>
          <w:szCs w:val="20"/>
        </w:rPr>
        <w:t> </w:t>
      </w:r>
    </w:p>
    <w:p w:rsidR="005D502C" w:rsidRDefault="006326AA">
      <w:pPr>
        <w:keepLines/>
        <w:shd w:val="clear" w:color="auto" w:fill="FFFFFF"/>
        <w:rPr>
          <w:rFonts w:ascii="Calibri" w:eastAsia="Calibri" w:hAnsi="Calibri" w:cs="Calibri"/>
          <w:color w:val="000000"/>
          <w:sz w:val="20"/>
          <w:szCs w:val="20"/>
        </w:rPr>
      </w:pPr>
      <w:r>
        <w:rPr>
          <w:rFonts w:ascii="Calibri" w:eastAsia="Calibri" w:hAnsi="Calibri" w:cs="Calibri"/>
          <w:color w:val="000000"/>
          <w:sz w:val="20"/>
          <w:szCs w:val="20"/>
        </w:rPr>
        <w:t>The ETS is a service used by the Buyer and it provides energy services to a multitude of public bodies by trading in the price of gas and power to get the best value prices for its public sector clients. The delivery of the ETS is therefore inextricably linked to the provision of th</w:t>
      </w:r>
      <w:r>
        <w:rPr>
          <w:rFonts w:ascii="Calibri" w:eastAsia="Calibri" w:hAnsi="Calibri" w:cs="Calibri"/>
          <w:sz w:val="20"/>
          <w:szCs w:val="20"/>
        </w:rPr>
        <w:t>ese energy services. T</w:t>
      </w:r>
      <w:r>
        <w:rPr>
          <w:rFonts w:ascii="Calibri" w:eastAsia="Calibri" w:hAnsi="Calibri" w:cs="Calibri"/>
          <w:color w:val="000000"/>
          <w:sz w:val="20"/>
          <w:szCs w:val="20"/>
        </w:rPr>
        <w:t>he Buyer helps create best value to those organisations by ensuring this activi</w:t>
      </w:r>
      <w:r>
        <w:rPr>
          <w:rFonts w:ascii="Calibri" w:eastAsia="Calibri" w:hAnsi="Calibri" w:cs="Calibri"/>
          <w:sz w:val="20"/>
          <w:szCs w:val="20"/>
        </w:rPr>
        <w:t xml:space="preserve">ty is risk managed and within the agreed limits and controls agreed with customers. </w:t>
      </w:r>
      <w:r>
        <w:rPr>
          <w:rFonts w:ascii="Calibri" w:eastAsia="Calibri" w:hAnsi="Calibri" w:cs="Calibri"/>
          <w:color w:val="000000"/>
          <w:sz w:val="20"/>
          <w:szCs w:val="20"/>
        </w:rPr>
        <w:t>Social value occurs in ETS by using the collective buying power of a group of public sector organisations to reduce adminis</w:t>
      </w:r>
      <w:r>
        <w:rPr>
          <w:rFonts w:ascii="Calibri" w:eastAsia="Calibri" w:hAnsi="Calibri" w:cs="Calibri"/>
          <w:sz w:val="20"/>
          <w:szCs w:val="20"/>
        </w:rPr>
        <w:t>tration costs</w:t>
      </w:r>
      <w:r>
        <w:rPr>
          <w:rFonts w:ascii="Calibri" w:eastAsia="Calibri" w:hAnsi="Calibri" w:cs="Calibri"/>
          <w:color w:val="000000"/>
          <w:sz w:val="20"/>
          <w:szCs w:val="20"/>
        </w:rPr>
        <w:t xml:space="preserve"> and indirectly by helping ensure the related public funds can be used on other costs as well as the provision of services.</w:t>
      </w:r>
      <w:r>
        <w:rPr>
          <w:rFonts w:ascii="Calibri" w:eastAsia="Calibri" w:hAnsi="Calibri" w:cs="Calibri"/>
        </w:rPr>
        <w:tab/>
      </w:r>
    </w:p>
    <w:sectPr w:rsidR="005D502C">
      <w:headerReference w:type="even" r:id="rId22"/>
      <w:headerReference w:type="default" r:id="rId23"/>
      <w:footerReference w:type="even" r:id="rId24"/>
      <w:footerReference w:type="default" r:id="rId25"/>
      <w:headerReference w:type="first" r:id="rId26"/>
      <w:footerReference w:type="first" r:id="rId27"/>
      <w:pgSz w:w="16840" w:h="11900"/>
      <w:pgMar w:top="1021" w:right="1021" w:bottom="1021" w:left="1021"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2717B" w:rsidRDefault="0002717B">
      <w:r>
        <w:separator/>
      </w:r>
    </w:p>
  </w:endnote>
  <w:endnote w:type="continuationSeparator" w:id="0">
    <w:p w:rsidR="0002717B" w:rsidRDefault="000271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43" w:usb2="00000009" w:usb3="00000000" w:csb0="000001FF" w:csb1="00000000"/>
  </w:font>
  <w:font w:name="Noto Sans Symbols">
    <w:altName w:val="Calibri"/>
    <w:panose1 w:val="020B0604020202020204"/>
    <w:charset w:val="00"/>
    <w:family w:val="auto"/>
    <w:pitch w:val="default"/>
  </w:font>
  <w:font w:name="Courier New">
    <w:panose1 w:val="02070309020205020404"/>
    <w:charset w:val="00"/>
    <w:family w:val="modern"/>
    <w:pitch w:val="fixed"/>
    <w:sig w:usb0="E0002A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604020202020204"/>
    <w:charset w:val="00"/>
    <w:family w:val="swiss"/>
    <w:pitch w:val="variable"/>
    <w:sig w:usb0="E4002EFF" w:usb1="C000E47F"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326AA" w:rsidRDefault="006326AA">
    <w:pPr>
      <w:pBdr>
        <w:top w:val="nil"/>
        <w:left w:val="nil"/>
        <w:bottom w:val="nil"/>
        <w:right w:val="nil"/>
        <w:between w:val="nil"/>
      </w:pBdr>
      <w:tabs>
        <w:tab w:val="center" w:pos="4680"/>
        <w:tab w:val="right" w:pos="9360"/>
      </w:tabs>
      <w:jc w:val="center"/>
      <w:rPr>
        <w:color w:val="000000"/>
      </w:rPr>
    </w:pPr>
  </w:p>
  <w:p w:rsidR="006326AA" w:rsidRDefault="006326AA">
    <w:pPr>
      <w:pBdr>
        <w:top w:val="nil"/>
        <w:left w:val="nil"/>
        <w:bottom w:val="nil"/>
        <w:right w:val="nil"/>
        <w:between w:val="nil"/>
      </w:pBdr>
      <w:tabs>
        <w:tab w:val="center" w:pos="4680"/>
        <w:tab w:val="right" w:pos="9360"/>
      </w:tabs>
      <w:rPr>
        <w:color w:val="000000"/>
      </w:rPr>
    </w:pPr>
    <w:r>
      <w:rPr>
        <w:color w:val="000000"/>
      </w:rPr>
      <w:fldChar w:fldCharType="begin"/>
    </w:r>
    <w:r>
      <w:rPr>
        <w:color w:val="000000"/>
      </w:rPr>
      <w:instrText>PAGE</w:instrText>
    </w:r>
    <w:r>
      <w:rPr>
        <w:color w:val="00000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326AA" w:rsidRDefault="006326AA">
    <w:pPr>
      <w:pBdr>
        <w:top w:val="nil"/>
        <w:left w:val="nil"/>
        <w:bottom w:val="nil"/>
        <w:right w:val="nil"/>
        <w:between w:val="nil"/>
      </w:pBdr>
      <w:tabs>
        <w:tab w:val="center" w:pos="4680"/>
        <w:tab w:val="right" w:pos="9360"/>
      </w:tabs>
      <w:jc w:val="center"/>
      <w:rPr>
        <w:rFonts w:ascii="Calibri" w:eastAsia="Calibri" w:hAnsi="Calibri" w:cs="Calibri"/>
        <w:color w:val="000000"/>
      </w:rPr>
    </w:pPr>
    <w:r>
      <w:rPr>
        <w:rFonts w:ascii="Calibri" w:eastAsia="Calibri" w:hAnsi="Calibri" w:cs="Calibri"/>
        <w:color w:val="000000"/>
        <w:sz w:val="20"/>
        <w:szCs w:val="20"/>
      </w:rPr>
      <w:fldChar w:fldCharType="begin"/>
    </w:r>
    <w:r>
      <w:rPr>
        <w:rFonts w:ascii="Calibri" w:eastAsia="Calibri" w:hAnsi="Calibri" w:cs="Calibri"/>
        <w:color w:val="000000"/>
        <w:sz w:val="20"/>
        <w:szCs w:val="20"/>
      </w:rPr>
      <w:instrText>PAGE</w:instrText>
    </w:r>
    <w:r>
      <w:rPr>
        <w:rFonts w:ascii="Calibri" w:eastAsia="Calibri" w:hAnsi="Calibri" w:cs="Calibri"/>
        <w:color w:val="000000"/>
        <w:sz w:val="20"/>
        <w:szCs w:val="20"/>
      </w:rPr>
      <w:fldChar w:fldCharType="separate"/>
    </w:r>
    <w:r w:rsidR="00107238">
      <w:rPr>
        <w:rFonts w:ascii="Calibri" w:eastAsia="Calibri" w:hAnsi="Calibri" w:cs="Calibri"/>
        <w:noProof/>
        <w:color w:val="000000"/>
        <w:sz w:val="20"/>
        <w:szCs w:val="20"/>
      </w:rPr>
      <w:t>7</w:t>
    </w:r>
    <w:r>
      <w:rPr>
        <w:rFonts w:ascii="Calibri" w:eastAsia="Calibri" w:hAnsi="Calibri" w:cs="Calibri"/>
        <w:color w:val="000000"/>
        <w:sz w:val="20"/>
        <w:szCs w:val="20"/>
      </w:rPr>
      <w:fldChar w:fldCharType="end"/>
    </w:r>
  </w:p>
  <w:p w:rsidR="006326AA" w:rsidRDefault="006326AA">
    <w:pPr>
      <w:pBdr>
        <w:top w:val="nil"/>
        <w:left w:val="nil"/>
        <w:bottom w:val="nil"/>
        <w:right w:val="nil"/>
        <w:between w:val="nil"/>
      </w:pBdr>
      <w:tabs>
        <w:tab w:val="center" w:pos="4680"/>
        <w:tab w:val="right" w:pos="9360"/>
      </w:tabs>
      <w:rPr>
        <w:color w:val="00000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326AA" w:rsidRDefault="006326A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2717B" w:rsidRDefault="0002717B">
      <w:r>
        <w:separator/>
      </w:r>
    </w:p>
  </w:footnote>
  <w:footnote w:type="continuationSeparator" w:id="0">
    <w:p w:rsidR="0002717B" w:rsidRDefault="000271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326AA" w:rsidRDefault="006326AA">
    <w:pPr>
      <w:pBdr>
        <w:top w:val="nil"/>
        <w:left w:val="nil"/>
        <w:bottom w:val="nil"/>
        <w:right w:val="nil"/>
        <w:between w:val="nil"/>
      </w:pBdr>
      <w:tabs>
        <w:tab w:val="center" w:pos="4680"/>
        <w:tab w:val="right" w:pos="9360"/>
      </w:tabs>
      <w:jc w:val="center"/>
      <w:rPr>
        <w:color w:val="000000"/>
      </w:rPr>
    </w:pPr>
  </w:p>
  <w:p w:rsidR="006326AA" w:rsidRDefault="006326AA">
    <w:pPr>
      <w:pBdr>
        <w:top w:val="nil"/>
        <w:left w:val="nil"/>
        <w:bottom w:val="nil"/>
        <w:right w:val="nil"/>
        <w:between w:val="nil"/>
      </w:pBdr>
      <w:tabs>
        <w:tab w:val="center" w:pos="4680"/>
        <w:tab w:val="right" w:pos="9360"/>
      </w:tabs>
      <w:rPr>
        <w:color w:val="000000"/>
      </w:rPr>
    </w:pPr>
    <w:r>
      <w:rPr>
        <w:color w:val="000000"/>
      </w:rPr>
      <w:fldChar w:fldCharType="begin"/>
    </w:r>
    <w:r>
      <w:rPr>
        <w:color w:val="000000"/>
      </w:rPr>
      <w:instrText>PAGE</w:instrText>
    </w:r>
    <w:r>
      <w:rPr>
        <w:color w:val="000000"/>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326AA" w:rsidRDefault="006326AA">
    <w:pPr>
      <w:pBdr>
        <w:top w:val="nil"/>
        <w:left w:val="nil"/>
        <w:bottom w:val="nil"/>
        <w:right w:val="nil"/>
        <w:between w:val="nil"/>
      </w:pBdr>
      <w:tabs>
        <w:tab w:val="center" w:pos="4680"/>
        <w:tab w:val="right" w:pos="9360"/>
      </w:tabs>
      <w:jc w:val="right"/>
      <w:rPr>
        <w:color w:val="000000"/>
        <w:sz w:val="20"/>
        <w:szCs w:val="20"/>
      </w:rPr>
    </w:pPr>
  </w:p>
  <w:p w:rsidR="006326AA" w:rsidRDefault="006326AA">
    <w:pPr>
      <w:pBdr>
        <w:top w:val="nil"/>
        <w:left w:val="nil"/>
        <w:bottom w:val="nil"/>
        <w:right w:val="nil"/>
        <w:between w:val="nil"/>
      </w:pBdr>
      <w:tabs>
        <w:tab w:val="center" w:pos="4680"/>
        <w:tab w:val="right" w:pos="9360"/>
      </w:tabs>
      <w:rPr>
        <w:rFonts w:ascii="Calibri" w:eastAsia="Calibri" w:hAnsi="Calibri" w:cs="Calibri"/>
        <w:color w:val="000000"/>
        <w:sz w:val="22"/>
        <w:szCs w:val="22"/>
      </w:rPr>
    </w:pPr>
    <w:r>
      <w:rPr>
        <w:rFonts w:ascii="Calibri" w:eastAsia="Calibri" w:hAnsi="Calibri" w:cs="Calibri"/>
        <w:color w:val="000000"/>
        <w:sz w:val="22"/>
        <w:szCs w:val="22"/>
      </w:rPr>
      <w:t xml:space="preserve">RM6212 Energy Trading System Attachment 3 Terms and Conditions (Specification- Schedule 2 to the Mid-Tier Contract) </w:t>
    </w:r>
  </w:p>
  <w:p w:rsidR="006326AA" w:rsidRDefault="006326AA">
    <w:pPr>
      <w:pBdr>
        <w:top w:val="nil"/>
        <w:left w:val="nil"/>
        <w:bottom w:val="nil"/>
        <w:right w:val="nil"/>
        <w:between w:val="nil"/>
      </w:pBdr>
      <w:tabs>
        <w:tab w:val="center" w:pos="4680"/>
        <w:tab w:val="right" w:pos="9360"/>
      </w:tabs>
      <w:rPr>
        <w:rFonts w:ascii="Calibri" w:eastAsia="Calibri" w:hAnsi="Calibri" w:cs="Calibri"/>
        <w:color w:val="000000"/>
        <w:sz w:val="22"/>
        <w:szCs w:val="22"/>
      </w:rPr>
    </w:pPr>
  </w:p>
  <w:p w:rsidR="006326AA" w:rsidRDefault="006326AA">
    <w:pPr>
      <w:pBdr>
        <w:top w:val="nil"/>
        <w:left w:val="nil"/>
        <w:bottom w:val="nil"/>
        <w:right w:val="nil"/>
        <w:between w:val="nil"/>
      </w:pBdr>
      <w:tabs>
        <w:tab w:val="center" w:pos="4680"/>
        <w:tab w:val="right" w:pos="9360"/>
      </w:tabs>
      <w:rPr>
        <w:rFonts w:ascii="Calibri" w:eastAsia="Calibri" w:hAnsi="Calibri" w:cs="Calibri"/>
        <w:color w:val="000000"/>
        <w:sz w:val="22"/>
        <w:szCs w:val="22"/>
      </w:rPr>
    </w:pPr>
    <w:r>
      <w:rPr>
        <w:rFonts w:ascii="Calibri" w:eastAsia="Calibri" w:hAnsi="Calibri" w:cs="Calibri"/>
        <w:color w:val="000000"/>
        <w:sz w:val="22"/>
        <w:szCs w:val="22"/>
      </w:rPr>
      <w:t>Crown Copyright 2020</w:t>
    </w:r>
  </w:p>
  <w:p w:rsidR="006326AA" w:rsidRDefault="006326AA">
    <w:pPr>
      <w:pBdr>
        <w:top w:val="nil"/>
        <w:left w:val="nil"/>
        <w:bottom w:val="nil"/>
        <w:right w:val="nil"/>
        <w:between w:val="nil"/>
      </w:pBdr>
      <w:tabs>
        <w:tab w:val="left" w:pos="6212"/>
      </w:tabs>
      <w:rPr>
        <w:b/>
        <w:color w:val="000000"/>
      </w:rPr>
    </w:pPr>
    <w:r>
      <w:rPr>
        <w:b/>
        <w:color w:val="000000"/>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326AA" w:rsidRDefault="006326A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404F79"/>
    <w:multiLevelType w:val="multilevel"/>
    <w:tmpl w:val="132019DC"/>
    <w:lvl w:ilvl="0">
      <w:start w:val="1"/>
      <w:numFmt w:val="bullet"/>
      <w:lvlText w:val="●"/>
      <w:lvlJc w:val="left"/>
      <w:pPr>
        <w:ind w:left="720" w:hanging="360"/>
      </w:pPr>
      <w:rPr>
        <w:sz w:val="16"/>
        <w:szCs w:val="16"/>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125B655F"/>
    <w:multiLevelType w:val="multilevel"/>
    <w:tmpl w:val="5754B29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15:restartNumberingAfterBreak="0">
    <w:nsid w:val="154A67CF"/>
    <w:multiLevelType w:val="multilevel"/>
    <w:tmpl w:val="9DAC3D70"/>
    <w:lvl w:ilvl="0">
      <w:start w:val="1"/>
      <w:numFmt w:val="bullet"/>
      <w:lvlText w:val="●"/>
      <w:lvlJc w:val="left"/>
      <w:pPr>
        <w:ind w:left="720" w:hanging="578"/>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15:restartNumberingAfterBreak="0">
    <w:nsid w:val="484B1B79"/>
    <w:multiLevelType w:val="multilevel"/>
    <w:tmpl w:val="3B34924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5EFB0825"/>
    <w:multiLevelType w:val="multilevel"/>
    <w:tmpl w:val="4D2E6FD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62273565"/>
    <w:multiLevelType w:val="multilevel"/>
    <w:tmpl w:val="5FF48F9E"/>
    <w:lvl w:ilvl="0">
      <w:start w:val="1"/>
      <w:numFmt w:val="bullet"/>
      <w:lvlText w:val="●"/>
      <w:lvlJc w:val="left"/>
      <w:pPr>
        <w:ind w:left="425" w:hanging="283"/>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 w15:restartNumberingAfterBreak="0">
    <w:nsid w:val="705C4586"/>
    <w:multiLevelType w:val="multilevel"/>
    <w:tmpl w:val="BCC4210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 w15:restartNumberingAfterBreak="0">
    <w:nsid w:val="79B0348A"/>
    <w:multiLevelType w:val="multilevel"/>
    <w:tmpl w:val="7D70D79C"/>
    <w:lvl w:ilvl="0">
      <w:start w:val="1"/>
      <w:numFmt w:val="bullet"/>
      <w:lvlText w:val="●"/>
      <w:lvlJc w:val="left"/>
      <w:pPr>
        <w:ind w:left="425" w:hanging="283"/>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15:restartNumberingAfterBreak="0">
    <w:nsid w:val="7D156AE7"/>
    <w:multiLevelType w:val="multilevel"/>
    <w:tmpl w:val="E3A4CCD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abstractNumId w:val="8"/>
  </w:num>
  <w:num w:numId="2">
    <w:abstractNumId w:val="7"/>
  </w:num>
  <w:num w:numId="3">
    <w:abstractNumId w:val="0"/>
  </w:num>
  <w:num w:numId="4">
    <w:abstractNumId w:val="3"/>
  </w:num>
  <w:num w:numId="5">
    <w:abstractNumId w:val="6"/>
  </w:num>
  <w:num w:numId="6">
    <w:abstractNumId w:val="1"/>
  </w:num>
  <w:num w:numId="7">
    <w:abstractNumId w:val="4"/>
  </w:num>
  <w:num w:numId="8">
    <w:abstractNumId w:val="5"/>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4"/>
  <w:removePersonalInformation/>
  <w:removeDateAndTim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D502C"/>
    <w:rsid w:val="0002717B"/>
    <w:rsid w:val="00107238"/>
    <w:rsid w:val="00333333"/>
    <w:rsid w:val="004844F8"/>
    <w:rsid w:val="005D502C"/>
    <w:rsid w:val="0060419B"/>
    <w:rsid w:val="00606B8A"/>
    <w:rsid w:val="006326AA"/>
    <w:rsid w:val="008F4A07"/>
    <w:rsid w:val="00A373FB"/>
    <w:rsid w:val="00A539DB"/>
    <w:rsid w:val="00C253FB"/>
    <w:rsid w:val="00FE5005"/>
    <w:rsid w:val="00FF00E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szCs w:val="24"/>
        <w:lang w:val="en-GB" w:eastAsia="en-GB"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rPr>
  </w:style>
  <w:style w:type="paragraph" w:styleId="Heading5">
    <w:name w:val="heading 5"/>
    <w:basedOn w:val="Normal"/>
    <w:next w:val="Normal"/>
    <w:pPr>
      <w:keepNext/>
      <w:keepLines/>
      <w:spacing w:before="220" w:after="40"/>
      <w:outlineLvl w:val="4"/>
    </w:pPr>
    <w:rPr>
      <w:b/>
      <w:sz w:val="22"/>
      <w:szCs w:val="22"/>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top w:w="113" w:type="dxa"/>
        <w:left w:w="0" w:type="dxa"/>
        <w:bottom w:w="113" w:type="dxa"/>
        <w:right w:w="0" w:type="dxa"/>
      </w:tblCellMar>
    </w:tblPr>
  </w:style>
  <w:style w:type="table" w:customStyle="1" w:styleId="a0">
    <w:basedOn w:val="TableNormal"/>
    <w:tblPr>
      <w:tblStyleRowBandSize w:val="1"/>
      <w:tblStyleColBandSize w:val="1"/>
      <w:tblCellMar>
        <w:top w:w="113" w:type="dxa"/>
        <w:left w:w="0" w:type="dxa"/>
        <w:bottom w:w="113" w:type="dxa"/>
        <w:right w:w="0" w:type="dxa"/>
      </w:tblCellMar>
    </w:tblPr>
  </w:style>
  <w:style w:type="table" w:customStyle="1" w:styleId="a1">
    <w:basedOn w:val="TableNormal"/>
    <w:tblPr>
      <w:tblStyleRowBandSize w:val="1"/>
      <w:tblStyleColBandSize w:val="1"/>
      <w:tblCellMar>
        <w:top w:w="113" w:type="dxa"/>
        <w:left w:w="0" w:type="dxa"/>
        <w:bottom w:w="113" w:type="dxa"/>
        <w:right w:w="0" w:type="dxa"/>
      </w:tblCellMar>
    </w:tblPr>
  </w:style>
  <w:style w:type="table" w:customStyle="1" w:styleId="a2">
    <w:basedOn w:val="TableNormal"/>
    <w:tblPr>
      <w:tblStyleRowBandSize w:val="1"/>
      <w:tblStyleColBandSize w:val="1"/>
      <w:tblCellMar>
        <w:top w:w="113" w:type="dxa"/>
        <w:left w:w="0" w:type="dxa"/>
        <w:bottom w:w="113" w:type="dxa"/>
        <w:right w:w="0" w:type="dxa"/>
      </w:tblCellMar>
    </w:tblPr>
  </w:style>
  <w:style w:type="table" w:customStyle="1" w:styleId="a3">
    <w:basedOn w:val="TableNormal"/>
    <w:tblPr>
      <w:tblStyleRowBandSize w:val="1"/>
      <w:tblStyleColBandSize w:val="1"/>
      <w:tblCellMar>
        <w:top w:w="113" w:type="dxa"/>
        <w:left w:w="113" w:type="dxa"/>
        <w:bottom w:w="113" w:type="dxa"/>
        <w:right w:w="113" w:type="dxa"/>
      </w:tblCellMar>
    </w:tblPr>
  </w:style>
  <w:style w:type="table" w:customStyle="1" w:styleId="a4">
    <w:basedOn w:val="TableNormal"/>
    <w:tblPr>
      <w:tblStyleRowBandSize w:val="1"/>
      <w:tblStyleColBandSize w:val="1"/>
      <w:tblCellMar>
        <w:top w:w="113" w:type="dxa"/>
        <w:left w:w="113" w:type="dxa"/>
        <w:bottom w:w="113" w:type="dxa"/>
        <w:right w:w="113" w:type="dxa"/>
      </w:tblCellMar>
    </w:tblPr>
  </w:style>
  <w:style w:type="table" w:customStyle="1" w:styleId="a5">
    <w:basedOn w:val="TableNormal"/>
    <w:tblPr>
      <w:tblStyleRowBandSize w:val="1"/>
      <w:tblStyleColBandSize w:val="1"/>
      <w:tblCellMar>
        <w:top w:w="113" w:type="dxa"/>
        <w:left w:w="113" w:type="dxa"/>
        <w:bottom w:w="113" w:type="dxa"/>
        <w:right w:w="113" w:type="dxa"/>
      </w:tblCellMar>
    </w:tblPr>
  </w:style>
  <w:style w:type="table" w:customStyle="1" w:styleId="a6">
    <w:basedOn w:val="TableNormal"/>
    <w:tblPr>
      <w:tblStyleRowBandSize w:val="1"/>
      <w:tblStyleColBandSize w:val="1"/>
      <w:tblCellMar>
        <w:top w:w="113" w:type="dxa"/>
        <w:left w:w="113" w:type="dxa"/>
        <w:bottom w:w="113" w:type="dxa"/>
        <w:right w:w="113" w:type="dxa"/>
      </w:tblCellMar>
    </w:tbl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 w:type="paragraph" w:styleId="BalloonText">
    <w:name w:val="Balloon Text"/>
    <w:basedOn w:val="Normal"/>
    <w:link w:val="BalloonTextChar"/>
    <w:uiPriority w:val="99"/>
    <w:semiHidden/>
    <w:unhideWhenUsed/>
    <w:rsid w:val="0060419B"/>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0419B"/>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60419B"/>
    <w:rPr>
      <w:b/>
      <w:bCs/>
    </w:rPr>
  </w:style>
  <w:style w:type="character" w:customStyle="1" w:styleId="CommentSubjectChar">
    <w:name w:val="Comment Subject Char"/>
    <w:basedOn w:val="CommentTextChar"/>
    <w:link w:val="CommentSubject"/>
    <w:uiPriority w:val="99"/>
    <w:semiHidden/>
    <w:rsid w:val="0060419B"/>
    <w:rPr>
      <w:b/>
      <w:bCs/>
      <w:sz w:val="20"/>
      <w:szCs w:val="20"/>
    </w:rPr>
  </w:style>
  <w:style w:type="paragraph" w:styleId="Header">
    <w:name w:val="header"/>
    <w:basedOn w:val="Normal"/>
    <w:link w:val="HeaderChar"/>
    <w:uiPriority w:val="99"/>
    <w:unhideWhenUsed/>
    <w:rsid w:val="006326AA"/>
    <w:pPr>
      <w:tabs>
        <w:tab w:val="center" w:pos="4513"/>
        <w:tab w:val="right" w:pos="9026"/>
      </w:tabs>
    </w:pPr>
  </w:style>
  <w:style w:type="character" w:customStyle="1" w:styleId="HeaderChar">
    <w:name w:val="Header Char"/>
    <w:basedOn w:val="DefaultParagraphFont"/>
    <w:link w:val="Header"/>
    <w:uiPriority w:val="99"/>
    <w:rsid w:val="006326AA"/>
  </w:style>
  <w:style w:type="paragraph" w:styleId="Footer">
    <w:name w:val="footer"/>
    <w:basedOn w:val="Normal"/>
    <w:link w:val="FooterChar"/>
    <w:uiPriority w:val="99"/>
    <w:unhideWhenUsed/>
    <w:rsid w:val="006326AA"/>
    <w:pPr>
      <w:tabs>
        <w:tab w:val="center" w:pos="4513"/>
        <w:tab w:val="right" w:pos="9026"/>
      </w:tabs>
    </w:pPr>
  </w:style>
  <w:style w:type="character" w:customStyle="1" w:styleId="FooterChar">
    <w:name w:val="Footer Char"/>
    <w:basedOn w:val="DefaultParagraphFont"/>
    <w:link w:val="Footer"/>
    <w:uiPriority w:val="99"/>
    <w:rsid w:val="006326A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v.uk/government/publications/technology-code-of-practice/technology-code-of-practice" TargetMode="External"/><Relationship Id="rId13" Type="http://schemas.openxmlformats.org/officeDocument/2006/relationships/hyperlink" Target="https://www.ncsc.gov.uk/collection/developers-collection?curPage=/collection/developers-collection/principles" TargetMode="External"/><Relationship Id="rId18" Type="http://schemas.openxmlformats.org/officeDocument/2006/relationships/hyperlink" Target="https://semver.org" TargetMode="External"/><Relationship Id="rId26" Type="http://schemas.openxmlformats.org/officeDocument/2006/relationships/header" Target="header3.xml"/><Relationship Id="rId3" Type="http://schemas.openxmlformats.org/officeDocument/2006/relationships/settings" Target="settings.xml"/><Relationship Id="rId21" Type="http://schemas.openxmlformats.org/officeDocument/2006/relationships/hyperlink" Target="https://www.theice.com/products/20788778/UK-Base-Electricity-Future-Gregorian" TargetMode="External"/><Relationship Id="rId7" Type="http://schemas.openxmlformats.org/officeDocument/2006/relationships/hyperlink" Target="https://www.gov.uk/guidance/government-cloud-first-policy" TargetMode="External"/><Relationship Id="rId12" Type="http://schemas.openxmlformats.org/officeDocument/2006/relationships/hyperlink" Target="https://www.gov.uk/government/publications/the-minimum-cyber-security-standard" TargetMode="External"/><Relationship Id="rId17" Type="http://schemas.openxmlformats.org/officeDocument/2006/relationships/hyperlink" Target="https://www.ncsc.gov.uk/collection/protecting-bulk-personal-data" TargetMode="External"/><Relationship Id="rId25" Type="http://schemas.openxmlformats.org/officeDocument/2006/relationships/footer" Target="footer2.xml"/><Relationship Id="rId2" Type="http://schemas.openxmlformats.org/officeDocument/2006/relationships/styles" Target="styles.xml"/><Relationship Id="rId16" Type="http://schemas.openxmlformats.org/officeDocument/2006/relationships/hyperlink" Target="https://assets.publishing.service.gov.uk/government/uploads/system/uploads/attachment_data/file/714002/HMG_Baseline_Personnel_Security_Standard_-_May_2018.pdf" TargetMode="External"/><Relationship Id="rId20" Type="http://schemas.openxmlformats.org/officeDocument/2006/relationships/hyperlink" Target="https://en.wikipedia.org/wiki/Electricity_Forward_Agreement" TargetMode="External"/><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ncsc.gov.uk/guidance/security-design-principles-digital-services-main" TargetMode="External"/><Relationship Id="rId24"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hyperlink" Target="https://www.gov.uk/government/publications/government-baseline-personnel-security-standard" TargetMode="External"/><Relationship Id="rId23" Type="http://schemas.openxmlformats.org/officeDocument/2006/relationships/header" Target="header2.xml"/><Relationship Id="rId28" Type="http://schemas.openxmlformats.org/officeDocument/2006/relationships/fontTable" Target="fontTable.xml"/><Relationship Id="rId10" Type="http://schemas.openxmlformats.org/officeDocument/2006/relationships/hyperlink" Target="https://www.ncsc.gov.uk/guidance/security-design-principles-digital-services-main" TargetMode="External"/><Relationship Id="rId19" Type="http://schemas.openxmlformats.org/officeDocument/2006/relationships/hyperlink" Target="https://www.gov.uk/service-manual/helping-people-to-use-your-service/making-your-service-accessible-an-introduction" TargetMode="External"/><Relationship Id="rId4" Type="http://schemas.openxmlformats.org/officeDocument/2006/relationships/webSettings" Target="webSettings.xml"/><Relationship Id="rId9" Type="http://schemas.openxmlformats.org/officeDocument/2006/relationships/hyperlink" Target="https://www.ncsc.gov.uk/guidance/implementing-cloud-security-principles" TargetMode="External"/><Relationship Id="rId14" Type="http://schemas.openxmlformats.org/officeDocument/2006/relationships/hyperlink" Target="https://www.ncsc.gov.uk/guidance/penetration-testing" TargetMode="External"/><Relationship Id="rId22" Type="http://schemas.openxmlformats.org/officeDocument/2006/relationships/header" Target="header1.xml"/><Relationship Id="rId27"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27</Pages>
  <Words>5912</Words>
  <Characters>33700</Characters>
  <Application>Microsoft Office Word</Application>
  <DocSecurity>0</DocSecurity>
  <Lines>280</Lines>
  <Paragraphs>79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39533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2020-02-28T10:17:00Z</dcterms:created>
  <dcterms:modified xsi:type="dcterms:W3CDTF">2020-02-28T10:43:00Z</dcterms:modified>
</cp:coreProperties>
</file>